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FF" w:rsidRPr="004D32FF" w:rsidRDefault="004D32FF" w:rsidP="004D32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4D32FF" w:rsidRPr="004D32FF" w:rsidRDefault="004D32FF" w:rsidP="004D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32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Е Р Е Ч Е Н Ь</w:t>
      </w:r>
    </w:p>
    <w:p w:rsidR="004D32FF" w:rsidRPr="004D32FF" w:rsidRDefault="004D32FF" w:rsidP="004D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32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муниципального имущества муниципального образования Нолинский муниципальный район</w:t>
      </w:r>
    </w:p>
    <w:p w:rsidR="004D32FF" w:rsidRPr="004D32FF" w:rsidRDefault="004D32FF" w:rsidP="004D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32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Кировской области,  необходимого для решения вопросов местного значения и подлежащего безвозмездной </w:t>
      </w:r>
    </w:p>
    <w:p w:rsidR="004D32FF" w:rsidRPr="004D32FF" w:rsidRDefault="004D32FF" w:rsidP="004D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32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передаче в муниципальную собственность муниципального образования  Перевозское сельское поселение</w:t>
      </w:r>
    </w:p>
    <w:p w:rsidR="004D32FF" w:rsidRPr="004D32FF" w:rsidRDefault="004D32FF" w:rsidP="004D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32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Нолинского района Кировской области</w:t>
      </w:r>
    </w:p>
    <w:p w:rsidR="004D32FF" w:rsidRPr="004D32FF" w:rsidRDefault="004D32FF" w:rsidP="004D3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524"/>
        <w:gridCol w:w="2280"/>
        <w:gridCol w:w="2160"/>
        <w:gridCol w:w="1560"/>
        <w:gridCol w:w="1440"/>
        <w:gridCol w:w="4920"/>
      </w:tblGrid>
      <w:tr w:rsidR="004D32FF" w:rsidRPr="004D32FF" w:rsidTr="00B204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Вид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Местонахождение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объекта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Технические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характерис-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тики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балансовая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стоимость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объекта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Основание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нахождения объекта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 юридического лица (вид документа,</w:t>
            </w:r>
            <w:proofErr w:type="gramEnd"/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дата, номер)</w:t>
            </w:r>
          </w:p>
        </w:tc>
      </w:tr>
    </w:tbl>
    <w:p w:rsidR="004D32FF" w:rsidRPr="004D32FF" w:rsidRDefault="004D32FF" w:rsidP="004D32F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147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1532"/>
        <w:gridCol w:w="2285"/>
        <w:gridCol w:w="2160"/>
        <w:gridCol w:w="1560"/>
        <w:gridCol w:w="1440"/>
        <w:gridCol w:w="4916"/>
      </w:tblGrid>
      <w:tr w:rsidR="004D32FF" w:rsidRPr="004D32FF" w:rsidTr="00B20495">
        <w:trPr>
          <w:trHeight w:val="147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4D32FF" w:rsidRPr="004D32FF" w:rsidTr="00B20495">
        <w:trPr>
          <w:trHeight w:val="90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Иное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D32FF" w:rsidRPr="004D32FF" w:rsidTr="00B20495">
        <w:trPr>
          <w:trHeight w:val="1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Буровая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11085,00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Водонапорная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1987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6914,00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9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Водопроводная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1200 п.м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74485,00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Водопроводная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д. Ключи,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1957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3500 п.м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5552,00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Водонапорная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д. Ключи,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1957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«О передаче имущества в муниципальную 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собственность поселений»</w:t>
            </w:r>
          </w:p>
        </w:tc>
      </w:tr>
      <w:tr w:rsidR="004D32FF" w:rsidRPr="004D32FF" w:rsidTr="00B20495">
        <w:trPr>
          <w:trHeight w:val="1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Водопроводная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1934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2600 п.м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6163,00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Водонапорный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распределительный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резервуар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1934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Водопроводная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Сретенское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3250 п.м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27210,00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9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1.9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Мемориальный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обелиск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56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1965 год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49591,00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38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 общего 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границах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13800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4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М-Хлюпино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Малое-Хлюпино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5700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4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1.12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47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пользования в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Набережная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пользования в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 д. Ухтым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Ухтым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6600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пользования в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 д. Рудаки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Рудаки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4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пользования в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Боговитовщина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д.Боговитовщина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3120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границах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5700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1.19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границах 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д.  Перевоз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7020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1.20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границах 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 Перевоз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7020 кв.м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 д. Перевоз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4020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 д. Ключи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4080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 д. Ключи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3180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3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Автомобильная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дорога общего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пользования в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границах д.Перевоз,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с. Сретенское,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  д. Перевоз-с. Сретенск-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54000 кв.м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Здание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клуба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1918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250 кв.м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одноэтажное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кирпичное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268316,00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97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Здание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клуба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1938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248 кв.м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одноэтажное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деревянное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97673,00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9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Здание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клуба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1981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535 кв.м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одноэтажное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кирпичное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2728498,00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Здание детского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Комбината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1971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620 кв.м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одноэтажное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кирпичное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1000237,00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5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Здание котельной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366,77 кв.м.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одноэтажное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кирпичное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562000,00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6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Жилищный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D32FF" w:rsidRPr="004D32FF" w:rsidTr="00B20495">
        <w:trPr>
          <w:trHeight w:val="11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Двухквартирный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Луговая,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14 кв.2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Кадастровый № 43:21:130503:706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49,1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113017,00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Двухквартирный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Луговая,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117,8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214562,00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Луговая,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12,  кв.2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Кадастровый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29.3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194181.26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Набережная,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1974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104482,00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  <w:p w:rsidR="004D32FF" w:rsidRPr="004D32FF" w:rsidRDefault="004D32FF" w:rsidP="004D32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Набережная,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59600,00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Двухэтажный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год.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745,8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2757000,00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9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18, кв.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42,8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3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18, кв.3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34,9 кв.м..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5</w:t>
            </w:r>
          </w:p>
          <w:p w:rsidR="004D32FF" w:rsidRPr="004D32FF" w:rsidRDefault="004D32FF" w:rsidP="004D32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18, кв.5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кадастровый № 43:21:130502:396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26.1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324700.24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cr/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2.5.4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№15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18, кв.15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год, 68,6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Решение Перевозской сельской Думы №33/93 от 05.12.2024г. «О передаче недвижимого имущества в муниципальное образование Перевозское сельское поселение Нолинского района Кировской области»</w:t>
            </w:r>
          </w:p>
        </w:tc>
      </w:tr>
      <w:tr w:rsidR="004D32FF" w:rsidRPr="004D32FF" w:rsidTr="00B20495">
        <w:trPr>
          <w:trHeight w:val="8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Трехэтажный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1988год,  851кв.м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D32FF" w:rsidRPr="004D32FF" w:rsidTr="00B20495">
        <w:trPr>
          <w:trHeight w:val="4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2.6.1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№7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Д.Перевоз, ул.Молодежная, д.5 кв.7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1988год, 49,3 кв.м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Решение Перевозской сельской Думы №35/109 от 03.04.2025г. «О передаче недвижимого имущества в муниципальное образование Перевозское сельское поселение Нолинского района Кировской области»</w:t>
            </w:r>
          </w:p>
        </w:tc>
      </w:tr>
      <w:tr w:rsidR="004D32FF" w:rsidRPr="004D32FF" w:rsidTr="00B20495">
        <w:trPr>
          <w:trHeight w:val="11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Одноэтажный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2-квартирный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30900,00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81.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81,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Двухэтажный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265300,00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83, кв.8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кадастровый № 43:21:130501:577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1969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35,6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Arial" w:eastAsia="Times New Roman" w:hAnsi="Arial" w:cs="Arial"/>
                <w:noProof/>
                <w:color w:val="292C2F"/>
                <w:sz w:val="24"/>
                <w:szCs w:val="24"/>
                <w:shd w:val="clear" w:color="auto" w:fill="F8F8F8"/>
                <w:lang w:eastAsia="ru-RU"/>
              </w:rPr>
              <w:t>411884.13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35150,00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87, кв.1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43:21:130501:316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1971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26,8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Arial" w:eastAsia="Times New Roman" w:hAnsi="Arial" w:cs="Arial"/>
                <w:noProof/>
                <w:color w:val="292C2F"/>
                <w:sz w:val="24"/>
                <w:szCs w:val="24"/>
                <w:shd w:val="clear" w:color="auto" w:fill="F8F8F8"/>
                <w:lang w:eastAsia="ru-RU"/>
              </w:rPr>
              <w:t>199048.93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104,5кв.м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259500,00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79,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79, кв.2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Правительства Кировской области от 29.12.2008 № 563 «О передаче жилищного фонда в собственность муниципальных образований области»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1995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17969269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16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38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16648,00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2.12.1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38,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8324,00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ул. Труда,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12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1975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Луговая,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8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1977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93,4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14830,00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Новая,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1983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54,3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23168,00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76,8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22500,00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2.16.1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3,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38,4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11250,00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1973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75,1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2.17.1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29,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1973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36,3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2.17.2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29,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1973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38,8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1974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83,8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2.18.1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76,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1974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41,6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2.18.2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Среднее,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Свободы,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76, кв.2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Arial" w:eastAsia="Times New Roman" w:hAnsi="Arial" w:cs="Arial"/>
                <w:noProof/>
                <w:color w:val="292C2F"/>
                <w:sz w:val="24"/>
                <w:szCs w:val="24"/>
                <w:shd w:val="clear" w:color="auto" w:fill="F8F8F8"/>
                <w:lang w:eastAsia="ru-RU"/>
              </w:rPr>
              <w:t>43:21:130801:484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1974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42,2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Чураково,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Молодежная,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1979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93.9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90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43:21:130901:237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15829,00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д. 60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43:21:130901:231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1987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51,8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20400,00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44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43:21:130901:233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1988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13303,00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50,1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22562,00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1977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74,0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2.24.1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28, кв.1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1977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8150,00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2.24.2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Сретенск,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Центральная,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28.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1977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8150,00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1992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126,0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582000,00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2.25.1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3.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63,0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291000,00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2.25.2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3,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63,0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291000,00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5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43:21:130301:173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125,7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582000,00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2.26.1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5, кв.1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43:21:130301:252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63,5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291000,00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Одноэтажный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43:21:130301:188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161,3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582000,00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2.27.1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Квартира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Мира,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7,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1992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98,4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291000,00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1987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61,5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21880,00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Одноквартирный 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Ключи,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51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43:21:130301:248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1991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59,5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22992,00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8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Прочие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акт приема-передачи объектов жилищно-коммунального хозяйства в муниципальную собственность Перевозского сельского поселения от СХА (колхоз) «Ударник»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 13.05.2009</w:t>
            </w:r>
          </w:p>
        </w:tc>
      </w:tr>
      <w:tr w:rsidR="004D32FF" w:rsidRPr="004D32FF" w:rsidTr="00B20495">
        <w:trPr>
          <w:trHeight w:val="9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Прицеп автомобильный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ГКБ-8520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д. 39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1172,40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0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 специального назначения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ГАЗ-53 НЖ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д. 39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6666,67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11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3.3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Автомобиль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легковой 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ВАЗ-21063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д. 39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1990 год</w:t>
            </w:r>
          </w:p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38700,00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976"/>
        </w:trPr>
        <w:tc>
          <w:tcPr>
            <w:tcW w:w="863" w:type="dxa"/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32" w:type="dxa"/>
          </w:tcPr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Экскаватор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ЭО-2621 ВЗ</w:t>
            </w:r>
          </w:p>
        </w:tc>
        <w:tc>
          <w:tcPr>
            <w:tcW w:w="2160" w:type="dxa"/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д. 39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440" w:type="dxa"/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34100,00</w:t>
            </w:r>
          </w:p>
        </w:tc>
        <w:tc>
          <w:tcPr>
            <w:tcW w:w="4916" w:type="dxa"/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  <w:tr w:rsidR="004D32FF" w:rsidRPr="004D32FF" w:rsidTr="00B20495">
        <w:trPr>
          <w:trHeight w:val="976"/>
        </w:trPr>
        <w:tc>
          <w:tcPr>
            <w:tcW w:w="863" w:type="dxa"/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532" w:type="dxa"/>
          </w:tcPr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Прицеп тракторный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2ПТС-4</w:t>
            </w:r>
          </w:p>
        </w:tc>
        <w:tc>
          <w:tcPr>
            <w:tcW w:w="2160" w:type="dxa"/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Перевоз,</w:t>
            </w:r>
          </w:p>
          <w:p w:rsidR="004D32FF" w:rsidRPr="004D32FF" w:rsidRDefault="004D32FF" w:rsidP="004D32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ул. Советская,</w:t>
            </w: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д. 39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40" w:type="dxa"/>
          </w:tcPr>
          <w:p w:rsidR="004D32FF" w:rsidRPr="004D32FF" w:rsidRDefault="004D32FF" w:rsidP="004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4916" w:type="dxa"/>
          </w:tcPr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распоряжение главы администрации Нолинского райна от 20.01.2006 № 24</w:t>
            </w:r>
          </w:p>
          <w:p w:rsidR="004D32FF" w:rsidRPr="004D32FF" w:rsidRDefault="004D32FF" w:rsidP="004D32FF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3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«О передаче имущества в муниципальную собственность поселений»</w:t>
            </w:r>
          </w:p>
        </w:tc>
      </w:tr>
    </w:tbl>
    <w:p w:rsidR="004D32FF" w:rsidRPr="004D32FF" w:rsidRDefault="004D32FF" w:rsidP="004D32FF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D32FF" w:rsidRPr="004D32FF" w:rsidRDefault="004D32FF" w:rsidP="004D32FF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B74CD" w:rsidRDefault="004B74CD"/>
    <w:sectPr w:rsidR="004B74CD" w:rsidSect="004D32FF">
      <w:pgSz w:w="16838" w:h="11906" w:orient="landscape" w:code="9"/>
      <w:pgMar w:top="107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FF"/>
    <w:rsid w:val="004B74CD"/>
    <w:rsid w:val="004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D32FF"/>
  </w:style>
  <w:style w:type="table" w:styleId="a3">
    <w:name w:val="Table Grid"/>
    <w:basedOn w:val="a1"/>
    <w:rsid w:val="004D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32F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2FF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4D32FF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4D32FF"/>
    <w:rPr>
      <w:rFonts w:ascii="Tahoma" w:eastAsia="Times New Roman" w:hAnsi="Tahoma" w:cs="Tahoma"/>
      <w:noProof/>
      <w:sz w:val="24"/>
      <w:szCs w:val="24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D32FF"/>
  </w:style>
  <w:style w:type="table" w:styleId="a3">
    <w:name w:val="Table Grid"/>
    <w:basedOn w:val="a1"/>
    <w:rsid w:val="004D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32F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2FF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4D32FF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4D32FF"/>
    <w:rPr>
      <w:rFonts w:ascii="Tahoma" w:eastAsia="Times New Roman" w:hAnsi="Tahoma" w:cs="Tahoma"/>
      <w:noProof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</cp:revision>
  <dcterms:created xsi:type="dcterms:W3CDTF">2025-05-23T06:58:00Z</dcterms:created>
  <dcterms:modified xsi:type="dcterms:W3CDTF">2025-05-23T07:00:00Z</dcterms:modified>
</cp:coreProperties>
</file>