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424C" w:rsidRDefault="00F0424C" w:rsidP="002F0427">
      <w:pPr>
        <w:rPr>
          <w:b/>
          <w:sz w:val="28"/>
          <w:szCs w:val="28"/>
        </w:rPr>
      </w:pPr>
    </w:p>
    <w:p w:rsidR="00D86DC3" w:rsidRDefault="00D86DC3" w:rsidP="001F137B">
      <w:pPr>
        <w:spacing w:after="360"/>
        <w:rPr>
          <w:b/>
          <w:sz w:val="28"/>
          <w:szCs w:val="28"/>
        </w:rPr>
      </w:pPr>
      <w:r>
        <w:rPr>
          <w:b/>
          <w:sz w:val="28"/>
          <w:szCs w:val="28"/>
        </w:rPr>
        <w:t xml:space="preserve">АДМИНИСТРАЦИЯ </w:t>
      </w:r>
      <w:r w:rsidR="00E27D9B">
        <w:rPr>
          <w:b/>
          <w:sz w:val="28"/>
          <w:szCs w:val="28"/>
        </w:rPr>
        <w:t>ПЕРЕВОЗСКОГО</w:t>
      </w:r>
      <w:r>
        <w:rPr>
          <w:b/>
          <w:sz w:val="28"/>
          <w:szCs w:val="28"/>
        </w:rPr>
        <w:t xml:space="preserve">  СЕЛЬСКОГО  ПОСЕЛЕНИЯ</w:t>
      </w:r>
    </w:p>
    <w:p w:rsidR="00D86DC3" w:rsidRDefault="00D86DC3" w:rsidP="001F137B">
      <w:pPr>
        <w:spacing w:after="360"/>
        <w:jc w:val="center"/>
        <w:rPr>
          <w:sz w:val="28"/>
          <w:szCs w:val="28"/>
        </w:rPr>
      </w:pPr>
      <w:r>
        <w:rPr>
          <w:b/>
          <w:sz w:val="28"/>
          <w:szCs w:val="28"/>
        </w:rPr>
        <w:t>НОЛИНСКОГО  РАЙОНА КИРОВСКОЙ ОБЛАСТИ</w:t>
      </w:r>
    </w:p>
    <w:p w:rsidR="00D86DC3" w:rsidRPr="001F137B" w:rsidRDefault="00D86DC3" w:rsidP="001F137B">
      <w:pPr>
        <w:spacing w:after="360"/>
        <w:jc w:val="center"/>
        <w:rPr>
          <w:sz w:val="32"/>
          <w:szCs w:val="32"/>
        </w:rPr>
      </w:pPr>
      <w:r>
        <w:rPr>
          <w:b/>
          <w:sz w:val="32"/>
          <w:szCs w:val="32"/>
        </w:rPr>
        <w:t xml:space="preserve">ПОСТАНОВЛЕНИЕ    </w:t>
      </w:r>
    </w:p>
    <w:p w:rsidR="006D63CA" w:rsidRPr="002F0427" w:rsidRDefault="006656B2" w:rsidP="00965784">
      <w:pPr>
        <w:spacing w:before="360" w:after="360"/>
        <w:jc w:val="both"/>
        <w:rPr>
          <w:sz w:val="32"/>
          <w:szCs w:val="32"/>
        </w:rPr>
      </w:pPr>
      <w:r>
        <w:rPr>
          <w:sz w:val="32"/>
          <w:szCs w:val="32"/>
        </w:rPr>
        <w:t>__________</w:t>
      </w:r>
      <w:r w:rsidR="006D63CA" w:rsidRPr="002F0427">
        <w:rPr>
          <w:sz w:val="32"/>
          <w:szCs w:val="32"/>
        </w:rPr>
        <w:tab/>
      </w:r>
      <w:r w:rsidR="006D63CA" w:rsidRPr="002F0427">
        <w:rPr>
          <w:sz w:val="32"/>
          <w:szCs w:val="32"/>
        </w:rPr>
        <w:tab/>
      </w:r>
      <w:r w:rsidR="006D63CA" w:rsidRPr="002F0427">
        <w:rPr>
          <w:sz w:val="32"/>
          <w:szCs w:val="32"/>
        </w:rPr>
        <w:tab/>
      </w:r>
      <w:r w:rsidR="006D63CA" w:rsidRPr="002F0427">
        <w:rPr>
          <w:sz w:val="32"/>
          <w:szCs w:val="32"/>
        </w:rPr>
        <w:tab/>
      </w:r>
      <w:r w:rsidR="006D63CA" w:rsidRPr="002F0427">
        <w:rPr>
          <w:sz w:val="32"/>
          <w:szCs w:val="32"/>
        </w:rPr>
        <w:tab/>
      </w:r>
      <w:r w:rsidR="00887E35">
        <w:rPr>
          <w:sz w:val="32"/>
          <w:szCs w:val="32"/>
        </w:rPr>
        <w:t xml:space="preserve">                                                 </w:t>
      </w:r>
      <w:r w:rsidR="003B4990" w:rsidRPr="002F0427">
        <w:rPr>
          <w:sz w:val="32"/>
          <w:szCs w:val="32"/>
        </w:rPr>
        <w:t xml:space="preserve">№ </w:t>
      </w:r>
      <w:r>
        <w:rPr>
          <w:sz w:val="32"/>
          <w:szCs w:val="32"/>
        </w:rPr>
        <w:t>__</w:t>
      </w:r>
      <w:bookmarkStart w:id="0" w:name="_GoBack"/>
      <w:bookmarkEnd w:id="0"/>
    </w:p>
    <w:p w:rsidR="00D86DC3" w:rsidRDefault="00E27D9B" w:rsidP="00965784">
      <w:pPr>
        <w:spacing w:before="480" w:after="480"/>
        <w:jc w:val="center"/>
        <w:rPr>
          <w:sz w:val="28"/>
          <w:szCs w:val="28"/>
        </w:rPr>
      </w:pPr>
      <w:r>
        <w:rPr>
          <w:sz w:val="28"/>
          <w:szCs w:val="28"/>
        </w:rPr>
        <w:t>д</w:t>
      </w:r>
      <w:r w:rsidR="00D86DC3">
        <w:rPr>
          <w:sz w:val="28"/>
          <w:szCs w:val="28"/>
        </w:rPr>
        <w:t xml:space="preserve">. </w:t>
      </w:r>
      <w:r>
        <w:rPr>
          <w:sz w:val="28"/>
          <w:szCs w:val="28"/>
        </w:rPr>
        <w:t>Перевоз</w:t>
      </w:r>
    </w:p>
    <w:p w:rsidR="009028AA" w:rsidRPr="009028AA" w:rsidRDefault="009028AA" w:rsidP="00965784">
      <w:pPr>
        <w:spacing w:before="480" w:after="480"/>
        <w:jc w:val="center"/>
        <w:rPr>
          <w:sz w:val="28"/>
          <w:szCs w:val="28"/>
        </w:rPr>
      </w:pPr>
      <w:r w:rsidRPr="009028AA">
        <w:rPr>
          <w:b/>
          <w:bCs/>
          <w:sz w:val="28"/>
          <w:szCs w:val="28"/>
        </w:rPr>
        <w:t xml:space="preserve">Об утверждении  нормативных затрат на обеспечение функций администрации Перевозского сельского поселения </w:t>
      </w:r>
    </w:p>
    <w:p w:rsidR="009028AA" w:rsidRPr="009028AA" w:rsidRDefault="009028AA" w:rsidP="009028AA">
      <w:pPr>
        <w:jc w:val="both"/>
        <w:rPr>
          <w:sz w:val="28"/>
          <w:szCs w:val="28"/>
        </w:rPr>
      </w:pPr>
      <w:r w:rsidRPr="009028AA">
        <w:rPr>
          <w:b/>
          <w:bCs/>
          <w:sz w:val="28"/>
          <w:szCs w:val="28"/>
        </w:rPr>
        <w:t> </w:t>
      </w:r>
      <w:r w:rsidRPr="009028AA">
        <w:rPr>
          <w:b/>
          <w:bCs/>
          <w:sz w:val="28"/>
          <w:szCs w:val="28"/>
        </w:rPr>
        <w:tab/>
      </w:r>
      <w:proofErr w:type="gramStart"/>
      <w:r w:rsidRPr="009028AA">
        <w:rPr>
          <w:sz w:val="28"/>
          <w:szCs w:val="28"/>
        </w:rPr>
        <w:t>В соответствии с частью 5 статьи 19 Федерального закона от 05.04.2013 № 44-ФЗ «О контрактной системе в сфере закупок товаров, работ, услуг для обеспечения государственных и муниципальных нужд», постановлением Правительства Российской Федерации от 13.10.2015 № 1047 «Об общих требованиях к определению нормативных затрат на обеспечение функций государственных органов, органов управления государственными внебюджетными фондами и муниципальных органов»   и  постановлением администрации Перевозского сельского поселения</w:t>
      </w:r>
      <w:proofErr w:type="gramEnd"/>
      <w:r w:rsidRPr="009028AA">
        <w:rPr>
          <w:sz w:val="28"/>
          <w:szCs w:val="28"/>
        </w:rPr>
        <w:t xml:space="preserve">  от 30.05.2016 № 48 «О правилах определения нормативных затрат на обеспечение функций органов местного самоуправления муниципального образования Перевозское сельское поселение» администрация Перевозского  сельского поселения ПОСТАНОВЛЯЕТ:</w:t>
      </w:r>
    </w:p>
    <w:p w:rsidR="009028AA" w:rsidRPr="009028AA" w:rsidRDefault="009028AA" w:rsidP="009028AA">
      <w:pPr>
        <w:numPr>
          <w:ilvl w:val="0"/>
          <w:numId w:val="32"/>
        </w:numPr>
        <w:ind w:left="0" w:firstLine="709"/>
        <w:jc w:val="both"/>
        <w:rPr>
          <w:sz w:val="28"/>
          <w:szCs w:val="28"/>
        </w:rPr>
      </w:pPr>
      <w:r w:rsidRPr="009028AA">
        <w:rPr>
          <w:sz w:val="28"/>
          <w:szCs w:val="28"/>
        </w:rPr>
        <w:t xml:space="preserve">Утвердить нормативные затраты на обеспечение функций администрации </w:t>
      </w:r>
      <w:r w:rsidRPr="009028AA">
        <w:rPr>
          <w:bCs/>
          <w:sz w:val="28"/>
          <w:szCs w:val="28"/>
        </w:rPr>
        <w:t>Перевозского сельского поселения</w:t>
      </w:r>
      <w:r w:rsidR="00887E35">
        <w:rPr>
          <w:bCs/>
          <w:sz w:val="28"/>
          <w:szCs w:val="28"/>
        </w:rPr>
        <w:t xml:space="preserve"> </w:t>
      </w:r>
      <w:r w:rsidRPr="009028AA">
        <w:rPr>
          <w:sz w:val="28"/>
          <w:szCs w:val="28"/>
        </w:rPr>
        <w:t>Нолинского района согласно приложению.</w:t>
      </w:r>
    </w:p>
    <w:p w:rsidR="009028AA" w:rsidRPr="009028AA" w:rsidRDefault="009028AA" w:rsidP="009028AA">
      <w:pPr>
        <w:autoSpaceDE w:val="0"/>
        <w:autoSpaceDN w:val="0"/>
        <w:adjustRightInd w:val="0"/>
        <w:jc w:val="both"/>
        <w:rPr>
          <w:sz w:val="28"/>
          <w:szCs w:val="20"/>
        </w:rPr>
      </w:pPr>
      <w:r w:rsidRPr="009028AA">
        <w:rPr>
          <w:sz w:val="28"/>
          <w:szCs w:val="20"/>
        </w:rPr>
        <w:tab/>
        <w:t xml:space="preserve">2. При планировании закупок для обеспечения нужд </w:t>
      </w:r>
      <w:r w:rsidRPr="009028AA">
        <w:rPr>
          <w:bCs/>
          <w:sz w:val="28"/>
          <w:szCs w:val="28"/>
        </w:rPr>
        <w:t>администрации Перевозского сельского поселения</w:t>
      </w:r>
      <w:r w:rsidRPr="009028AA">
        <w:rPr>
          <w:sz w:val="28"/>
          <w:szCs w:val="20"/>
        </w:rPr>
        <w:t xml:space="preserve"> на 202</w:t>
      </w:r>
      <w:r w:rsidR="009F47A6">
        <w:rPr>
          <w:sz w:val="28"/>
          <w:szCs w:val="20"/>
        </w:rPr>
        <w:t>6</w:t>
      </w:r>
      <w:r w:rsidRPr="009028AA">
        <w:rPr>
          <w:sz w:val="28"/>
          <w:szCs w:val="20"/>
        </w:rPr>
        <w:t xml:space="preserve"> год руководствоваться настоящим постановлением.</w:t>
      </w:r>
    </w:p>
    <w:p w:rsidR="009028AA" w:rsidRPr="009028AA" w:rsidRDefault="009028AA" w:rsidP="009028AA">
      <w:pPr>
        <w:autoSpaceDE w:val="0"/>
        <w:autoSpaceDN w:val="0"/>
        <w:adjustRightInd w:val="0"/>
        <w:jc w:val="both"/>
        <w:rPr>
          <w:sz w:val="28"/>
          <w:szCs w:val="28"/>
        </w:rPr>
      </w:pPr>
      <w:r w:rsidRPr="009028AA">
        <w:rPr>
          <w:sz w:val="28"/>
          <w:szCs w:val="20"/>
        </w:rPr>
        <w:tab/>
        <w:t>3.</w:t>
      </w:r>
      <w:r w:rsidRPr="009028AA">
        <w:rPr>
          <w:sz w:val="28"/>
          <w:szCs w:val="28"/>
        </w:rPr>
        <w:t xml:space="preserve"> </w:t>
      </w:r>
      <w:proofErr w:type="gramStart"/>
      <w:r w:rsidRPr="009028AA">
        <w:rPr>
          <w:sz w:val="28"/>
          <w:szCs w:val="28"/>
        </w:rPr>
        <w:t>Разместить</w:t>
      </w:r>
      <w:proofErr w:type="gramEnd"/>
      <w:r w:rsidRPr="009028AA">
        <w:rPr>
          <w:sz w:val="28"/>
          <w:szCs w:val="28"/>
        </w:rPr>
        <w:t xml:space="preserve"> настоящее постановление на официальном сайте единой информационной системы в сфере закупок в информационно-телекоммуникационной сети «Интернет» (</w:t>
      </w:r>
      <w:hyperlink r:id="rId9" w:history="1">
        <w:r w:rsidRPr="009028AA">
          <w:rPr>
            <w:sz w:val="28"/>
            <w:szCs w:val="28"/>
            <w:u w:val="single"/>
          </w:rPr>
          <w:t>www.zakupki.gov.ru</w:t>
        </w:r>
      </w:hyperlink>
      <w:r w:rsidRPr="009028AA">
        <w:rPr>
          <w:sz w:val="28"/>
          <w:szCs w:val="28"/>
        </w:rPr>
        <w:t>) в течение 7 рабочих дней со дня принятия.</w:t>
      </w:r>
    </w:p>
    <w:p w:rsidR="009028AA" w:rsidRPr="009028AA" w:rsidRDefault="009028AA" w:rsidP="009028AA">
      <w:pPr>
        <w:jc w:val="both"/>
        <w:rPr>
          <w:sz w:val="28"/>
          <w:szCs w:val="28"/>
        </w:rPr>
      </w:pPr>
      <w:r w:rsidRPr="009028AA">
        <w:rPr>
          <w:sz w:val="28"/>
          <w:szCs w:val="28"/>
        </w:rPr>
        <w:tab/>
        <w:t>4. Настоящее постановление вступает в силу с 01 января 202</w:t>
      </w:r>
      <w:r w:rsidR="009F47A6">
        <w:rPr>
          <w:sz w:val="28"/>
          <w:szCs w:val="28"/>
        </w:rPr>
        <w:t>6</w:t>
      </w:r>
      <w:r w:rsidRPr="009028AA">
        <w:rPr>
          <w:sz w:val="28"/>
          <w:szCs w:val="28"/>
        </w:rPr>
        <w:t xml:space="preserve">  года  и действует до 31 декабря 202</w:t>
      </w:r>
      <w:r w:rsidR="009F47A6">
        <w:rPr>
          <w:sz w:val="28"/>
          <w:szCs w:val="28"/>
        </w:rPr>
        <w:t>6</w:t>
      </w:r>
      <w:r w:rsidRPr="009028AA">
        <w:rPr>
          <w:sz w:val="28"/>
          <w:szCs w:val="28"/>
        </w:rPr>
        <w:t xml:space="preserve"> года.</w:t>
      </w:r>
    </w:p>
    <w:p w:rsidR="009028AA" w:rsidRPr="009028AA" w:rsidRDefault="009028AA" w:rsidP="009028AA">
      <w:pPr>
        <w:jc w:val="both"/>
      </w:pPr>
    </w:p>
    <w:p w:rsidR="009028AA" w:rsidRPr="009028AA" w:rsidRDefault="009B7C32" w:rsidP="009028AA">
      <w:pPr>
        <w:jc w:val="both"/>
        <w:rPr>
          <w:sz w:val="28"/>
          <w:szCs w:val="28"/>
        </w:rPr>
      </w:pPr>
      <w:proofErr w:type="spellStart"/>
      <w:r>
        <w:rPr>
          <w:sz w:val="28"/>
          <w:szCs w:val="28"/>
        </w:rPr>
        <w:t>И.о</w:t>
      </w:r>
      <w:proofErr w:type="spellEnd"/>
      <w:r>
        <w:rPr>
          <w:sz w:val="28"/>
          <w:szCs w:val="28"/>
        </w:rPr>
        <w:t>. главы</w:t>
      </w:r>
      <w:r w:rsidR="009028AA" w:rsidRPr="009028AA">
        <w:rPr>
          <w:sz w:val="28"/>
          <w:szCs w:val="28"/>
        </w:rPr>
        <w:t xml:space="preserve"> администрации</w:t>
      </w:r>
    </w:p>
    <w:p w:rsidR="009028AA" w:rsidRPr="009028AA" w:rsidRDefault="009028AA" w:rsidP="009028AA">
      <w:pPr>
        <w:jc w:val="both"/>
        <w:rPr>
          <w:sz w:val="28"/>
          <w:szCs w:val="28"/>
        </w:rPr>
      </w:pPr>
      <w:r w:rsidRPr="009028AA">
        <w:rPr>
          <w:sz w:val="28"/>
          <w:szCs w:val="28"/>
        </w:rPr>
        <w:t>Перевозского сельского поселения</w:t>
      </w:r>
      <w:r w:rsidRPr="009028AA">
        <w:rPr>
          <w:sz w:val="28"/>
          <w:szCs w:val="28"/>
        </w:rPr>
        <w:tab/>
      </w:r>
      <w:r w:rsidRPr="009028AA">
        <w:rPr>
          <w:sz w:val="28"/>
          <w:szCs w:val="28"/>
        </w:rPr>
        <w:tab/>
      </w:r>
      <w:r w:rsidR="00887E35">
        <w:rPr>
          <w:sz w:val="28"/>
          <w:szCs w:val="28"/>
        </w:rPr>
        <w:t xml:space="preserve">                                    </w:t>
      </w:r>
      <w:r w:rsidR="009B7C32">
        <w:rPr>
          <w:sz w:val="28"/>
          <w:szCs w:val="28"/>
        </w:rPr>
        <w:t>А.А</w:t>
      </w:r>
      <w:r w:rsidRPr="009028AA">
        <w:rPr>
          <w:sz w:val="28"/>
          <w:szCs w:val="28"/>
        </w:rPr>
        <w:t xml:space="preserve">. </w:t>
      </w:r>
      <w:r w:rsidR="009B7C32">
        <w:rPr>
          <w:sz w:val="28"/>
          <w:szCs w:val="28"/>
        </w:rPr>
        <w:t>Пятницкий</w:t>
      </w:r>
    </w:p>
    <w:p w:rsidR="009028AA" w:rsidRPr="00965784" w:rsidRDefault="009028AA" w:rsidP="009028AA">
      <w:pPr>
        <w:jc w:val="both"/>
        <w:rPr>
          <w:szCs w:val="28"/>
        </w:rPr>
      </w:pPr>
      <w:r w:rsidRPr="00965784">
        <w:rPr>
          <w:szCs w:val="28"/>
        </w:rPr>
        <w:t>___________________________________________________________________</w:t>
      </w:r>
    </w:p>
    <w:p w:rsidR="009028AA" w:rsidRPr="00965784" w:rsidRDefault="009028AA" w:rsidP="009028AA">
      <w:pPr>
        <w:jc w:val="both"/>
        <w:rPr>
          <w:szCs w:val="28"/>
        </w:rPr>
      </w:pPr>
      <w:r w:rsidRPr="00965784">
        <w:rPr>
          <w:szCs w:val="28"/>
        </w:rPr>
        <w:t>Разослать: дело, прокуратура, сайт</w:t>
      </w:r>
    </w:p>
    <w:p w:rsidR="009028AA" w:rsidRPr="009028AA" w:rsidRDefault="009028AA" w:rsidP="009028AA">
      <w:pPr>
        <w:ind w:left="5245"/>
        <w:rPr>
          <w:sz w:val="28"/>
          <w:szCs w:val="28"/>
        </w:rPr>
      </w:pPr>
      <w:r w:rsidRPr="009028AA">
        <w:rPr>
          <w:sz w:val="28"/>
          <w:szCs w:val="28"/>
        </w:rPr>
        <w:lastRenderedPageBreak/>
        <w:t>Приложение</w:t>
      </w:r>
    </w:p>
    <w:p w:rsidR="009028AA" w:rsidRPr="009028AA" w:rsidRDefault="009028AA" w:rsidP="009028AA">
      <w:pPr>
        <w:ind w:left="5245"/>
        <w:rPr>
          <w:sz w:val="28"/>
          <w:szCs w:val="28"/>
        </w:rPr>
      </w:pPr>
      <w:r w:rsidRPr="009028AA">
        <w:rPr>
          <w:sz w:val="28"/>
          <w:szCs w:val="28"/>
        </w:rPr>
        <w:t>к постановлению администрации</w:t>
      </w:r>
    </w:p>
    <w:p w:rsidR="009028AA" w:rsidRPr="009028AA" w:rsidRDefault="009028AA" w:rsidP="009028AA">
      <w:pPr>
        <w:ind w:left="5245"/>
        <w:rPr>
          <w:sz w:val="28"/>
          <w:szCs w:val="28"/>
        </w:rPr>
      </w:pPr>
      <w:r w:rsidRPr="009028AA">
        <w:rPr>
          <w:sz w:val="28"/>
          <w:szCs w:val="28"/>
        </w:rPr>
        <w:t>Перевозского сельского поселения</w:t>
      </w:r>
    </w:p>
    <w:p w:rsidR="009028AA" w:rsidRPr="009028AA" w:rsidRDefault="009028AA" w:rsidP="009028AA">
      <w:pPr>
        <w:ind w:left="5245"/>
        <w:rPr>
          <w:sz w:val="28"/>
          <w:szCs w:val="28"/>
        </w:rPr>
      </w:pPr>
      <w:r w:rsidRPr="009028AA">
        <w:rPr>
          <w:sz w:val="28"/>
          <w:szCs w:val="28"/>
        </w:rPr>
        <w:t xml:space="preserve">от </w:t>
      </w:r>
      <w:r w:rsidR="009F47A6">
        <w:rPr>
          <w:sz w:val="28"/>
          <w:szCs w:val="28"/>
        </w:rPr>
        <w:t>27.05.2025</w:t>
      </w:r>
      <w:r w:rsidR="00324A24">
        <w:rPr>
          <w:sz w:val="28"/>
          <w:szCs w:val="28"/>
        </w:rPr>
        <w:t xml:space="preserve"> </w:t>
      </w:r>
      <w:r w:rsidRPr="009028AA">
        <w:rPr>
          <w:sz w:val="28"/>
          <w:szCs w:val="28"/>
        </w:rPr>
        <w:t xml:space="preserve">№ </w:t>
      </w:r>
      <w:r w:rsidR="009F47A6">
        <w:rPr>
          <w:sz w:val="28"/>
          <w:szCs w:val="28"/>
        </w:rPr>
        <w:t>29</w:t>
      </w:r>
    </w:p>
    <w:p w:rsidR="009028AA" w:rsidRPr="009028AA" w:rsidRDefault="009028AA" w:rsidP="009028AA">
      <w:pPr>
        <w:ind w:left="5245"/>
        <w:rPr>
          <w:sz w:val="28"/>
          <w:szCs w:val="28"/>
        </w:rPr>
      </w:pPr>
    </w:p>
    <w:p w:rsidR="009028AA" w:rsidRPr="009028AA" w:rsidRDefault="009028AA" w:rsidP="009028AA">
      <w:pPr>
        <w:rPr>
          <w:sz w:val="28"/>
          <w:szCs w:val="28"/>
        </w:rPr>
      </w:pPr>
    </w:p>
    <w:p w:rsidR="009028AA" w:rsidRPr="009028AA" w:rsidRDefault="009028AA" w:rsidP="009028AA">
      <w:pPr>
        <w:suppressAutoHyphens/>
        <w:ind w:firstLine="709"/>
        <w:jc w:val="center"/>
        <w:rPr>
          <w:b/>
          <w:bCs/>
          <w:sz w:val="28"/>
          <w:szCs w:val="28"/>
        </w:rPr>
      </w:pPr>
      <w:r w:rsidRPr="009028AA">
        <w:rPr>
          <w:b/>
          <w:bCs/>
          <w:sz w:val="28"/>
          <w:szCs w:val="28"/>
        </w:rPr>
        <w:t>Нормативные затраты на обеспечение функций администрации Перевозского сельского поселения Нолинского района</w:t>
      </w:r>
    </w:p>
    <w:p w:rsidR="009028AA" w:rsidRPr="009028AA" w:rsidRDefault="009028AA" w:rsidP="009028AA">
      <w:pPr>
        <w:suppressAutoHyphens/>
        <w:ind w:firstLine="709"/>
        <w:jc w:val="center"/>
        <w:rPr>
          <w:b/>
          <w:bCs/>
          <w:color w:val="000000"/>
          <w:sz w:val="28"/>
          <w:szCs w:val="28"/>
        </w:rPr>
      </w:pPr>
    </w:p>
    <w:p w:rsidR="009028AA" w:rsidRPr="009028AA" w:rsidRDefault="009028AA" w:rsidP="009028AA">
      <w:pPr>
        <w:widowControl w:val="0"/>
        <w:autoSpaceDE w:val="0"/>
        <w:autoSpaceDN w:val="0"/>
        <w:adjustRightInd w:val="0"/>
        <w:jc w:val="center"/>
      </w:pPr>
      <w:r w:rsidRPr="009028AA">
        <w:t>1. Общие положения</w:t>
      </w:r>
    </w:p>
    <w:p w:rsidR="009028AA" w:rsidRPr="009028AA" w:rsidRDefault="009028AA" w:rsidP="009028AA">
      <w:pPr>
        <w:widowControl w:val="0"/>
        <w:autoSpaceDE w:val="0"/>
        <w:autoSpaceDN w:val="0"/>
        <w:adjustRightInd w:val="0"/>
        <w:ind w:firstLine="709"/>
        <w:jc w:val="both"/>
      </w:pPr>
      <w:r w:rsidRPr="009028AA">
        <w:t xml:space="preserve">1.1. </w:t>
      </w:r>
      <w:proofErr w:type="gramStart"/>
      <w:r w:rsidRPr="009028AA">
        <w:t xml:space="preserve">Нормативные затраты применяются для обоснования объекта и (или) объектов закупки  администрации Перевозского сельского поселения Нолинского района, включенных в план закупок в соответствии с частью 2 статьи 18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Закон о контрактной системе).  </w:t>
      </w:r>
      <w:proofErr w:type="gramEnd"/>
    </w:p>
    <w:p w:rsidR="009028AA" w:rsidRPr="009028AA" w:rsidRDefault="009028AA" w:rsidP="009028AA">
      <w:pPr>
        <w:widowControl w:val="0"/>
        <w:autoSpaceDE w:val="0"/>
        <w:autoSpaceDN w:val="0"/>
        <w:adjustRightInd w:val="0"/>
        <w:ind w:firstLine="709"/>
        <w:jc w:val="both"/>
      </w:pPr>
      <w:r w:rsidRPr="009028AA">
        <w:t xml:space="preserve">1.2. </w:t>
      </w:r>
      <w:proofErr w:type="gramStart"/>
      <w:r w:rsidRPr="009028AA">
        <w:t>Общий объем затрат, связанных с закупкой товаров, работ и услуг, рассчитанный на основе нормативных затрат, не может превышать объема лимитов бюджетных обязательств, доведенных до администрации Перевозского сельского поселения  Нолинского района, как получателя средств бюджета муниципального образования Перевозское сельское поселение Нолинского района Кировской области (далее – местный бюджет) на закупку товаров, работ и услуг в рамках исполнения местного бюджета.</w:t>
      </w:r>
      <w:proofErr w:type="gramEnd"/>
    </w:p>
    <w:p w:rsidR="009028AA" w:rsidRPr="009028AA" w:rsidRDefault="009028AA" w:rsidP="009028AA">
      <w:pPr>
        <w:widowControl w:val="0"/>
        <w:autoSpaceDE w:val="0"/>
        <w:autoSpaceDN w:val="0"/>
        <w:adjustRightInd w:val="0"/>
        <w:ind w:firstLine="709"/>
        <w:jc w:val="both"/>
      </w:pPr>
      <w:r w:rsidRPr="009028AA">
        <w:t>1.3. Расчет нормативных затрат осуществляется с учетом утвержденных администрацией Перевозского сельского поселения Нолинского района Правил определения требований к отдельным видам товаров, работ, услуг (в том числе предельных цен товаров, работ, услуг).</w:t>
      </w:r>
    </w:p>
    <w:p w:rsidR="009028AA" w:rsidRPr="009028AA" w:rsidRDefault="009028AA" w:rsidP="009028AA">
      <w:pPr>
        <w:widowControl w:val="0"/>
        <w:autoSpaceDE w:val="0"/>
        <w:autoSpaceDN w:val="0"/>
        <w:adjustRightInd w:val="0"/>
        <w:ind w:firstLine="709"/>
        <w:jc w:val="both"/>
      </w:pPr>
      <w:r w:rsidRPr="009028AA">
        <w:t>1.4. Количество планируемых к приобретению товаров (основных средств и материальных запасов) определяется с учетом фактического наличия количества товаров, учитываемых на балансе.</w:t>
      </w:r>
    </w:p>
    <w:p w:rsidR="009028AA" w:rsidRPr="009028AA" w:rsidRDefault="009028AA" w:rsidP="009028AA">
      <w:pPr>
        <w:widowControl w:val="0"/>
        <w:autoSpaceDE w:val="0"/>
        <w:autoSpaceDN w:val="0"/>
        <w:adjustRightInd w:val="0"/>
        <w:ind w:firstLine="709"/>
        <w:jc w:val="both"/>
      </w:pPr>
      <w:r w:rsidRPr="009028AA">
        <w:t>1.5. В отношении товаров, относящихся к основным средствам, устанавливаются сроки их полезного использования в соответствии с требованиями законодательства Российской Федерации о бухгалтерском учете или исходя из предполагаемого срока их фактического использования. При этом предполагаемый срок фактического использования не может быть меньше срока полезного использования, определяемого в соответствии с требованиями законодательства Российской Федерации о бухгалтерском учете.</w:t>
      </w:r>
    </w:p>
    <w:p w:rsidR="009028AA" w:rsidRPr="009028AA" w:rsidRDefault="009028AA" w:rsidP="009028AA">
      <w:pPr>
        <w:widowControl w:val="0"/>
        <w:autoSpaceDE w:val="0"/>
        <w:autoSpaceDN w:val="0"/>
        <w:adjustRightInd w:val="0"/>
        <w:ind w:firstLine="709"/>
        <w:jc w:val="both"/>
      </w:pPr>
      <w:r w:rsidRPr="009028AA">
        <w:t>1.6. Цена единицы планируемых к приобретению товаров, работ и услуг в формулах расчета,  указанных в Правилах, определяется с учетом положений статьи 22 Федерального закона от 05.04.2013 № 44-ФЗ « О контрактной системе в сфере закупок товаров, работ, услуг для обеспечения государственных и муниципальных нужд» (далее-44ФЗ).</w:t>
      </w:r>
    </w:p>
    <w:p w:rsidR="009028AA" w:rsidRPr="009028AA" w:rsidRDefault="009028AA" w:rsidP="009028AA">
      <w:pPr>
        <w:widowControl w:val="0"/>
        <w:autoSpaceDE w:val="0"/>
        <w:autoSpaceDN w:val="0"/>
        <w:adjustRightInd w:val="0"/>
        <w:ind w:firstLine="709"/>
        <w:jc w:val="both"/>
      </w:pPr>
    </w:p>
    <w:p w:rsidR="009028AA" w:rsidRPr="009028AA" w:rsidRDefault="009028AA" w:rsidP="009028AA">
      <w:pPr>
        <w:widowControl w:val="0"/>
        <w:autoSpaceDE w:val="0"/>
        <w:autoSpaceDN w:val="0"/>
        <w:adjustRightInd w:val="0"/>
        <w:jc w:val="center"/>
      </w:pPr>
      <w:r w:rsidRPr="009028AA">
        <w:t xml:space="preserve">2. Определение нормативных затрат </w:t>
      </w:r>
    </w:p>
    <w:p w:rsidR="009028AA" w:rsidRPr="009028AA" w:rsidRDefault="009028AA" w:rsidP="009028AA">
      <w:pPr>
        <w:widowControl w:val="0"/>
        <w:autoSpaceDE w:val="0"/>
        <w:autoSpaceDN w:val="0"/>
        <w:adjustRightInd w:val="0"/>
        <w:jc w:val="center"/>
      </w:pPr>
      <w:r w:rsidRPr="009028AA">
        <w:t>на информационно-коммуникационные технологии</w:t>
      </w:r>
    </w:p>
    <w:p w:rsidR="009028AA" w:rsidRPr="009028AA" w:rsidRDefault="009028AA" w:rsidP="009028AA">
      <w:pPr>
        <w:widowControl w:val="0"/>
        <w:autoSpaceDE w:val="0"/>
        <w:autoSpaceDN w:val="0"/>
        <w:adjustRightInd w:val="0"/>
        <w:jc w:val="both"/>
      </w:pPr>
    </w:p>
    <w:p w:rsidR="009028AA" w:rsidRPr="009028AA" w:rsidRDefault="009028AA" w:rsidP="009028AA">
      <w:pPr>
        <w:widowControl w:val="0"/>
        <w:autoSpaceDE w:val="0"/>
        <w:autoSpaceDN w:val="0"/>
        <w:adjustRightInd w:val="0"/>
        <w:ind w:firstLine="709"/>
        <w:jc w:val="both"/>
      </w:pPr>
      <w:bookmarkStart w:id="1" w:name="Par66"/>
      <w:bookmarkEnd w:id="1"/>
      <w:r w:rsidRPr="009028AA">
        <w:t>2.1. Затраты на услуги связи включают:</w:t>
      </w:r>
    </w:p>
    <w:p w:rsidR="009028AA" w:rsidRPr="009028AA" w:rsidRDefault="009028AA" w:rsidP="009028AA">
      <w:pPr>
        <w:widowControl w:val="0"/>
        <w:autoSpaceDE w:val="0"/>
        <w:autoSpaceDN w:val="0"/>
        <w:adjustRightInd w:val="0"/>
        <w:ind w:firstLine="709"/>
        <w:jc w:val="both"/>
      </w:pPr>
      <w:r w:rsidRPr="009028AA">
        <w:t>2.1.1. Затраты на абонентскую плату</w:t>
      </w:r>
      <w:r w:rsidRPr="009028AA">
        <w:rPr>
          <w:noProof/>
          <w:position w:val="-12"/>
        </w:rPr>
        <w:drawing>
          <wp:inline distT="0" distB="0" distL="0" distR="0">
            <wp:extent cx="333375" cy="247650"/>
            <wp:effectExtent l="0" t="0" r="0" b="0"/>
            <wp:docPr id="146" name="Рисунок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0"/>
                    <a:srcRect/>
                    <a:stretch>
                      <a:fillRect/>
                    </a:stretch>
                  </pic:blipFill>
                  <pic:spPr bwMode="auto">
                    <a:xfrm>
                      <a:off x="0" y="0"/>
                      <a:ext cx="333375" cy="247650"/>
                    </a:xfrm>
                    <a:prstGeom prst="rect">
                      <a:avLst/>
                    </a:prstGeom>
                    <a:noFill/>
                    <a:ln w="9525">
                      <a:noFill/>
                      <a:miter lim="800000"/>
                      <a:headEnd/>
                      <a:tailEnd/>
                    </a:ln>
                  </pic:spPr>
                </pic:pic>
              </a:graphicData>
            </a:graphic>
          </wp:inline>
        </w:drawing>
      </w:r>
      <w:r w:rsidRPr="009028AA">
        <w:t>, определяемые по формуле:</w:t>
      </w:r>
    </w:p>
    <w:p w:rsidR="009028AA" w:rsidRPr="009028AA" w:rsidRDefault="009028AA" w:rsidP="009028AA">
      <w:pPr>
        <w:widowControl w:val="0"/>
        <w:autoSpaceDE w:val="0"/>
        <w:autoSpaceDN w:val="0"/>
        <w:adjustRightInd w:val="0"/>
        <w:ind w:firstLine="709"/>
        <w:jc w:val="center"/>
      </w:pPr>
      <w:r w:rsidRPr="009028AA">
        <w:rPr>
          <w:noProof/>
        </w:rPr>
        <w:drawing>
          <wp:inline distT="0" distB="0" distL="0" distR="0">
            <wp:extent cx="2171700" cy="466725"/>
            <wp:effectExtent l="0" t="0" r="0" b="0"/>
            <wp:docPr id="147" name="Рисунок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1"/>
                    <a:srcRect/>
                    <a:stretch>
                      <a:fillRect/>
                    </a:stretch>
                  </pic:blipFill>
                  <pic:spPr bwMode="auto">
                    <a:xfrm>
                      <a:off x="0" y="0"/>
                      <a:ext cx="2171700" cy="466725"/>
                    </a:xfrm>
                    <a:prstGeom prst="rect">
                      <a:avLst/>
                    </a:prstGeom>
                    <a:noFill/>
                    <a:ln w="9525">
                      <a:noFill/>
                      <a:miter lim="800000"/>
                      <a:headEnd/>
                      <a:tailEnd/>
                    </a:ln>
                  </pic:spPr>
                </pic:pic>
              </a:graphicData>
            </a:graphic>
          </wp:inline>
        </w:drawing>
      </w:r>
    </w:p>
    <w:p w:rsidR="009028AA" w:rsidRPr="009028AA" w:rsidRDefault="009028AA" w:rsidP="009028AA">
      <w:pPr>
        <w:widowControl w:val="0"/>
        <w:autoSpaceDE w:val="0"/>
        <w:autoSpaceDN w:val="0"/>
        <w:adjustRightInd w:val="0"/>
        <w:ind w:firstLine="709"/>
        <w:jc w:val="both"/>
      </w:pPr>
      <w:r w:rsidRPr="009028AA">
        <w:rPr>
          <w:noProof/>
          <w:position w:val="-14"/>
        </w:rPr>
        <w:drawing>
          <wp:inline distT="0" distB="0" distL="0" distR="0">
            <wp:extent cx="304800" cy="247650"/>
            <wp:effectExtent l="0" t="0" r="0" b="0"/>
            <wp:docPr id="148" name="Рисунок 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2"/>
                    <a:srcRect/>
                    <a:stretch>
                      <a:fillRect/>
                    </a:stretch>
                  </pic:blipFill>
                  <pic:spPr bwMode="auto">
                    <a:xfrm>
                      <a:off x="0" y="0"/>
                      <a:ext cx="304800" cy="247650"/>
                    </a:xfrm>
                    <a:prstGeom prst="rect">
                      <a:avLst/>
                    </a:prstGeom>
                    <a:noFill/>
                    <a:ln w="9525">
                      <a:noFill/>
                      <a:miter lim="800000"/>
                      <a:headEnd/>
                      <a:tailEnd/>
                    </a:ln>
                  </pic:spPr>
                </pic:pic>
              </a:graphicData>
            </a:graphic>
          </wp:inline>
        </w:drawing>
      </w:r>
      <w:r w:rsidRPr="009028AA">
        <w:t xml:space="preserve"> - количество абонентских номеров пользовательского (оконечного) оборудования, подключенного к сети местной телефонной связи, используемых для передачи голосовой информации (далее - абонентский номер для передачи голосовой информации) с i-</w:t>
      </w:r>
      <w:r w:rsidRPr="009028AA">
        <w:lastRenderedPageBreak/>
        <w:t>й абонентской платой;</w:t>
      </w:r>
    </w:p>
    <w:p w:rsidR="009028AA" w:rsidRPr="009028AA" w:rsidRDefault="009028AA" w:rsidP="009028AA">
      <w:pPr>
        <w:widowControl w:val="0"/>
        <w:autoSpaceDE w:val="0"/>
        <w:autoSpaceDN w:val="0"/>
        <w:adjustRightInd w:val="0"/>
        <w:ind w:firstLine="709"/>
        <w:jc w:val="both"/>
      </w:pPr>
      <w:r w:rsidRPr="009028AA">
        <w:rPr>
          <w:noProof/>
          <w:position w:val="-14"/>
        </w:rPr>
        <w:drawing>
          <wp:inline distT="0" distB="0" distL="0" distR="0">
            <wp:extent cx="333375" cy="247650"/>
            <wp:effectExtent l="19050" t="0" r="9525" b="0"/>
            <wp:docPr id="149" name="Рисунок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3"/>
                    <a:srcRect/>
                    <a:stretch>
                      <a:fillRect/>
                    </a:stretch>
                  </pic:blipFill>
                  <pic:spPr bwMode="auto">
                    <a:xfrm>
                      <a:off x="0" y="0"/>
                      <a:ext cx="333375" cy="247650"/>
                    </a:xfrm>
                    <a:prstGeom prst="rect">
                      <a:avLst/>
                    </a:prstGeom>
                    <a:noFill/>
                    <a:ln w="9525">
                      <a:noFill/>
                      <a:miter lim="800000"/>
                      <a:headEnd/>
                      <a:tailEnd/>
                    </a:ln>
                  </pic:spPr>
                </pic:pic>
              </a:graphicData>
            </a:graphic>
          </wp:inline>
        </w:drawing>
      </w:r>
      <w:r w:rsidRPr="009028AA">
        <w:t xml:space="preserve"> - ежемесячная i-я абонентская плата в расчете на 1 абонентский номер для передачи голосовой информации;</w:t>
      </w:r>
    </w:p>
    <w:p w:rsidR="009028AA" w:rsidRPr="009028AA" w:rsidRDefault="009028AA" w:rsidP="009028AA">
      <w:pPr>
        <w:widowControl w:val="0"/>
        <w:numPr>
          <w:ilvl w:val="0"/>
          <w:numId w:val="29"/>
        </w:numPr>
        <w:autoSpaceDE w:val="0"/>
        <w:autoSpaceDN w:val="0"/>
        <w:adjustRightInd w:val="0"/>
        <w:ind w:left="0"/>
        <w:jc w:val="both"/>
      </w:pPr>
      <w:r w:rsidRPr="009028AA">
        <w:t>- количество месяцев предоставления услуги с i-й абонентской платой.</w:t>
      </w:r>
    </w:p>
    <w:p w:rsidR="009028AA" w:rsidRPr="009028AA" w:rsidRDefault="009028AA" w:rsidP="009028AA">
      <w:pPr>
        <w:widowControl w:val="0"/>
        <w:autoSpaceDE w:val="0"/>
        <w:autoSpaceDN w:val="0"/>
        <w:adjustRightInd w:val="0"/>
        <w:jc w:val="both"/>
      </w:pPr>
    </w:p>
    <w:p w:rsidR="009028AA" w:rsidRPr="009028AA" w:rsidRDefault="009028AA" w:rsidP="009028AA">
      <w:pPr>
        <w:widowControl w:val="0"/>
        <w:autoSpaceDE w:val="0"/>
        <w:autoSpaceDN w:val="0"/>
        <w:adjustRightInd w:val="0"/>
        <w:jc w:val="center"/>
        <w:rPr>
          <w:color w:val="000000"/>
        </w:rPr>
      </w:pPr>
      <w:r w:rsidRPr="009028AA">
        <w:t>Нормативы, применяемые при расчете нормативных затрат на абонентскую плату</w:t>
      </w:r>
    </w:p>
    <w:tbl>
      <w:tblPr>
        <w:tblW w:w="937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8"/>
        <w:gridCol w:w="3360"/>
        <w:gridCol w:w="2520"/>
        <w:gridCol w:w="2520"/>
        <w:gridCol w:w="24"/>
      </w:tblGrid>
      <w:tr w:rsidR="009028AA" w:rsidRPr="009028AA" w:rsidTr="009028AA">
        <w:trPr>
          <w:gridAfter w:val="1"/>
          <w:wAfter w:w="24" w:type="dxa"/>
        </w:trPr>
        <w:tc>
          <w:tcPr>
            <w:tcW w:w="948" w:type="dxa"/>
          </w:tcPr>
          <w:p w:rsidR="009028AA" w:rsidRPr="009028AA" w:rsidRDefault="009028AA" w:rsidP="009028AA">
            <w:pPr>
              <w:widowControl w:val="0"/>
              <w:autoSpaceDE w:val="0"/>
              <w:autoSpaceDN w:val="0"/>
              <w:adjustRightInd w:val="0"/>
              <w:jc w:val="both"/>
              <w:rPr>
                <w:b/>
                <w:bCs/>
                <w:color w:val="000000"/>
              </w:rPr>
            </w:pPr>
            <w:r w:rsidRPr="009028AA">
              <w:rPr>
                <w:b/>
                <w:bCs/>
                <w:color w:val="000000"/>
              </w:rPr>
              <w:t>Категории должностей</w:t>
            </w:r>
          </w:p>
        </w:tc>
        <w:tc>
          <w:tcPr>
            <w:tcW w:w="3360" w:type="dxa"/>
          </w:tcPr>
          <w:p w:rsidR="009028AA" w:rsidRPr="009028AA" w:rsidRDefault="009028AA" w:rsidP="009028AA">
            <w:pPr>
              <w:widowControl w:val="0"/>
              <w:autoSpaceDE w:val="0"/>
              <w:autoSpaceDN w:val="0"/>
              <w:adjustRightInd w:val="0"/>
              <w:jc w:val="both"/>
              <w:rPr>
                <w:b/>
                <w:bCs/>
              </w:rPr>
            </w:pPr>
            <w:r w:rsidRPr="009028AA">
              <w:rPr>
                <w:b/>
                <w:bCs/>
              </w:rPr>
              <w:t xml:space="preserve">Количество абонентских номеров пользовательского (оконечного) оборудования, подключенного к сети местной телефонной связи, используемых для передачи голосовой информации, шт. </w:t>
            </w:r>
          </w:p>
        </w:tc>
        <w:tc>
          <w:tcPr>
            <w:tcW w:w="2520" w:type="dxa"/>
            <w:shd w:val="clear" w:color="auto" w:fill="FFFFFF"/>
          </w:tcPr>
          <w:p w:rsidR="009028AA" w:rsidRPr="009028AA" w:rsidRDefault="009028AA" w:rsidP="009028AA">
            <w:pPr>
              <w:widowControl w:val="0"/>
              <w:autoSpaceDE w:val="0"/>
              <w:autoSpaceDN w:val="0"/>
              <w:adjustRightInd w:val="0"/>
              <w:jc w:val="both"/>
              <w:rPr>
                <w:b/>
                <w:bCs/>
              </w:rPr>
            </w:pPr>
            <w:r w:rsidRPr="009028AA">
              <w:rPr>
                <w:b/>
                <w:bCs/>
              </w:rPr>
              <w:t xml:space="preserve">Ежемесячная абонентская плата в расчете на 1 абонентский номер для передачи голосовой информации </w:t>
            </w:r>
          </w:p>
        </w:tc>
        <w:tc>
          <w:tcPr>
            <w:tcW w:w="2520" w:type="dxa"/>
            <w:shd w:val="clear" w:color="auto" w:fill="FFFFFF"/>
          </w:tcPr>
          <w:p w:rsidR="009028AA" w:rsidRPr="009028AA" w:rsidRDefault="009028AA" w:rsidP="009028AA">
            <w:pPr>
              <w:widowControl w:val="0"/>
              <w:autoSpaceDE w:val="0"/>
              <w:autoSpaceDN w:val="0"/>
              <w:adjustRightInd w:val="0"/>
              <w:jc w:val="both"/>
              <w:rPr>
                <w:b/>
                <w:bCs/>
              </w:rPr>
            </w:pPr>
            <w:r w:rsidRPr="009028AA">
              <w:rPr>
                <w:b/>
                <w:bCs/>
              </w:rPr>
              <w:t xml:space="preserve">Количество месяцев предоставления услуги </w:t>
            </w:r>
          </w:p>
        </w:tc>
      </w:tr>
      <w:tr w:rsidR="009028AA" w:rsidRPr="009028AA" w:rsidTr="009028AA">
        <w:trPr>
          <w:trHeight w:val="954"/>
        </w:trPr>
        <w:tc>
          <w:tcPr>
            <w:tcW w:w="948" w:type="dxa"/>
            <w:shd w:val="clear" w:color="auto" w:fill="FFFFFF"/>
          </w:tcPr>
          <w:p w:rsidR="009028AA" w:rsidRPr="009028AA" w:rsidRDefault="009028AA" w:rsidP="009028AA">
            <w:pPr>
              <w:widowControl w:val="0"/>
              <w:autoSpaceDE w:val="0"/>
              <w:autoSpaceDN w:val="0"/>
              <w:adjustRightInd w:val="0"/>
              <w:jc w:val="both"/>
              <w:rPr>
                <w:color w:val="FFFFFF"/>
              </w:rPr>
            </w:pPr>
            <w:r w:rsidRPr="009028AA">
              <w:t>Все работники</w:t>
            </w:r>
            <w:r w:rsidRPr="009028AA">
              <w:rPr>
                <w:color w:val="FFFFFF"/>
              </w:rPr>
              <w:t>11111</w:t>
            </w:r>
          </w:p>
        </w:tc>
        <w:tc>
          <w:tcPr>
            <w:tcW w:w="3360" w:type="dxa"/>
            <w:shd w:val="clear" w:color="auto" w:fill="FFFFFF"/>
          </w:tcPr>
          <w:p w:rsidR="009028AA" w:rsidRPr="009028AA" w:rsidRDefault="009028AA" w:rsidP="009028AA">
            <w:pPr>
              <w:widowControl w:val="0"/>
              <w:autoSpaceDE w:val="0"/>
              <w:autoSpaceDN w:val="0"/>
              <w:adjustRightInd w:val="0"/>
              <w:jc w:val="both"/>
            </w:pPr>
            <w:r w:rsidRPr="009028AA">
              <w:t>Не более 2 единиц на администрацию</w:t>
            </w:r>
          </w:p>
        </w:tc>
        <w:tc>
          <w:tcPr>
            <w:tcW w:w="2520" w:type="dxa"/>
            <w:shd w:val="clear" w:color="auto" w:fill="FFFFFF"/>
          </w:tcPr>
          <w:p w:rsidR="009028AA" w:rsidRPr="009028AA" w:rsidRDefault="009028AA" w:rsidP="009028AA">
            <w:pPr>
              <w:widowControl w:val="0"/>
              <w:autoSpaceDE w:val="0"/>
              <w:autoSpaceDN w:val="0"/>
              <w:adjustRightInd w:val="0"/>
              <w:jc w:val="both"/>
              <w:rPr>
                <w:color w:val="FFFFFF"/>
              </w:rPr>
            </w:pPr>
            <w:r w:rsidRPr="009028AA">
              <w:t xml:space="preserve">не более уровня тарифов и тарифных планов на абонентскую плату для </w:t>
            </w:r>
            <w:proofErr w:type="gramStart"/>
            <w:r w:rsidRPr="009028AA">
              <w:t>абонентов-юридических</w:t>
            </w:r>
            <w:proofErr w:type="gramEnd"/>
            <w:r w:rsidRPr="009028AA">
              <w:t xml:space="preserve"> лиц, утвержденных регулятором</w:t>
            </w:r>
          </w:p>
        </w:tc>
        <w:tc>
          <w:tcPr>
            <w:tcW w:w="2544" w:type="dxa"/>
            <w:gridSpan w:val="2"/>
            <w:shd w:val="clear" w:color="auto" w:fill="FFFFFF"/>
          </w:tcPr>
          <w:p w:rsidR="009028AA" w:rsidRPr="009028AA" w:rsidRDefault="009028AA" w:rsidP="009028AA">
            <w:pPr>
              <w:widowControl w:val="0"/>
              <w:autoSpaceDE w:val="0"/>
              <w:autoSpaceDN w:val="0"/>
              <w:adjustRightInd w:val="0"/>
              <w:jc w:val="both"/>
            </w:pPr>
            <w:r w:rsidRPr="009028AA">
              <w:t>Не более 12</w:t>
            </w:r>
          </w:p>
        </w:tc>
      </w:tr>
    </w:tbl>
    <w:p w:rsidR="009028AA" w:rsidRPr="009028AA" w:rsidRDefault="009028AA" w:rsidP="009028AA">
      <w:pPr>
        <w:widowControl w:val="0"/>
        <w:autoSpaceDE w:val="0"/>
        <w:autoSpaceDN w:val="0"/>
        <w:adjustRightInd w:val="0"/>
        <w:ind w:firstLine="709"/>
        <w:jc w:val="both"/>
      </w:pPr>
    </w:p>
    <w:p w:rsidR="009028AA" w:rsidRPr="009028AA" w:rsidRDefault="009028AA" w:rsidP="009028AA">
      <w:pPr>
        <w:widowControl w:val="0"/>
        <w:autoSpaceDE w:val="0"/>
        <w:autoSpaceDN w:val="0"/>
        <w:adjustRightInd w:val="0"/>
        <w:ind w:firstLine="709"/>
        <w:jc w:val="both"/>
      </w:pPr>
      <w:r w:rsidRPr="009028AA">
        <w:t>2.1.2. Затраты на повременную оплату местных, междугородних и международных телефонных соединений</w:t>
      </w:r>
      <w:r w:rsidRPr="009028AA">
        <w:rPr>
          <w:noProof/>
          <w:position w:val="-12"/>
        </w:rPr>
        <w:drawing>
          <wp:inline distT="0" distB="0" distL="0" distR="0">
            <wp:extent cx="333375" cy="247650"/>
            <wp:effectExtent l="0" t="0" r="9525" b="0"/>
            <wp:docPr id="150"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14"/>
                    <a:srcRect/>
                    <a:stretch>
                      <a:fillRect/>
                    </a:stretch>
                  </pic:blipFill>
                  <pic:spPr bwMode="auto">
                    <a:xfrm>
                      <a:off x="0" y="0"/>
                      <a:ext cx="333375" cy="247650"/>
                    </a:xfrm>
                    <a:prstGeom prst="rect">
                      <a:avLst/>
                    </a:prstGeom>
                    <a:noFill/>
                    <a:ln w="9525">
                      <a:noFill/>
                      <a:miter lim="800000"/>
                      <a:headEnd/>
                      <a:tailEnd/>
                    </a:ln>
                  </pic:spPr>
                </pic:pic>
              </a:graphicData>
            </a:graphic>
          </wp:inline>
        </w:drawing>
      </w:r>
      <w:r w:rsidRPr="009028AA">
        <w:t>, определяемые по формуле:</w:t>
      </w:r>
    </w:p>
    <w:p w:rsidR="009028AA" w:rsidRPr="009028AA" w:rsidRDefault="009028AA" w:rsidP="009028AA">
      <w:pPr>
        <w:widowControl w:val="0"/>
        <w:autoSpaceDE w:val="0"/>
        <w:autoSpaceDN w:val="0"/>
        <w:adjustRightInd w:val="0"/>
        <w:ind w:firstLine="709"/>
        <w:jc w:val="center"/>
      </w:pPr>
      <w:r w:rsidRPr="009028AA">
        <w:rPr>
          <w:noProof/>
        </w:rPr>
        <w:drawing>
          <wp:inline distT="0" distB="0" distL="0" distR="0">
            <wp:extent cx="4200525" cy="990600"/>
            <wp:effectExtent l="19050" t="0" r="0" b="0"/>
            <wp:docPr id="151"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15"/>
                    <a:srcRect/>
                    <a:stretch>
                      <a:fillRect/>
                    </a:stretch>
                  </pic:blipFill>
                  <pic:spPr bwMode="auto">
                    <a:xfrm>
                      <a:off x="0" y="0"/>
                      <a:ext cx="4200525" cy="990600"/>
                    </a:xfrm>
                    <a:prstGeom prst="rect">
                      <a:avLst/>
                    </a:prstGeom>
                    <a:noFill/>
                    <a:ln w="9525">
                      <a:noFill/>
                      <a:miter lim="800000"/>
                      <a:headEnd/>
                      <a:tailEnd/>
                    </a:ln>
                  </pic:spPr>
                </pic:pic>
              </a:graphicData>
            </a:graphic>
          </wp:inline>
        </w:drawing>
      </w:r>
    </w:p>
    <w:p w:rsidR="009028AA" w:rsidRPr="009028AA" w:rsidRDefault="009028AA" w:rsidP="009028AA">
      <w:pPr>
        <w:widowControl w:val="0"/>
        <w:autoSpaceDE w:val="0"/>
        <w:autoSpaceDN w:val="0"/>
        <w:adjustRightInd w:val="0"/>
        <w:ind w:firstLine="709"/>
        <w:jc w:val="both"/>
      </w:pPr>
      <w:r w:rsidRPr="009028AA">
        <w:rPr>
          <w:noProof/>
          <w:position w:val="-14"/>
        </w:rPr>
        <w:drawing>
          <wp:inline distT="0" distB="0" distL="0" distR="0">
            <wp:extent cx="333375" cy="247650"/>
            <wp:effectExtent l="0" t="0" r="0" b="0"/>
            <wp:docPr id="152"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16"/>
                    <a:srcRect/>
                    <a:stretch>
                      <a:fillRect/>
                    </a:stretch>
                  </pic:blipFill>
                  <pic:spPr bwMode="auto">
                    <a:xfrm>
                      <a:off x="0" y="0"/>
                      <a:ext cx="333375" cy="247650"/>
                    </a:xfrm>
                    <a:prstGeom prst="rect">
                      <a:avLst/>
                    </a:prstGeom>
                    <a:noFill/>
                    <a:ln w="9525">
                      <a:noFill/>
                      <a:miter lim="800000"/>
                      <a:headEnd/>
                      <a:tailEnd/>
                    </a:ln>
                  </pic:spPr>
                </pic:pic>
              </a:graphicData>
            </a:graphic>
          </wp:inline>
        </w:drawing>
      </w:r>
      <w:r w:rsidRPr="009028AA">
        <w:t xml:space="preserve"> - количество абонентских номеров для передачи голосовой информации, используемых для местных телефонных соединений, с g-м тарифом;</w:t>
      </w:r>
    </w:p>
    <w:p w:rsidR="009028AA" w:rsidRPr="009028AA" w:rsidRDefault="009028AA" w:rsidP="009028AA">
      <w:pPr>
        <w:widowControl w:val="0"/>
        <w:autoSpaceDE w:val="0"/>
        <w:autoSpaceDN w:val="0"/>
        <w:adjustRightInd w:val="0"/>
        <w:ind w:firstLine="709"/>
        <w:jc w:val="both"/>
      </w:pPr>
      <w:r w:rsidRPr="009028AA">
        <w:rPr>
          <w:noProof/>
          <w:position w:val="-14"/>
        </w:rPr>
        <w:drawing>
          <wp:inline distT="0" distB="0" distL="0" distR="0">
            <wp:extent cx="304800" cy="247650"/>
            <wp:effectExtent l="19050" t="0" r="0" b="0"/>
            <wp:docPr id="153"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17"/>
                    <a:srcRect/>
                    <a:stretch>
                      <a:fillRect/>
                    </a:stretch>
                  </pic:blipFill>
                  <pic:spPr bwMode="auto">
                    <a:xfrm>
                      <a:off x="0" y="0"/>
                      <a:ext cx="304800" cy="247650"/>
                    </a:xfrm>
                    <a:prstGeom prst="rect">
                      <a:avLst/>
                    </a:prstGeom>
                    <a:noFill/>
                    <a:ln w="9525">
                      <a:noFill/>
                      <a:miter lim="800000"/>
                      <a:headEnd/>
                      <a:tailEnd/>
                    </a:ln>
                  </pic:spPr>
                </pic:pic>
              </a:graphicData>
            </a:graphic>
          </wp:inline>
        </w:drawing>
      </w:r>
      <w:r w:rsidRPr="009028AA">
        <w:t xml:space="preserve"> - продолжительность местных телефонных соединений в месяц в расчете на 1 абонентский номер для передачи голосовой информации по g-</w:t>
      </w:r>
      <w:proofErr w:type="spellStart"/>
      <w:r w:rsidRPr="009028AA">
        <w:t>му</w:t>
      </w:r>
      <w:proofErr w:type="spellEnd"/>
      <w:r w:rsidRPr="009028AA">
        <w:t xml:space="preserve"> тарифу;</w:t>
      </w:r>
    </w:p>
    <w:p w:rsidR="009028AA" w:rsidRPr="009028AA" w:rsidRDefault="009028AA" w:rsidP="009028AA">
      <w:pPr>
        <w:widowControl w:val="0"/>
        <w:autoSpaceDE w:val="0"/>
        <w:autoSpaceDN w:val="0"/>
        <w:adjustRightInd w:val="0"/>
        <w:ind w:firstLine="709"/>
        <w:jc w:val="both"/>
      </w:pPr>
      <w:r w:rsidRPr="009028AA">
        <w:rPr>
          <w:noProof/>
          <w:position w:val="-14"/>
        </w:rPr>
        <w:drawing>
          <wp:inline distT="0" distB="0" distL="0" distR="0">
            <wp:extent cx="276225" cy="247650"/>
            <wp:effectExtent l="19050" t="0" r="0" b="0"/>
            <wp:docPr id="154"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18"/>
                    <a:srcRect/>
                    <a:stretch>
                      <a:fillRect/>
                    </a:stretch>
                  </pic:blipFill>
                  <pic:spPr bwMode="auto">
                    <a:xfrm>
                      <a:off x="0" y="0"/>
                      <a:ext cx="276225" cy="247650"/>
                    </a:xfrm>
                    <a:prstGeom prst="rect">
                      <a:avLst/>
                    </a:prstGeom>
                    <a:noFill/>
                    <a:ln w="9525">
                      <a:noFill/>
                      <a:miter lim="800000"/>
                      <a:headEnd/>
                      <a:tailEnd/>
                    </a:ln>
                  </pic:spPr>
                </pic:pic>
              </a:graphicData>
            </a:graphic>
          </wp:inline>
        </w:drawing>
      </w:r>
      <w:r w:rsidRPr="009028AA">
        <w:t xml:space="preserve"> - цена минуты разговора при местных телефонных соединениях по g-</w:t>
      </w:r>
      <w:proofErr w:type="spellStart"/>
      <w:r w:rsidRPr="009028AA">
        <w:t>му</w:t>
      </w:r>
      <w:proofErr w:type="spellEnd"/>
      <w:r w:rsidRPr="009028AA">
        <w:t xml:space="preserve"> тарифу;</w:t>
      </w:r>
    </w:p>
    <w:p w:rsidR="009028AA" w:rsidRPr="009028AA" w:rsidRDefault="009028AA" w:rsidP="009028AA">
      <w:pPr>
        <w:widowControl w:val="0"/>
        <w:autoSpaceDE w:val="0"/>
        <w:autoSpaceDN w:val="0"/>
        <w:adjustRightInd w:val="0"/>
        <w:ind w:firstLine="709"/>
        <w:jc w:val="both"/>
      </w:pPr>
      <w:r w:rsidRPr="009028AA">
        <w:rPr>
          <w:noProof/>
          <w:position w:val="-14"/>
        </w:rPr>
        <w:drawing>
          <wp:inline distT="0" distB="0" distL="0" distR="0">
            <wp:extent cx="333375" cy="247650"/>
            <wp:effectExtent l="19050" t="0" r="0" b="0"/>
            <wp:docPr id="155"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spect="1" noChangeArrowheads="1"/>
                    </pic:cNvPicPr>
                  </pic:nvPicPr>
                  <pic:blipFill>
                    <a:blip r:embed="rId19"/>
                    <a:srcRect/>
                    <a:stretch>
                      <a:fillRect/>
                    </a:stretch>
                  </pic:blipFill>
                  <pic:spPr bwMode="auto">
                    <a:xfrm>
                      <a:off x="0" y="0"/>
                      <a:ext cx="333375" cy="247650"/>
                    </a:xfrm>
                    <a:prstGeom prst="rect">
                      <a:avLst/>
                    </a:prstGeom>
                    <a:noFill/>
                    <a:ln w="9525">
                      <a:noFill/>
                      <a:miter lim="800000"/>
                      <a:headEnd/>
                      <a:tailEnd/>
                    </a:ln>
                  </pic:spPr>
                </pic:pic>
              </a:graphicData>
            </a:graphic>
          </wp:inline>
        </w:drawing>
      </w:r>
      <w:r w:rsidRPr="009028AA">
        <w:t xml:space="preserve"> - количество месяцев предоставления услуги местной телефонной связи по g-</w:t>
      </w:r>
      <w:proofErr w:type="spellStart"/>
      <w:r w:rsidRPr="009028AA">
        <w:t>му</w:t>
      </w:r>
      <w:proofErr w:type="spellEnd"/>
      <w:r w:rsidRPr="009028AA">
        <w:t xml:space="preserve"> тарифу;</w:t>
      </w:r>
    </w:p>
    <w:p w:rsidR="009028AA" w:rsidRPr="009028AA" w:rsidRDefault="009028AA" w:rsidP="009028AA">
      <w:pPr>
        <w:widowControl w:val="0"/>
        <w:autoSpaceDE w:val="0"/>
        <w:autoSpaceDN w:val="0"/>
        <w:adjustRightInd w:val="0"/>
        <w:ind w:firstLine="709"/>
        <w:jc w:val="both"/>
      </w:pPr>
      <w:r w:rsidRPr="009028AA">
        <w:rPr>
          <w:noProof/>
          <w:position w:val="-14"/>
        </w:rPr>
        <w:drawing>
          <wp:inline distT="0" distB="0" distL="0" distR="0">
            <wp:extent cx="333375" cy="247650"/>
            <wp:effectExtent l="0" t="0" r="9525" b="0"/>
            <wp:docPr id="156"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pic:cNvPicPr>
                      <a:picLocks noChangeAspect="1" noChangeArrowheads="1"/>
                    </pic:cNvPicPr>
                  </pic:nvPicPr>
                  <pic:blipFill>
                    <a:blip r:embed="rId20"/>
                    <a:srcRect/>
                    <a:stretch>
                      <a:fillRect/>
                    </a:stretch>
                  </pic:blipFill>
                  <pic:spPr bwMode="auto">
                    <a:xfrm>
                      <a:off x="0" y="0"/>
                      <a:ext cx="333375" cy="247650"/>
                    </a:xfrm>
                    <a:prstGeom prst="rect">
                      <a:avLst/>
                    </a:prstGeom>
                    <a:noFill/>
                    <a:ln w="9525">
                      <a:noFill/>
                      <a:miter lim="800000"/>
                      <a:headEnd/>
                      <a:tailEnd/>
                    </a:ln>
                  </pic:spPr>
                </pic:pic>
              </a:graphicData>
            </a:graphic>
          </wp:inline>
        </w:drawing>
      </w:r>
      <w:r w:rsidRPr="009028AA">
        <w:t xml:space="preserve"> - количество абонентских номеров для передачи голосовой информации, используемых для междугородних телефонных соединений, с i-м тарифом;</w:t>
      </w:r>
    </w:p>
    <w:p w:rsidR="009028AA" w:rsidRPr="009028AA" w:rsidRDefault="009028AA" w:rsidP="009028AA">
      <w:pPr>
        <w:widowControl w:val="0"/>
        <w:autoSpaceDE w:val="0"/>
        <w:autoSpaceDN w:val="0"/>
        <w:adjustRightInd w:val="0"/>
        <w:ind w:firstLine="709"/>
        <w:jc w:val="both"/>
      </w:pPr>
      <w:r w:rsidRPr="009028AA">
        <w:rPr>
          <w:noProof/>
          <w:position w:val="-14"/>
        </w:rPr>
        <w:drawing>
          <wp:inline distT="0" distB="0" distL="0" distR="0">
            <wp:extent cx="276225" cy="247650"/>
            <wp:effectExtent l="19050" t="0" r="0" b="0"/>
            <wp:docPr id="157"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pic:cNvPicPr>
                      <a:picLocks noChangeAspect="1" noChangeArrowheads="1"/>
                    </pic:cNvPicPr>
                  </pic:nvPicPr>
                  <pic:blipFill>
                    <a:blip r:embed="rId21"/>
                    <a:srcRect/>
                    <a:stretch>
                      <a:fillRect/>
                    </a:stretch>
                  </pic:blipFill>
                  <pic:spPr bwMode="auto">
                    <a:xfrm>
                      <a:off x="0" y="0"/>
                      <a:ext cx="276225" cy="247650"/>
                    </a:xfrm>
                    <a:prstGeom prst="rect">
                      <a:avLst/>
                    </a:prstGeom>
                    <a:noFill/>
                    <a:ln w="9525">
                      <a:noFill/>
                      <a:miter lim="800000"/>
                      <a:headEnd/>
                      <a:tailEnd/>
                    </a:ln>
                  </pic:spPr>
                </pic:pic>
              </a:graphicData>
            </a:graphic>
          </wp:inline>
        </w:drawing>
      </w:r>
      <w:r w:rsidRPr="009028AA">
        <w:t xml:space="preserve"> - продолжительность междугородних телефонных соединений в месяц в расчете на 1 абонентский телефонный номер для передачи голосовой информации по i-</w:t>
      </w:r>
      <w:proofErr w:type="spellStart"/>
      <w:r w:rsidRPr="009028AA">
        <w:t>му</w:t>
      </w:r>
      <w:proofErr w:type="spellEnd"/>
      <w:r w:rsidRPr="009028AA">
        <w:t xml:space="preserve"> тарифу;</w:t>
      </w:r>
    </w:p>
    <w:p w:rsidR="009028AA" w:rsidRPr="009028AA" w:rsidRDefault="009028AA" w:rsidP="009028AA">
      <w:pPr>
        <w:widowControl w:val="0"/>
        <w:autoSpaceDE w:val="0"/>
        <w:autoSpaceDN w:val="0"/>
        <w:adjustRightInd w:val="0"/>
        <w:ind w:firstLine="709"/>
        <w:jc w:val="both"/>
      </w:pPr>
      <w:r w:rsidRPr="009028AA">
        <w:rPr>
          <w:noProof/>
          <w:position w:val="-14"/>
        </w:rPr>
        <w:drawing>
          <wp:inline distT="0" distB="0" distL="0" distR="0">
            <wp:extent cx="276225" cy="247650"/>
            <wp:effectExtent l="19050" t="0" r="0" b="0"/>
            <wp:docPr id="158"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pic:cNvPicPr>
                      <a:picLocks noChangeAspect="1" noChangeArrowheads="1"/>
                    </pic:cNvPicPr>
                  </pic:nvPicPr>
                  <pic:blipFill>
                    <a:blip r:embed="rId22"/>
                    <a:srcRect/>
                    <a:stretch>
                      <a:fillRect/>
                    </a:stretch>
                  </pic:blipFill>
                  <pic:spPr bwMode="auto">
                    <a:xfrm>
                      <a:off x="0" y="0"/>
                      <a:ext cx="276225" cy="247650"/>
                    </a:xfrm>
                    <a:prstGeom prst="rect">
                      <a:avLst/>
                    </a:prstGeom>
                    <a:noFill/>
                    <a:ln w="9525">
                      <a:noFill/>
                      <a:miter lim="800000"/>
                      <a:headEnd/>
                      <a:tailEnd/>
                    </a:ln>
                  </pic:spPr>
                </pic:pic>
              </a:graphicData>
            </a:graphic>
          </wp:inline>
        </w:drawing>
      </w:r>
      <w:r w:rsidRPr="009028AA">
        <w:t xml:space="preserve"> - цена минуты разговора при междугородних телефонных соединениях по i-</w:t>
      </w:r>
      <w:proofErr w:type="spellStart"/>
      <w:r w:rsidRPr="009028AA">
        <w:t>му</w:t>
      </w:r>
      <w:proofErr w:type="spellEnd"/>
      <w:r w:rsidRPr="009028AA">
        <w:t xml:space="preserve"> тарифу;</w:t>
      </w:r>
    </w:p>
    <w:p w:rsidR="009028AA" w:rsidRPr="009028AA" w:rsidRDefault="009028AA" w:rsidP="009028AA">
      <w:pPr>
        <w:widowControl w:val="0"/>
        <w:autoSpaceDE w:val="0"/>
        <w:autoSpaceDN w:val="0"/>
        <w:adjustRightInd w:val="0"/>
        <w:ind w:firstLine="709"/>
        <w:jc w:val="both"/>
      </w:pPr>
      <w:r w:rsidRPr="009028AA">
        <w:rPr>
          <w:noProof/>
          <w:position w:val="-14"/>
        </w:rPr>
        <w:drawing>
          <wp:inline distT="0" distB="0" distL="0" distR="0">
            <wp:extent cx="333375" cy="247650"/>
            <wp:effectExtent l="19050" t="0" r="0" b="0"/>
            <wp:docPr id="159"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pic:cNvPicPr>
                      <a:picLocks noChangeAspect="1" noChangeArrowheads="1"/>
                    </pic:cNvPicPr>
                  </pic:nvPicPr>
                  <pic:blipFill>
                    <a:blip r:embed="rId23"/>
                    <a:srcRect/>
                    <a:stretch>
                      <a:fillRect/>
                    </a:stretch>
                  </pic:blipFill>
                  <pic:spPr bwMode="auto">
                    <a:xfrm>
                      <a:off x="0" y="0"/>
                      <a:ext cx="333375" cy="247650"/>
                    </a:xfrm>
                    <a:prstGeom prst="rect">
                      <a:avLst/>
                    </a:prstGeom>
                    <a:noFill/>
                    <a:ln w="9525">
                      <a:noFill/>
                      <a:miter lim="800000"/>
                      <a:headEnd/>
                      <a:tailEnd/>
                    </a:ln>
                  </pic:spPr>
                </pic:pic>
              </a:graphicData>
            </a:graphic>
          </wp:inline>
        </w:drawing>
      </w:r>
      <w:r w:rsidRPr="009028AA">
        <w:t xml:space="preserve"> - количество месяцев предоставления услуги междугородней телефонной связи по i-</w:t>
      </w:r>
      <w:proofErr w:type="spellStart"/>
      <w:r w:rsidRPr="009028AA">
        <w:t>му</w:t>
      </w:r>
      <w:proofErr w:type="spellEnd"/>
      <w:r w:rsidRPr="009028AA">
        <w:t xml:space="preserve"> тарифу;</w:t>
      </w:r>
    </w:p>
    <w:p w:rsidR="009028AA" w:rsidRPr="009028AA" w:rsidRDefault="009028AA" w:rsidP="009028AA">
      <w:pPr>
        <w:widowControl w:val="0"/>
        <w:autoSpaceDE w:val="0"/>
        <w:autoSpaceDN w:val="0"/>
        <w:adjustRightInd w:val="0"/>
        <w:ind w:firstLine="709"/>
        <w:jc w:val="both"/>
      </w:pPr>
      <w:r w:rsidRPr="009028AA">
        <w:rPr>
          <w:noProof/>
          <w:position w:val="-14"/>
        </w:rPr>
        <w:drawing>
          <wp:inline distT="0" distB="0" distL="0" distR="0">
            <wp:extent cx="333375" cy="247650"/>
            <wp:effectExtent l="0" t="0" r="0" b="0"/>
            <wp:docPr id="6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pic:cNvPicPr>
                      <a:picLocks noChangeAspect="1" noChangeArrowheads="1"/>
                    </pic:cNvPicPr>
                  </pic:nvPicPr>
                  <pic:blipFill>
                    <a:blip r:embed="rId24"/>
                    <a:srcRect/>
                    <a:stretch>
                      <a:fillRect/>
                    </a:stretch>
                  </pic:blipFill>
                  <pic:spPr bwMode="auto">
                    <a:xfrm>
                      <a:off x="0" y="0"/>
                      <a:ext cx="333375" cy="247650"/>
                    </a:xfrm>
                    <a:prstGeom prst="rect">
                      <a:avLst/>
                    </a:prstGeom>
                    <a:noFill/>
                    <a:ln w="9525">
                      <a:noFill/>
                      <a:miter lim="800000"/>
                      <a:headEnd/>
                      <a:tailEnd/>
                    </a:ln>
                  </pic:spPr>
                </pic:pic>
              </a:graphicData>
            </a:graphic>
          </wp:inline>
        </w:drawing>
      </w:r>
      <w:r w:rsidRPr="009028AA">
        <w:t xml:space="preserve"> - количество абонентских номеров для передачи голосовой информации, используемых для международных телефонных соединений, с j-м тарифом;</w:t>
      </w:r>
    </w:p>
    <w:p w:rsidR="009028AA" w:rsidRPr="009028AA" w:rsidRDefault="009028AA" w:rsidP="009028AA">
      <w:pPr>
        <w:widowControl w:val="0"/>
        <w:autoSpaceDE w:val="0"/>
        <w:autoSpaceDN w:val="0"/>
        <w:adjustRightInd w:val="0"/>
        <w:ind w:firstLine="709"/>
        <w:jc w:val="both"/>
      </w:pPr>
      <w:r w:rsidRPr="009028AA">
        <w:rPr>
          <w:noProof/>
          <w:position w:val="-14"/>
        </w:rPr>
        <w:lastRenderedPageBreak/>
        <w:drawing>
          <wp:inline distT="0" distB="0" distL="0" distR="0">
            <wp:extent cx="304800" cy="247650"/>
            <wp:effectExtent l="19050" t="0" r="0" b="0"/>
            <wp:docPr id="6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pic:cNvPicPr>
                      <a:picLocks noChangeAspect="1" noChangeArrowheads="1"/>
                    </pic:cNvPicPr>
                  </pic:nvPicPr>
                  <pic:blipFill>
                    <a:blip r:embed="rId25"/>
                    <a:srcRect/>
                    <a:stretch>
                      <a:fillRect/>
                    </a:stretch>
                  </pic:blipFill>
                  <pic:spPr bwMode="auto">
                    <a:xfrm>
                      <a:off x="0" y="0"/>
                      <a:ext cx="304800" cy="247650"/>
                    </a:xfrm>
                    <a:prstGeom prst="rect">
                      <a:avLst/>
                    </a:prstGeom>
                    <a:noFill/>
                    <a:ln w="9525">
                      <a:noFill/>
                      <a:miter lim="800000"/>
                      <a:headEnd/>
                      <a:tailEnd/>
                    </a:ln>
                  </pic:spPr>
                </pic:pic>
              </a:graphicData>
            </a:graphic>
          </wp:inline>
        </w:drawing>
      </w:r>
      <w:r w:rsidRPr="009028AA">
        <w:t xml:space="preserve"> - продолжительность международных телефонных соединений в месяц в расчете на 1 абонентский номер для передачи голосовой информации по j-</w:t>
      </w:r>
      <w:proofErr w:type="spellStart"/>
      <w:r w:rsidRPr="009028AA">
        <w:t>му</w:t>
      </w:r>
      <w:proofErr w:type="spellEnd"/>
      <w:r w:rsidRPr="009028AA">
        <w:t xml:space="preserve"> тарифу;</w:t>
      </w:r>
    </w:p>
    <w:p w:rsidR="009028AA" w:rsidRPr="009028AA" w:rsidRDefault="009028AA" w:rsidP="009028AA">
      <w:pPr>
        <w:widowControl w:val="0"/>
        <w:autoSpaceDE w:val="0"/>
        <w:autoSpaceDN w:val="0"/>
        <w:adjustRightInd w:val="0"/>
        <w:ind w:firstLine="709"/>
        <w:jc w:val="both"/>
      </w:pPr>
      <w:r w:rsidRPr="009028AA">
        <w:rPr>
          <w:noProof/>
          <w:position w:val="-14"/>
        </w:rPr>
        <w:drawing>
          <wp:inline distT="0" distB="0" distL="0" distR="0">
            <wp:extent cx="304800" cy="247650"/>
            <wp:effectExtent l="19050" t="0" r="0" b="0"/>
            <wp:docPr id="6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
                    <pic:cNvPicPr>
                      <a:picLocks noChangeAspect="1" noChangeArrowheads="1"/>
                    </pic:cNvPicPr>
                  </pic:nvPicPr>
                  <pic:blipFill>
                    <a:blip r:embed="rId26"/>
                    <a:srcRect/>
                    <a:stretch>
                      <a:fillRect/>
                    </a:stretch>
                  </pic:blipFill>
                  <pic:spPr bwMode="auto">
                    <a:xfrm>
                      <a:off x="0" y="0"/>
                      <a:ext cx="304800" cy="247650"/>
                    </a:xfrm>
                    <a:prstGeom prst="rect">
                      <a:avLst/>
                    </a:prstGeom>
                    <a:noFill/>
                    <a:ln w="9525">
                      <a:noFill/>
                      <a:miter lim="800000"/>
                      <a:headEnd/>
                      <a:tailEnd/>
                    </a:ln>
                  </pic:spPr>
                </pic:pic>
              </a:graphicData>
            </a:graphic>
          </wp:inline>
        </w:drawing>
      </w:r>
      <w:r w:rsidRPr="009028AA">
        <w:t xml:space="preserve"> - цена минуты разговора при международных телефонных соединениях по j-</w:t>
      </w:r>
      <w:proofErr w:type="spellStart"/>
      <w:r w:rsidRPr="009028AA">
        <w:t>му</w:t>
      </w:r>
      <w:proofErr w:type="spellEnd"/>
      <w:r w:rsidRPr="009028AA">
        <w:t xml:space="preserve"> тарифу;</w:t>
      </w:r>
    </w:p>
    <w:p w:rsidR="009028AA" w:rsidRPr="009028AA" w:rsidRDefault="009028AA" w:rsidP="009028AA">
      <w:pPr>
        <w:widowControl w:val="0"/>
        <w:numPr>
          <w:ilvl w:val="0"/>
          <w:numId w:val="30"/>
        </w:numPr>
        <w:autoSpaceDE w:val="0"/>
        <w:autoSpaceDN w:val="0"/>
        <w:adjustRightInd w:val="0"/>
        <w:ind w:left="0"/>
        <w:jc w:val="both"/>
      </w:pPr>
      <w:r w:rsidRPr="009028AA">
        <w:t>- количество месяцев предоставления услуги международной телефонной связи по j-</w:t>
      </w:r>
      <w:proofErr w:type="spellStart"/>
      <w:r w:rsidRPr="009028AA">
        <w:t>му</w:t>
      </w:r>
      <w:proofErr w:type="spellEnd"/>
      <w:r w:rsidRPr="009028AA">
        <w:t xml:space="preserve"> тарифу.</w:t>
      </w:r>
    </w:p>
    <w:p w:rsidR="009028AA" w:rsidRPr="009028AA" w:rsidRDefault="009028AA" w:rsidP="009028AA">
      <w:pPr>
        <w:widowControl w:val="0"/>
        <w:autoSpaceDE w:val="0"/>
        <w:autoSpaceDN w:val="0"/>
        <w:adjustRightInd w:val="0"/>
        <w:jc w:val="center"/>
      </w:pPr>
      <w:r w:rsidRPr="009028AA">
        <w:t>Нормативы, применяемые при расчете нормативных затрат на повременную оплату местных телефонных соединений</w:t>
      </w:r>
    </w:p>
    <w:tbl>
      <w:tblPr>
        <w:tblW w:w="996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20"/>
        <w:gridCol w:w="2160"/>
        <w:gridCol w:w="1979"/>
        <w:gridCol w:w="1861"/>
        <w:gridCol w:w="2596"/>
        <w:gridCol w:w="44"/>
      </w:tblGrid>
      <w:tr w:rsidR="009028AA" w:rsidRPr="009028AA" w:rsidTr="009028AA">
        <w:trPr>
          <w:gridAfter w:val="1"/>
          <w:wAfter w:w="44" w:type="dxa"/>
        </w:trPr>
        <w:tc>
          <w:tcPr>
            <w:tcW w:w="1320" w:type="dxa"/>
          </w:tcPr>
          <w:p w:rsidR="009028AA" w:rsidRPr="009028AA" w:rsidRDefault="009028AA" w:rsidP="009028AA">
            <w:pPr>
              <w:widowControl w:val="0"/>
              <w:autoSpaceDE w:val="0"/>
              <w:autoSpaceDN w:val="0"/>
              <w:adjustRightInd w:val="0"/>
              <w:jc w:val="both"/>
              <w:rPr>
                <w:b/>
                <w:bCs/>
              </w:rPr>
            </w:pPr>
            <w:r w:rsidRPr="009028AA">
              <w:rPr>
                <w:b/>
                <w:bCs/>
              </w:rPr>
              <w:t>Категория должностей</w:t>
            </w:r>
          </w:p>
        </w:tc>
        <w:tc>
          <w:tcPr>
            <w:tcW w:w="2160" w:type="dxa"/>
          </w:tcPr>
          <w:p w:rsidR="009028AA" w:rsidRPr="009028AA" w:rsidRDefault="009028AA" w:rsidP="009028AA">
            <w:pPr>
              <w:widowControl w:val="0"/>
              <w:autoSpaceDE w:val="0"/>
              <w:autoSpaceDN w:val="0"/>
              <w:adjustRightInd w:val="0"/>
              <w:jc w:val="both"/>
              <w:rPr>
                <w:b/>
                <w:bCs/>
              </w:rPr>
            </w:pPr>
            <w:r w:rsidRPr="009028AA">
              <w:rPr>
                <w:b/>
                <w:bCs/>
              </w:rPr>
              <w:t>Количество абонентских номеров для передачи голосовой информации, используемых для местных телефонных соединений</w:t>
            </w:r>
          </w:p>
        </w:tc>
        <w:tc>
          <w:tcPr>
            <w:tcW w:w="1979" w:type="dxa"/>
          </w:tcPr>
          <w:p w:rsidR="009028AA" w:rsidRPr="009028AA" w:rsidRDefault="009028AA" w:rsidP="009028AA">
            <w:pPr>
              <w:widowControl w:val="0"/>
              <w:autoSpaceDE w:val="0"/>
              <w:autoSpaceDN w:val="0"/>
              <w:adjustRightInd w:val="0"/>
              <w:jc w:val="both"/>
              <w:rPr>
                <w:b/>
                <w:bCs/>
              </w:rPr>
            </w:pPr>
            <w:r w:rsidRPr="009028AA">
              <w:rPr>
                <w:b/>
                <w:bCs/>
              </w:rPr>
              <w:t>Продолжительность местных телефонных соединений в месяц в расчете на 1 абонентский номер для передачи голосовой информации</w:t>
            </w:r>
          </w:p>
        </w:tc>
        <w:tc>
          <w:tcPr>
            <w:tcW w:w="1861" w:type="dxa"/>
          </w:tcPr>
          <w:p w:rsidR="009028AA" w:rsidRPr="009028AA" w:rsidRDefault="009028AA" w:rsidP="009028AA">
            <w:pPr>
              <w:widowControl w:val="0"/>
              <w:autoSpaceDE w:val="0"/>
              <w:autoSpaceDN w:val="0"/>
              <w:adjustRightInd w:val="0"/>
              <w:jc w:val="both"/>
              <w:rPr>
                <w:b/>
                <w:bCs/>
              </w:rPr>
            </w:pPr>
            <w:r w:rsidRPr="009028AA">
              <w:rPr>
                <w:b/>
                <w:bCs/>
              </w:rPr>
              <w:t>Цена минуты разговора при местных телефонных соединениях</w:t>
            </w:r>
          </w:p>
        </w:tc>
        <w:tc>
          <w:tcPr>
            <w:tcW w:w="2596" w:type="dxa"/>
          </w:tcPr>
          <w:p w:rsidR="009028AA" w:rsidRPr="009028AA" w:rsidRDefault="009028AA" w:rsidP="009028AA">
            <w:pPr>
              <w:widowControl w:val="0"/>
              <w:autoSpaceDE w:val="0"/>
              <w:autoSpaceDN w:val="0"/>
              <w:adjustRightInd w:val="0"/>
              <w:jc w:val="both"/>
              <w:rPr>
                <w:b/>
                <w:bCs/>
              </w:rPr>
            </w:pPr>
            <w:r w:rsidRPr="009028AA">
              <w:rPr>
                <w:b/>
                <w:bCs/>
              </w:rPr>
              <w:t>Количество месяцев предоставления услуги местной телефонной связи</w:t>
            </w:r>
          </w:p>
        </w:tc>
      </w:tr>
      <w:tr w:rsidR="009028AA" w:rsidRPr="009028AA" w:rsidTr="009028AA">
        <w:tc>
          <w:tcPr>
            <w:tcW w:w="1320" w:type="dxa"/>
          </w:tcPr>
          <w:p w:rsidR="009028AA" w:rsidRPr="009028AA" w:rsidRDefault="009028AA" w:rsidP="009028AA">
            <w:pPr>
              <w:widowControl w:val="0"/>
              <w:autoSpaceDE w:val="0"/>
              <w:autoSpaceDN w:val="0"/>
              <w:adjustRightInd w:val="0"/>
              <w:jc w:val="both"/>
            </w:pPr>
            <w:r w:rsidRPr="009028AA">
              <w:t>Все работники</w:t>
            </w:r>
          </w:p>
        </w:tc>
        <w:tc>
          <w:tcPr>
            <w:tcW w:w="2160" w:type="dxa"/>
          </w:tcPr>
          <w:p w:rsidR="009028AA" w:rsidRPr="009028AA" w:rsidRDefault="009028AA" w:rsidP="009028AA">
            <w:pPr>
              <w:widowControl w:val="0"/>
              <w:autoSpaceDE w:val="0"/>
              <w:autoSpaceDN w:val="0"/>
              <w:adjustRightInd w:val="0"/>
              <w:jc w:val="both"/>
            </w:pPr>
            <w:r w:rsidRPr="009028AA">
              <w:t>Не более 1 единицы на 1 работника</w:t>
            </w:r>
          </w:p>
        </w:tc>
        <w:tc>
          <w:tcPr>
            <w:tcW w:w="1979" w:type="dxa"/>
          </w:tcPr>
          <w:p w:rsidR="009028AA" w:rsidRPr="009028AA" w:rsidRDefault="009028AA" w:rsidP="009028AA">
            <w:pPr>
              <w:widowControl w:val="0"/>
              <w:autoSpaceDE w:val="0"/>
              <w:autoSpaceDN w:val="0"/>
              <w:adjustRightInd w:val="0"/>
              <w:jc w:val="both"/>
            </w:pPr>
            <w:r w:rsidRPr="009028AA">
              <w:t>По необходимости в связи с выполнением должностных обязанностей</w:t>
            </w:r>
          </w:p>
        </w:tc>
        <w:tc>
          <w:tcPr>
            <w:tcW w:w="1861" w:type="dxa"/>
          </w:tcPr>
          <w:p w:rsidR="009028AA" w:rsidRPr="009028AA" w:rsidRDefault="009028AA" w:rsidP="009028AA">
            <w:pPr>
              <w:widowControl w:val="0"/>
              <w:autoSpaceDE w:val="0"/>
              <w:autoSpaceDN w:val="0"/>
              <w:adjustRightInd w:val="0"/>
              <w:jc w:val="center"/>
            </w:pPr>
            <w:r w:rsidRPr="009028AA">
              <w:t>Не более уровня тарифов и тарифных планов на услуги местной связи для абонентов – юридических лиц, утвержденных регулятором</w:t>
            </w:r>
          </w:p>
        </w:tc>
        <w:tc>
          <w:tcPr>
            <w:tcW w:w="2640" w:type="dxa"/>
            <w:gridSpan w:val="2"/>
          </w:tcPr>
          <w:p w:rsidR="009028AA" w:rsidRPr="009028AA" w:rsidRDefault="009028AA" w:rsidP="009028AA">
            <w:pPr>
              <w:widowControl w:val="0"/>
              <w:autoSpaceDE w:val="0"/>
              <w:autoSpaceDN w:val="0"/>
              <w:adjustRightInd w:val="0"/>
              <w:jc w:val="both"/>
            </w:pPr>
            <w:r w:rsidRPr="009028AA">
              <w:t>Не более 12</w:t>
            </w:r>
          </w:p>
        </w:tc>
      </w:tr>
    </w:tbl>
    <w:p w:rsidR="009028AA" w:rsidRPr="009028AA" w:rsidRDefault="009028AA" w:rsidP="009028AA">
      <w:pPr>
        <w:widowControl w:val="0"/>
        <w:autoSpaceDE w:val="0"/>
        <w:autoSpaceDN w:val="0"/>
        <w:adjustRightInd w:val="0"/>
        <w:ind w:firstLine="709"/>
        <w:jc w:val="both"/>
      </w:pPr>
    </w:p>
    <w:p w:rsidR="009028AA" w:rsidRPr="009028AA" w:rsidRDefault="009028AA" w:rsidP="009028AA">
      <w:pPr>
        <w:widowControl w:val="0"/>
        <w:autoSpaceDE w:val="0"/>
        <w:autoSpaceDN w:val="0"/>
        <w:adjustRightInd w:val="0"/>
        <w:jc w:val="center"/>
      </w:pPr>
      <w:r w:rsidRPr="009028AA">
        <w:t>Нормативы, применяемые при расчете нормативных затрат на повременную оплату междугородних телефонных соединений</w:t>
      </w:r>
    </w:p>
    <w:tbl>
      <w:tblPr>
        <w:tblW w:w="994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08"/>
        <w:gridCol w:w="2160"/>
        <w:gridCol w:w="2160"/>
        <w:gridCol w:w="1680"/>
        <w:gridCol w:w="2596"/>
        <w:gridCol w:w="44"/>
      </w:tblGrid>
      <w:tr w:rsidR="009028AA" w:rsidRPr="009028AA" w:rsidTr="009028AA">
        <w:trPr>
          <w:gridAfter w:val="1"/>
          <w:wAfter w:w="44" w:type="dxa"/>
        </w:trPr>
        <w:tc>
          <w:tcPr>
            <w:tcW w:w="1308" w:type="dxa"/>
          </w:tcPr>
          <w:p w:rsidR="009028AA" w:rsidRPr="009028AA" w:rsidRDefault="009028AA" w:rsidP="009028AA">
            <w:pPr>
              <w:widowControl w:val="0"/>
              <w:autoSpaceDE w:val="0"/>
              <w:autoSpaceDN w:val="0"/>
              <w:adjustRightInd w:val="0"/>
              <w:jc w:val="both"/>
              <w:rPr>
                <w:b/>
                <w:bCs/>
              </w:rPr>
            </w:pPr>
            <w:r w:rsidRPr="009028AA">
              <w:rPr>
                <w:b/>
                <w:bCs/>
              </w:rPr>
              <w:t>Категория должностей</w:t>
            </w:r>
          </w:p>
        </w:tc>
        <w:tc>
          <w:tcPr>
            <w:tcW w:w="2160" w:type="dxa"/>
          </w:tcPr>
          <w:p w:rsidR="009028AA" w:rsidRPr="009028AA" w:rsidRDefault="009028AA" w:rsidP="009028AA">
            <w:pPr>
              <w:widowControl w:val="0"/>
              <w:autoSpaceDE w:val="0"/>
              <w:autoSpaceDN w:val="0"/>
              <w:adjustRightInd w:val="0"/>
              <w:jc w:val="both"/>
              <w:rPr>
                <w:b/>
                <w:bCs/>
              </w:rPr>
            </w:pPr>
            <w:r w:rsidRPr="009028AA">
              <w:rPr>
                <w:b/>
                <w:bCs/>
              </w:rPr>
              <w:t xml:space="preserve">Количество абонентских номеров для передачи голосовой информации, используемых для междугородних телефонных соединений </w:t>
            </w:r>
          </w:p>
        </w:tc>
        <w:tc>
          <w:tcPr>
            <w:tcW w:w="2160" w:type="dxa"/>
          </w:tcPr>
          <w:p w:rsidR="009028AA" w:rsidRPr="009028AA" w:rsidRDefault="009028AA" w:rsidP="009028AA">
            <w:pPr>
              <w:widowControl w:val="0"/>
              <w:autoSpaceDE w:val="0"/>
              <w:autoSpaceDN w:val="0"/>
              <w:adjustRightInd w:val="0"/>
              <w:jc w:val="both"/>
              <w:rPr>
                <w:b/>
                <w:bCs/>
              </w:rPr>
            </w:pPr>
            <w:r w:rsidRPr="009028AA">
              <w:rPr>
                <w:b/>
                <w:bCs/>
              </w:rPr>
              <w:t>Продолжительность междугородних телефонных соединений в месяц в расчете на 1 абонентский телефонный номер для передачи голосовой информации</w:t>
            </w:r>
          </w:p>
        </w:tc>
        <w:tc>
          <w:tcPr>
            <w:tcW w:w="1680" w:type="dxa"/>
          </w:tcPr>
          <w:p w:rsidR="009028AA" w:rsidRPr="009028AA" w:rsidRDefault="009028AA" w:rsidP="009028AA">
            <w:pPr>
              <w:widowControl w:val="0"/>
              <w:autoSpaceDE w:val="0"/>
              <w:autoSpaceDN w:val="0"/>
              <w:adjustRightInd w:val="0"/>
              <w:jc w:val="both"/>
              <w:rPr>
                <w:b/>
                <w:bCs/>
              </w:rPr>
            </w:pPr>
            <w:r w:rsidRPr="009028AA">
              <w:rPr>
                <w:b/>
                <w:bCs/>
              </w:rPr>
              <w:t>Цена минуты разговора при междугородних телефонных соединениях</w:t>
            </w:r>
          </w:p>
        </w:tc>
        <w:tc>
          <w:tcPr>
            <w:tcW w:w="2596" w:type="dxa"/>
          </w:tcPr>
          <w:p w:rsidR="009028AA" w:rsidRPr="009028AA" w:rsidRDefault="009028AA" w:rsidP="009028AA">
            <w:pPr>
              <w:widowControl w:val="0"/>
              <w:autoSpaceDE w:val="0"/>
              <w:autoSpaceDN w:val="0"/>
              <w:adjustRightInd w:val="0"/>
              <w:jc w:val="both"/>
              <w:rPr>
                <w:b/>
                <w:bCs/>
              </w:rPr>
            </w:pPr>
            <w:r w:rsidRPr="009028AA">
              <w:rPr>
                <w:b/>
                <w:bCs/>
              </w:rPr>
              <w:t>Количество месяцев предоставления услуги междугородней телефонной связи</w:t>
            </w:r>
          </w:p>
        </w:tc>
      </w:tr>
      <w:tr w:rsidR="009028AA" w:rsidRPr="009028AA" w:rsidTr="009028AA">
        <w:tc>
          <w:tcPr>
            <w:tcW w:w="1308" w:type="dxa"/>
          </w:tcPr>
          <w:p w:rsidR="009028AA" w:rsidRPr="009028AA" w:rsidRDefault="009028AA" w:rsidP="009028AA">
            <w:pPr>
              <w:widowControl w:val="0"/>
              <w:autoSpaceDE w:val="0"/>
              <w:autoSpaceDN w:val="0"/>
              <w:adjustRightInd w:val="0"/>
              <w:jc w:val="both"/>
            </w:pPr>
            <w:r w:rsidRPr="009028AA">
              <w:t>Все работники</w:t>
            </w:r>
          </w:p>
        </w:tc>
        <w:tc>
          <w:tcPr>
            <w:tcW w:w="2160" w:type="dxa"/>
          </w:tcPr>
          <w:p w:rsidR="009028AA" w:rsidRPr="009028AA" w:rsidRDefault="009028AA" w:rsidP="009028AA">
            <w:pPr>
              <w:widowControl w:val="0"/>
              <w:autoSpaceDE w:val="0"/>
              <w:autoSpaceDN w:val="0"/>
              <w:adjustRightInd w:val="0"/>
              <w:jc w:val="both"/>
            </w:pPr>
            <w:r w:rsidRPr="009028AA">
              <w:t>Не более 1 единицы на 1 работника</w:t>
            </w:r>
          </w:p>
        </w:tc>
        <w:tc>
          <w:tcPr>
            <w:tcW w:w="2160" w:type="dxa"/>
          </w:tcPr>
          <w:p w:rsidR="009028AA" w:rsidRPr="009028AA" w:rsidRDefault="009028AA" w:rsidP="009028AA">
            <w:pPr>
              <w:widowControl w:val="0"/>
              <w:autoSpaceDE w:val="0"/>
              <w:autoSpaceDN w:val="0"/>
              <w:adjustRightInd w:val="0"/>
              <w:jc w:val="both"/>
            </w:pPr>
            <w:r w:rsidRPr="009028AA">
              <w:t>По необходимости в связи с выполнением должностных обязанностей</w:t>
            </w:r>
          </w:p>
        </w:tc>
        <w:tc>
          <w:tcPr>
            <w:tcW w:w="1680" w:type="dxa"/>
          </w:tcPr>
          <w:p w:rsidR="009028AA" w:rsidRPr="009028AA" w:rsidRDefault="009028AA" w:rsidP="009028AA">
            <w:pPr>
              <w:widowControl w:val="0"/>
              <w:autoSpaceDE w:val="0"/>
              <w:autoSpaceDN w:val="0"/>
              <w:adjustRightInd w:val="0"/>
              <w:jc w:val="center"/>
            </w:pPr>
            <w:r w:rsidRPr="009028AA">
              <w:t xml:space="preserve">Не более уровня тарифов и тарифных планов на услуги </w:t>
            </w:r>
            <w:r w:rsidRPr="009028AA">
              <w:lastRenderedPageBreak/>
              <w:t>местной связи для абонентов – юридических лиц, утвержденных регулятором</w:t>
            </w:r>
          </w:p>
        </w:tc>
        <w:tc>
          <w:tcPr>
            <w:tcW w:w="2640" w:type="dxa"/>
            <w:gridSpan w:val="2"/>
          </w:tcPr>
          <w:p w:rsidR="009028AA" w:rsidRPr="009028AA" w:rsidRDefault="009028AA" w:rsidP="009028AA">
            <w:pPr>
              <w:widowControl w:val="0"/>
              <w:autoSpaceDE w:val="0"/>
              <w:autoSpaceDN w:val="0"/>
              <w:adjustRightInd w:val="0"/>
              <w:jc w:val="both"/>
            </w:pPr>
            <w:r w:rsidRPr="009028AA">
              <w:lastRenderedPageBreak/>
              <w:t>Не более 12</w:t>
            </w:r>
          </w:p>
        </w:tc>
      </w:tr>
    </w:tbl>
    <w:p w:rsidR="009028AA" w:rsidRPr="009028AA" w:rsidRDefault="009028AA" w:rsidP="009028AA">
      <w:pPr>
        <w:widowControl w:val="0"/>
        <w:autoSpaceDE w:val="0"/>
        <w:autoSpaceDN w:val="0"/>
        <w:adjustRightInd w:val="0"/>
        <w:jc w:val="center"/>
      </w:pPr>
    </w:p>
    <w:p w:rsidR="009028AA" w:rsidRPr="009028AA" w:rsidRDefault="009028AA" w:rsidP="009028AA">
      <w:pPr>
        <w:widowControl w:val="0"/>
        <w:autoSpaceDE w:val="0"/>
        <w:autoSpaceDN w:val="0"/>
        <w:adjustRightInd w:val="0"/>
        <w:ind w:firstLine="709"/>
        <w:jc w:val="both"/>
      </w:pPr>
      <w:r w:rsidRPr="009028AA">
        <w:t>2.1.3. Затраты на сеть «Интернет» и услуги Интернет-провайдеров</w:t>
      </w:r>
      <w:r w:rsidRPr="009028AA">
        <w:rPr>
          <w:noProof/>
          <w:position w:val="-10"/>
        </w:rPr>
        <w:drawing>
          <wp:inline distT="0" distB="0" distL="0" distR="0">
            <wp:extent cx="304800" cy="219075"/>
            <wp:effectExtent l="19050" t="0" r="0" b="0"/>
            <wp:docPr id="619"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0"/>
                    <pic:cNvPicPr>
                      <a:picLocks noChangeAspect="1" noChangeArrowheads="1"/>
                    </pic:cNvPicPr>
                  </pic:nvPicPr>
                  <pic:blipFill>
                    <a:blip r:embed="rId27"/>
                    <a:srcRect/>
                    <a:stretch>
                      <a:fillRect/>
                    </a:stretch>
                  </pic:blipFill>
                  <pic:spPr bwMode="auto">
                    <a:xfrm>
                      <a:off x="0" y="0"/>
                      <a:ext cx="304800" cy="219075"/>
                    </a:xfrm>
                    <a:prstGeom prst="rect">
                      <a:avLst/>
                    </a:prstGeom>
                    <a:noFill/>
                    <a:ln w="9525">
                      <a:noFill/>
                      <a:miter lim="800000"/>
                      <a:headEnd/>
                      <a:tailEnd/>
                    </a:ln>
                  </pic:spPr>
                </pic:pic>
              </a:graphicData>
            </a:graphic>
          </wp:inline>
        </w:drawing>
      </w:r>
      <w:r w:rsidRPr="009028AA">
        <w:t>, определяемые по формуле:</w:t>
      </w:r>
    </w:p>
    <w:p w:rsidR="009028AA" w:rsidRPr="009028AA" w:rsidRDefault="009028AA" w:rsidP="009028AA">
      <w:pPr>
        <w:widowControl w:val="0"/>
        <w:autoSpaceDE w:val="0"/>
        <w:autoSpaceDN w:val="0"/>
        <w:adjustRightInd w:val="0"/>
        <w:ind w:firstLine="709"/>
        <w:jc w:val="center"/>
      </w:pPr>
      <w:r w:rsidRPr="009028AA">
        <w:rPr>
          <w:noProof/>
        </w:rPr>
        <w:drawing>
          <wp:inline distT="0" distB="0" distL="0" distR="0">
            <wp:extent cx="1924050" cy="466725"/>
            <wp:effectExtent l="0" t="0" r="0" b="0"/>
            <wp:docPr id="620"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1"/>
                    <pic:cNvPicPr>
                      <a:picLocks noChangeAspect="1" noChangeArrowheads="1"/>
                    </pic:cNvPicPr>
                  </pic:nvPicPr>
                  <pic:blipFill>
                    <a:blip r:embed="rId28"/>
                    <a:srcRect/>
                    <a:stretch>
                      <a:fillRect/>
                    </a:stretch>
                  </pic:blipFill>
                  <pic:spPr bwMode="auto">
                    <a:xfrm>
                      <a:off x="0" y="0"/>
                      <a:ext cx="1924050" cy="466725"/>
                    </a:xfrm>
                    <a:prstGeom prst="rect">
                      <a:avLst/>
                    </a:prstGeom>
                    <a:noFill/>
                    <a:ln w="9525">
                      <a:noFill/>
                      <a:miter lim="800000"/>
                      <a:headEnd/>
                      <a:tailEnd/>
                    </a:ln>
                  </pic:spPr>
                </pic:pic>
              </a:graphicData>
            </a:graphic>
          </wp:inline>
        </w:drawing>
      </w:r>
    </w:p>
    <w:p w:rsidR="009028AA" w:rsidRPr="009028AA" w:rsidRDefault="009028AA" w:rsidP="009028AA">
      <w:pPr>
        <w:widowControl w:val="0"/>
        <w:autoSpaceDE w:val="0"/>
        <w:autoSpaceDN w:val="0"/>
        <w:adjustRightInd w:val="0"/>
        <w:ind w:firstLine="709"/>
        <w:jc w:val="both"/>
      </w:pPr>
      <w:r w:rsidRPr="009028AA">
        <w:rPr>
          <w:noProof/>
          <w:position w:val="-14"/>
        </w:rPr>
        <w:drawing>
          <wp:inline distT="0" distB="0" distL="0" distR="0">
            <wp:extent cx="276225" cy="247650"/>
            <wp:effectExtent l="0" t="0" r="0" b="0"/>
            <wp:docPr id="621"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2"/>
                    <pic:cNvPicPr>
                      <a:picLocks noChangeAspect="1" noChangeArrowheads="1"/>
                    </pic:cNvPicPr>
                  </pic:nvPicPr>
                  <pic:blipFill>
                    <a:blip r:embed="rId29"/>
                    <a:srcRect/>
                    <a:stretch>
                      <a:fillRect/>
                    </a:stretch>
                  </pic:blipFill>
                  <pic:spPr bwMode="auto">
                    <a:xfrm>
                      <a:off x="0" y="0"/>
                      <a:ext cx="276225" cy="247650"/>
                    </a:xfrm>
                    <a:prstGeom prst="rect">
                      <a:avLst/>
                    </a:prstGeom>
                    <a:noFill/>
                    <a:ln w="9525">
                      <a:noFill/>
                      <a:miter lim="800000"/>
                      <a:headEnd/>
                      <a:tailEnd/>
                    </a:ln>
                  </pic:spPr>
                </pic:pic>
              </a:graphicData>
            </a:graphic>
          </wp:inline>
        </w:drawing>
      </w:r>
      <w:r w:rsidRPr="009028AA">
        <w:t xml:space="preserve"> - количество каналов передачи данных сети «Интернет» с i-й пропускной способностью;</w:t>
      </w:r>
    </w:p>
    <w:p w:rsidR="009028AA" w:rsidRPr="009028AA" w:rsidRDefault="009028AA" w:rsidP="009028AA">
      <w:pPr>
        <w:widowControl w:val="0"/>
        <w:autoSpaceDE w:val="0"/>
        <w:autoSpaceDN w:val="0"/>
        <w:adjustRightInd w:val="0"/>
        <w:ind w:firstLine="709"/>
        <w:jc w:val="both"/>
      </w:pPr>
      <w:r w:rsidRPr="009028AA">
        <w:rPr>
          <w:noProof/>
          <w:position w:val="-14"/>
        </w:rPr>
        <w:drawing>
          <wp:inline distT="0" distB="0" distL="0" distR="0">
            <wp:extent cx="219075" cy="247650"/>
            <wp:effectExtent l="19050" t="0" r="9525" b="0"/>
            <wp:docPr id="622"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3"/>
                    <pic:cNvPicPr>
                      <a:picLocks noChangeAspect="1" noChangeArrowheads="1"/>
                    </pic:cNvPicPr>
                  </pic:nvPicPr>
                  <pic:blipFill>
                    <a:blip r:embed="rId30"/>
                    <a:srcRect/>
                    <a:stretch>
                      <a:fillRect/>
                    </a:stretch>
                  </pic:blipFill>
                  <pic:spPr bwMode="auto">
                    <a:xfrm>
                      <a:off x="0" y="0"/>
                      <a:ext cx="219075" cy="247650"/>
                    </a:xfrm>
                    <a:prstGeom prst="rect">
                      <a:avLst/>
                    </a:prstGeom>
                    <a:noFill/>
                    <a:ln w="9525">
                      <a:noFill/>
                      <a:miter lim="800000"/>
                      <a:headEnd/>
                      <a:tailEnd/>
                    </a:ln>
                  </pic:spPr>
                </pic:pic>
              </a:graphicData>
            </a:graphic>
          </wp:inline>
        </w:drawing>
      </w:r>
      <w:r w:rsidRPr="009028AA">
        <w:t xml:space="preserve"> - месячная цена аренды канала передачи данных сети «Интернет» с i-й пропускной способностью;</w:t>
      </w:r>
    </w:p>
    <w:p w:rsidR="009028AA" w:rsidRPr="009028AA" w:rsidRDefault="009028AA" w:rsidP="009028AA">
      <w:pPr>
        <w:widowControl w:val="0"/>
        <w:numPr>
          <w:ilvl w:val="0"/>
          <w:numId w:val="8"/>
        </w:numPr>
        <w:autoSpaceDE w:val="0"/>
        <w:autoSpaceDN w:val="0"/>
        <w:adjustRightInd w:val="0"/>
        <w:ind w:left="0"/>
        <w:jc w:val="both"/>
      </w:pPr>
      <w:r w:rsidRPr="009028AA">
        <w:t>- количество месяцев аренды канала передачи данных сети «Интернет» с i-й пропускной способностью.</w:t>
      </w:r>
    </w:p>
    <w:p w:rsidR="009028AA" w:rsidRPr="009028AA" w:rsidRDefault="009028AA" w:rsidP="009028AA">
      <w:pPr>
        <w:widowControl w:val="0"/>
        <w:autoSpaceDE w:val="0"/>
        <w:autoSpaceDN w:val="0"/>
        <w:adjustRightInd w:val="0"/>
        <w:jc w:val="both"/>
      </w:pPr>
    </w:p>
    <w:p w:rsidR="009028AA" w:rsidRPr="009028AA" w:rsidRDefault="009028AA" w:rsidP="009028AA">
      <w:pPr>
        <w:widowControl w:val="0"/>
        <w:autoSpaceDE w:val="0"/>
        <w:autoSpaceDN w:val="0"/>
        <w:adjustRightInd w:val="0"/>
        <w:jc w:val="center"/>
      </w:pPr>
      <w:r w:rsidRPr="009028AA">
        <w:t>Нормативы, применяемые при расчете нормативных затрат на сеть «Интернет» и услуги Интернет-провайдеров</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8"/>
        <w:gridCol w:w="2400"/>
        <w:gridCol w:w="2280"/>
        <w:gridCol w:w="3505"/>
      </w:tblGrid>
      <w:tr w:rsidR="009028AA" w:rsidRPr="009028AA" w:rsidTr="009028AA">
        <w:tc>
          <w:tcPr>
            <w:tcW w:w="1668" w:type="dxa"/>
          </w:tcPr>
          <w:p w:rsidR="009028AA" w:rsidRPr="009028AA" w:rsidRDefault="009028AA" w:rsidP="009028AA">
            <w:pPr>
              <w:widowControl w:val="0"/>
              <w:autoSpaceDE w:val="0"/>
              <w:autoSpaceDN w:val="0"/>
              <w:adjustRightInd w:val="0"/>
              <w:jc w:val="both"/>
              <w:rPr>
                <w:b/>
                <w:bCs/>
              </w:rPr>
            </w:pPr>
            <w:r w:rsidRPr="009028AA">
              <w:rPr>
                <w:b/>
                <w:bCs/>
              </w:rPr>
              <w:t>Вид связи</w:t>
            </w:r>
          </w:p>
        </w:tc>
        <w:tc>
          <w:tcPr>
            <w:tcW w:w="2400" w:type="dxa"/>
          </w:tcPr>
          <w:p w:rsidR="009028AA" w:rsidRPr="009028AA" w:rsidRDefault="009028AA" w:rsidP="009028AA">
            <w:pPr>
              <w:widowControl w:val="0"/>
              <w:autoSpaceDE w:val="0"/>
              <w:autoSpaceDN w:val="0"/>
              <w:adjustRightInd w:val="0"/>
              <w:jc w:val="both"/>
              <w:rPr>
                <w:b/>
                <w:bCs/>
              </w:rPr>
            </w:pPr>
            <w:r w:rsidRPr="009028AA">
              <w:rPr>
                <w:b/>
                <w:bCs/>
              </w:rPr>
              <w:t>Количество каналов передачи данных</w:t>
            </w:r>
          </w:p>
        </w:tc>
        <w:tc>
          <w:tcPr>
            <w:tcW w:w="2280" w:type="dxa"/>
          </w:tcPr>
          <w:p w:rsidR="009028AA" w:rsidRPr="009028AA" w:rsidRDefault="009028AA" w:rsidP="009028AA">
            <w:pPr>
              <w:widowControl w:val="0"/>
              <w:autoSpaceDE w:val="0"/>
              <w:autoSpaceDN w:val="0"/>
              <w:adjustRightInd w:val="0"/>
              <w:jc w:val="both"/>
              <w:rPr>
                <w:b/>
                <w:bCs/>
              </w:rPr>
            </w:pPr>
            <w:r w:rsidRPr="009028AA">
              <w:rPr>
                <w:b/>
                <w:bCs/>
              </w:rPr>
              <w:t>Месячная цена аренды канала передачи данных сети «Интернет»</w:t>
            </w:r>
          </w:p>
        </w:tc>
        <w:tc>
          <w:tcPr>
            <w:tcW w:w="3505" w:type="dxa"/>
          </w:tcPr>
          <w:p w:rsidR="009028AA" w:rsidRPr="009028AA" w:rsidRDefault="009028AA" w:rsidP="009028AA">
            <w:pPr>
              <w:widowControl w:val="0"/>
              <w:autoSpaceDE w:val="0"/>
              <w:autoSpaceDN w:val="0"/>
              <w:adjustRightInd w:val="0"/>
              <w:jc w:val="both"/>
              <w:rPr>
                <w:b/>
                <w:bCs/>
              </w:rPr>
            </w:pPr>
            <w:r w:rsidRPr="009028AA">
              <w:rPr>
                <w:b/>
                <w:bCs/>
              </w:rPr>
              <w:t xml:space="preserve">Количество месяцев аренды канала передачи данных сети «Интернет» </w:t>
            </w:r>
          </w:p>
        </w:tc>
      </w:tr>
      <w:tr w:rsidR="009028AA" w:rsidRPr="009028AA" w:rsidTr="009028AA">
        <w:tc>
          <w:tcPr>
            <w:tcW w:w="1668" w:type="dxa"/>
          </w:tcPr>
          <w:p w:rsidR="009028AA" w:rsidRPr="009028AA" w:rsidRDefault="009028AA" w:rsidP="009028AA">
            <w:pPr>
              <w:widowControl w:val="0"/>
              <w:autoSpaceDE w:val="0"/>
              <w:autoSpaceDN w:val="0"/>
              <w:adjustRightInd w:val="0"/>
              <w:jc w:val="both"/>
            </w:pPr>
            <w:r w:rsidRPr="009028AA">
              <w:t xml:space="preserve"> «Интернет»</w:t>
            </w:r>
          </w:p>
          <w:p w:rsidR="009028AA" w:rsidRPr="009028AA" w:rsidRDefault="009028AA" w:rsidP="009028AA">
            <w:pPr>
              <w:jc w:val="both"/>
            </w:pPr>
            <w:r w:rsidRPr="009028AA">
              <w:t>со скоростью 512 Кбит/</w:t>
            </w:r>
            <w:proofErr w:type="gramStart"/>
            <w:r w:rsidRPr="009028AA">
              <w:t>с</w:t>
            </w:r>
            <w:proofErr w:type="gramEnd"/>
          </w:p>
        </w:tc>
        <w:tc>
          <w:tcPr>
            <w:tcW w:w="2400" w:type="dxa"/>
          </w:tcPr>
          <w:p w:rsidR="009028AA" w:rsidRPr="009028AA" w:rsidRDefault="009028AA" w:rsidP="009028AA">
            <w:pPr>
              <w:widowControl w:val="0"/>
              <w:autoSpaceDE w:val="0"/>
              <w:autoSpaceDN w:val="0"/>
              <w:adjustRightInd w:val="0"/>
              <w:jc w:val="both"/>
            </w:pPr>
            <w:r w:rsidRPr="009028AA">
              <w:t>Не более 1 единицы на администрацию</w:t>
            </w:r>
          </w:p>
        </w:tc>
        <w:tc>
          <w:tcPr>
            <w:tcW w:w="2280" w:type="dxa"/>
          </w:tcPr>
          <w:p w:rsidR="009028AA" w:rsidRPr="009028AA" w:rsidRDefault="000317BC" w:rsidP="009028AA">
            <w:pPr>
              <w:widowControl w:val="0"/>
              <w:autoSpaceDE w:val="0"/>
              <w:autoSpaceDN w:val="0"/>
              <w:adjustRightInd w:val="0"/>
              <w:jc w:val="both"/>
            </w:pPr>
            <w:r>
              <w:t xml:space="preserve">Не более </w:t>
            </w:r>
            <w:r w:rsidR="00342254">
              <w:t>5</w:t>
            </w:r>
            <w:r w:rsidR="009028AA" w:rsidRPr="00342254">
              <w:t>000,00</w:t>
            </w:r>
          </w:p>
        </w:tc>
        <w:tc>
          <w:tcPr>
            <w:tcW w:w="3505" w:type="dxa"/>
          </w:tcPr>
          <w:p w:rsidR="009028AA" w:rsidRPr="009028AA" w:rsidRDefault="009028AA" w:rsidP="009028AA">
            <w:pPr>
              <w:widowControl w:val="0"/>
              <w:autoSpaceDE w:val="0"/>
              <w:autoSpaceDN w:val="0"/>
              <w:adjustRightInd w:val="0"/>
              <w:jc w:val="both"/>
            </w:pPr>
            <w:r w:rsidRPr="009028AA">
              <w:t>Не более 12</w:t>
            </w:r>
          </w:p>
        </w:tc>
      </w:tr>
    </w:tbl>
    <w:p w:rsidR="009028AA" w:rsidRPr="009028AA" w:rsidRDefault="009028AA" w:rsidP="009028AA">
      <w:pPr>
        <w:widowControl w:val="0"/>
        <w:autoSpaceDE w:val="0"/>
        <w:autoSpaceDN w:val="0"/>
        <w:adjustRightInd w:val="0"/>
        <w:jc w:val="both"/>
      </w:pPr>
    </w:p>
    <w:p w:rsidR="009028AA" w:rsidRPr="009028AA" w:rsidRDefault="009028AA" w:rsidP="009028AA">
      <w:pPr>
        <w:widowControl w:val="0"/>
        <w:autoSpaceDE w:val="0"/>
        <w:autoSpaceDN w:val="0"/>
        <w:adjustRightInd w:val="0"/>
        <w:ind w:firstLine="709"/>
        <w:jc w:val="both"/>
      </w:pPr>
      <w:r w:rsidRPr="009028AA">
        <w:t>2.2. Затраты на содержание имущества, включающие:</w:t>
      </w:r>
    </w:p>
    <w:p w:rsidR="009028AA" w:rsidRPr="009028AA" w:rsidRDefault="009028AA" w:rsidP="009028AA">
      <w:pPr>
        <w:widowControl w:val="0"/>
        <w:autoSpaceDE w:val="0"/>
        <w:autoSpaceDN w:val="0"/>
        <w:adjustRightInd w:val="0"/>
        <w:ind w:firstLine="709"/>
        <w:jc w:val="both"/>
      </w:pPr>
      <w:bookmarkStart w:id="2" w:name="Par155"/>
      <w:bookmarkEnd w:id="2"/>
      <w:r w:rsidRPr="009028AA">
        <w:t xml:space="preserve">2.2.1. Затраты на техническое обслуживание и </w:t>
      </w:r>
      <w:proofErr w:type="spellStart"/>
      <w:r w:rsidRPr="009028AA">
        <w:t>регламентно</w:t>
      </w:r>
      <w:proofErr w:type="spellEnd"/>
      <w:r w:rsidRPr="009028AA">
        <w:t>-профилактический ремонт вычислительной техники</w:t>
      </w:r>
      <w:r w:rsidRPr="009028AA">
        <w:rPr>
          <w:noProof/>
          <w:position w:val="-14"/>
        </w:rPr>
        <w:drawing>
          <wp:inline distT="0" distB="0" distL="0" distR="0">
            <wp:extent cx="333375" cy="247650"/>
            <wp:effectExtent l="0" t="0" r="9525" b="0"/>
            <wp:docPr id="623" name="Рисунок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2"/>
                    <pic:cNvPicPr>
                      <a:picLocks noChangeAspect="1" noChangeArrowheads="1"/>
                    </pic:cNvPicPr>
                  </pic:nvPicPr>
                  <pic:blipFill>
                    <a:blip r:embed="rId31"/>
                    <a:srcRect/>
                    <a:stretch>
                      <a:fillRect/>
                    </a:stretch>
                  </pic:blipFill>
                  <pic:spPr bwMode="auto">
                    <a:xfrm>
                      <a:off x="0" y="0"/>
                      <a:ext cx="333375" cy="247650"/>
                    </a:xfrm>
                    <a:prstGeom prst="rect">
                      <a:avLst/>
                    </a:prstGeom>
                    <a:noFill/>
                    <a:ln w="9525">
                      <a:noFill/>
                      <a:miter lim="800000"/>
                      <a:headEnd/>
                      <a:tailEnd/>
                    </a:ln>
                  </pic:spPr>
                </pic:pic>
              </a:graphicData>
            </a:graphic>
          </wp:inline>
        </w:drawing>
      </w:r>
      <w:r w:rsidRPr="009028AA">
        <w:t>, определяемые по формуле:</w:t>
      </w:r>
    </w:p>
    <w:p w:rsidR="009028AA" w:rsidRPr="009028AA" w:rsidRDefault="009028AA" w:rsidP="009028AA">
      <w:pPr>
        <w:widowControl w:val="0"/>
        <w:autoSpaceDE w:val="0"/>
        <w:autoSpaceDN w:val="0"/>
        <w:adjustRightInd w:val="0"/>
        <w:ind w:firstLine="709"/>
        <w:jc w:val="center"/>
      </w:pPr>
      <w:r w:rsidRPr="009028AA">
        <w:rPr>
          <w:noProof/>
        </w:rPr>
        <w:drawing>
          <wp:inline distT="0" distB="0" distL="0" distR="0">
            <wp:extent cx="1809750" cy="466725"/>
            <wp:effectExtent l="0" t="0" r="0" b="0"/>
            <wp:docPr id="624" name="Рисунок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3"/>
                    <pic:cNvPicPr>
                      <a:picLocks noChangeAspect="1" noChangeArrowheads="1"/>
                    </pic:cNvPicPr>
                  </pic:nvPicPr>
                  <pic:blipFill>
                    <a:blip r:embed="rId32"/>
                    <a:srcRect/>
                    <a:stretch>
                      <a:fillRect/>
                    </a:stretch>
                  </pic:blipFill>
                  <pic:spPr bwMode="auto">
                    <a:xfrm>
                      <a:off x="0" y="0"/>
                      <a:ext cx="1809750" cy="466725"/>
                    </a:xfrm>
                    <a:prstGeom prst="rect">
                      <a:avLst/>
                    </a:prstGeom>
                    <a:noFill/>
                    <a:ln w="9525">
                      <a:noFill/>
                      <a:miter lim="800000"/>
                      <a:headEnd/>
                      <a:tailEnd/>
                    </a:ln>
                  </pic:spPr>
                </pic:pic>
              </a:graphicData>
            </a:graphic>
          </wp:inline>
        </w:drawing>
      </w:r>
    </w:p>
    <w:p w:rsidR="009028AA" w:rsidRPr="009028AA" w:rsidRDefault="009028AA" w:rsidP="009028AA">
      <w:pPr>
        <w:widowControl w:val="0"/>
        <w:autoSpaceDE w:val="0"/>
        <w:autoSpaceDN w:val="0"/>
        <w:adjustRightInd w:val="0"/>
        <w:ind w:firstLine="709"/>
        <w:jc w:val="both"/>
      </w:pPr>
      <w:r w:rsidRPr="009028AA">
        <w:rPr>
          <w:noProof/>
          <w:position w:val="-14"/>
        </w:rPr>
        <w:drawing>
          <wp:inline distT="0" distB="0" distL="0" distR="0">
            <wp:extent cx="333375" cy="247650"/>
            <wp:effectExtent l="0" t="0" r="9525" b="0"/>
            <wp:docPr id="625" name="Рисунок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4"/>
                    <pic:cNvPicPr>
                      <a:picLocks noChangeAspect="1" noChangeArrowheads="1"/>
                    </pic:cNvPicPr>
                  </pic:nvPicPr>
                  <pic:blipFill>
                    <a:blip r:embed="rId33"/>
                    <a:srcRect/>
                    <a:stretch>
                      <a:fillRect/>
                    </a:stretch>
                  </pic:blipFill>
                  <pic:spPr bwMode="auto">
                    <a:xfrm>
                      <a:off x="0" y="0"/>
                      <a:ext cx="333375" cy="247650"/>
                    </a:xfrm>
                    <a:prstGeom prst="rect">
                      <a:avLst/>
                    </a:prstGeom>
                    <a:noFill/>
                    <a:ln w="9525">
                      <a:noFill/>
                      <a:miter lim="800000"/>
                      <a:headEnd/>
                      <a:tailEnd/>
                    </a:ln>
                  </pic:spPr>
                </pic:pic>
              </a:graphicData>
            </a:graphic>
          </wp:inline>
        </w:drawing>
      </w:r>
      <w:r w:rsidRPr="009028AA">
        <w:t xml:space="preserve">- фактическое количество i-х рабочих станций, но не </w:t>
      </w:r>
      <w:proofErr w:type="gramStart"/>
      <w:r w:rsidRPr="009028AA">
        <w:t>более предельного</w:t>
      </w:r>
      <w:proofErr w:type="gramEnd"/>
      <w:r w:rsidRPr="009028AA">
        <w:t xml:space="preserve"> количества i-х рабочих станций;</w:t>
      </w:r>
    </w:p>
    <w:p w:rsidR="009028AA" w:rsidRPr="009028AA" w:rsidRDefault="009028AA" w:rsidP="009028AA">
      <w:pPr>
        <w:widowControl w:val="0"/>
        <w:autoSpaceDE w:val="0"/>
        <w:autoSpaceDN w:val="0"/>
        <w:adjustRightInd w:val="0"/>
        <w:ind w:firstLine="709"/>
        <w:jc w:val="both"/>
      </w:pPr>
      <w:r w:rsidRPr="009028AA">
        <w:rPr>
          <w:noProof/>
          <w:position w:val="-14"/>
        </w:rPr>
        <w:drawing>
          <wp:inline distT="0" distB="0" distL="0" distR="0">
            <wp:extent cx="304800" cy="247650"/>
            <wp:effectExtent l="19050" t="0" r="0" b="0"/>
            <wp:docPr id="626" name="Рисунок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5"/>
                    <pic:cNvPicPr>
                      <a:picLocks noChangeAspect="1" noChangeArrowheads="1"/>
                    </pic:cNvPicPr>
                  </pic:nvPicPr>
                  <pic:blipFill>
                    <a:blip r:embed="rId34"/>
                    <a:srcRect/>
                    <a:stretch>
                      <a:fillRect/>
                    </a:stretch>
                  </pic:blipFill>
                  <pic:spPr bwMode="auto">
                    <a:xfrm>
                      <a:off x="0" y="0"/>
                      <a:ext cx="304800" cy="247650"/>
                    </a:xfrm>
                    <a:prstGeom prst="rect">
                      <a:avLst/>
                    </a:prstGeom>
                    <a:noFill/>
                    <a:ln w="9525">
                      <a:noFill/>
                      <a:miter lim="800000"/>
                      <a:headEnd/>
                      <a:tailEnd/>
                    </a:ln>
                  </pic:spPr>
                </pic:pic>
              </a:graphicData>
            </a:graphic>
          </wp:inline>
        </w:drawing>
      </w:r>
      <w:r w:rsidRPr="009028AA">
        <w:t xml:space="preserve">- цена технического обслуживания и </w:t>
      </w:r>
      <w:proofErr w:type="spellStart"/>
      <w:r w:rsidRPr="009028AA">
        <w:t>регламентно</w:t>
      </w:r>
      <w:proofErr w:type="spellEnd"/>
      <w:r w:rsidRPr="009028AA">
        <w:t>-профилактического ремонта в расчете на 1 i-ю рабочую станцию в год.</w:t>
      </w:r>
    </w:p>
    <w:p w:rsidR="009028AA" w:rsidRPr="009028AA" w:rsidRDefault="009028AA" w:rsidP="009028AA">
      <w:pPr>
        <w:widowControl w:val="0"/>
        <w:autoSpaceDE w:val="0"/>
        <w:autoSpaceDN w:val="0"/>
        <w:adjustRightInd w:val="0"/>
        <w:ind w:firstLine="709"/>
        <w:jc w:val="both"/>
      </w:pPr>
      <w:r w:rsidRPr="009028AA">
        <w:t>Предельное количество i-х рабочих станций</w:t>
      </w:r>
      <w:r w:rsidRPr="009028AA">
        <w:rPr>
          <w:noProof/>
          <w:position w:val="-14"/>
        </w:rPr>
        <w:drawing>
          <wp:inline distT="0" distB="0" distL="0" distR="0">
            <wp:extent cx="771525" cy="247650"/>
            <wp:effectExtent l="0" t="0" r="9525" b="0"/>
            <wp:docPr id="627" name="Рисунок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6"/>
                    <pic:cNvPicPr>
                      <a:picLocks noChangeAspect="1" noChangeArrowheads="1"/>
                    </pic:cNvPicPr>
                  </pic:nvPicPr>
                  <pic:blipFill>
                    <a:blip r:embed="rId35"/>
                    <a:srcRect/>
                    <a:stretch>
                      <a:fillRect/>
                    </a:stretch>
                  </pic:blipFill>
                  <pic:spPr bwMode="auto">
                    <a:xfrm>
                      <a:off x="0" y="0"/>
                      <a:ext cx="771525" cy="247650"/>
                    </a:xfrm>
                    <a:prstGeom prst="rect">
                      <a:avLst/>
                    </a:prstGeom>
                    <a:noFill/>
                    <a:ln w="9525">
                      <a:noFill/>
                      <a:miter lim="800000"/>
                      <a:headEnd/>
                      <a:tailEnd/>
                    </a:ln>
                  </pic:spPr>
                </pic:pic>
              </a:graphicData>
            </a:graphic>
          </wp:inline>
        </w:drawing>
      </w:r>
      <w:r w:rsidRPr="009028AA">
        <w:t xml:space="preserve"> определяется с округлением до целого по формуле:</w:t>
      </w:r>
    </w:p>
    <w:p w:rsidR="009028AA" w:rsidRPr="009028AA" w:rsidRDefault="009028AA" w:rsidP="009028AA">
      <w:pPr>
        <w:widowControl w:val="0"/>
        <w:autoSpaceDE w:val="0"/>
        <w:autoSpaceDN w:val="0"/>
        <w:adjustRightInd w:val="0"/>
        <w:ind w:firstLine="709"/>
        <w:jc w:val="center"/>
      </w:pPr>
      <w:r w:rsidRPr="009028AA">
        <w:rPr>
          <w:noProof/>
        </w:rPr>
        <w:drawing>
          <wp:inline distT="0" distB="0" distL="0" distR="0">
            <wp:extent cx="1704975" cy="247650"/>
            <wp:effectExtent l="0" t="0" r="0" b="0"/>
            <wp:docPr id="628" name="Рисунок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7"/>
                    <pic:cNvPicPr>
                      <a:picLocks noChangeAspect="1" noChangeArrowheads="1"/>
                    </pic:cNvPicPr>
                  </pic:nvPicPr>
                  <pic:blipFill>
                    <a:blip r:embed="rId36"/>
                    <a:srcRect/>
                    <a:stretch>
                      <a:fillRect/>
                    </a:stretch>
                  </pic:blipFill>
                  <pic:spPr bwMode="auto">
                    <a:xfrm>
                      <a:off x="0" y="0"/>
                      <a:ext cx="1704975" cy="247650"/>
                    </a:xfrm>
                    <a:prstGeom prst="rect">
                      <a:avLst/>
                    </a:prstGeom>
                    <a:noFill/>
                    <a:ln w="9525">
                      <a:noFill/>
                      <a:miter lim="800000"/>
                      <a:headEnd/>
                      <a:tailEnd/>
                    </a:ln>
                  </pic:spPr>
                </pic:pic>
              </a:graphicData>
            </a:graphic>
          </wp:inline>
        </w:drawing>
      </w:r>
    </w:p>
    <w:p w:rsidR="009028AA" w:rsidRPr="009028AA" w:rsidRDefault="009028AA" w:rsidP="009028AA">
      <w:pPr>
        <w:widowControl w:val="0"/>
        <w:numPr>
          <w:ilvl w:val="0"/>
          <w:numId w:val="9"/>
        </w:numPr>
        <w:autoSpaceDE w:val="0"/>
        <w:autoSpaceDN w:val="0"/>
        <w:adjustRightInd w:val="0"/>
        <w:ind w:left="0"/>
        <w:jc w:val="both"/>
      </w:pPr>
      <w:proofErr w:type="gramStart"/>
      <w:r w:rsidRPr="009028AA">
        <w:t xml:space="preserve">- расчетная численность основных работников, определяемая в соответствии с </w:t>
      </w:r>
      <w:hyperlink r:id="rId37" w:history="1">
        <w:r w:rsidRPr="009028AA">
          <w:t>пунктами 17</w:t>
        </w:r>
      </w:hyperlink>
      <w:r w:rsidRPr="009028AA">
        <w:t xml:space="preserve"> - </w:t>
      </w:r>
      <w:hyperlink r:id="rId38" w:history="1">
        <w:r w:rsidRPr="009028AA">
          <w:t>22</w:t>
        </w:r>
      </w:hyperlink>
      <w:r w:rsidRPr="009028AA">
        <w:t xml:space="preserve"> общих требований к определению нормативных затрат на обеспечение функций государственных органов, органов управления государственными внебюджетными фондами и муниципальных органов, утвержденных постановлением Правительства Российской Федерации от 13.10.2014 № 1047 «Об общих требованиях к определению нормативных затрат </w:t>
      </w:r>
      <w:r w:rsidRPr="009028AA">
        <w:lastRenderedPageBreak/>
        <w:t>на обеспечение функций государственных органов, органов управления государственными внебюджетными фондами и муниципальных органов» (далее - общие</w:t>
      </w:r>
      <w:proofErr w:type="gramEnd"/>
      <w:r w:rsidRPr="009028AA">
        <w:t xml:space="preserve"> требования к определению нормативных затрат).</w:t>
      </w:r>
    </w:p>
    <w:p w:rsidR="009028AA" w:rsidRPr="009028AA" w:rsidRDefault="009028AA" w:rsidP="009028AA">
      <w:pPr>
        <w:widowControl w:val="0"/>
        <w:autoSpaceDE w:val="0"/>
        <w:autoSpaceDN w:val="0"/>
        <w:adjustRightInd w:val="0"/>
        <w:jc w:val="both"/>
      </w:pPr>
    </w:p>
    <w:p w:rsidR="009028AA" w:rsidRPr="009028AA" w:rsidRDefault="009028AA" w:rsidP="009028AA">
      <w:pPr>
        <w:widowControl w:val="0"/>
        <w:autoSpaceDE w:val="0"/>
        <w:autoSpaceDN w:val="0"/>
        <w:adjustRightInd w:val="0"/>
        <w:jc w:val="center"/>
      </w:pPr>
      <w:r w:rsidRPr="009028AA">
        <w:t>Нормативы, применяемые при расчете нормативных затрат на ремонт вычислительной техники</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5"/>
        <w:gridCol w:w="3013"/>
        <w:gridCol w:w="4007"/>
      </w:tblGrid>
      <w:tr w:rsidR="009028AA" w:rsidRPr="009028AA" w:rsidTr="009028AA">
        <w:tc>
          <w:tcPr>
            <w:tcW w:w="2975" w:type="dxa"/>
          </w:tcPr>
          <w:p w:rsidR="009028AA" w:rsidRPr="009028AA" w:rsidRDefault="009028AA" w:rsidP="009028AA">
            <w:pPr>
              <w:widowControl w:val="0"/>
              <w:autoSpaceDE w:val="0"/>
              <w:autoSpaceDN w:val="0"/>
              <w:adjustRightInd w:val="0"/>
              <w:jc w:val="both"/>
              <w:rPr>
                <w:b/>
                <w:bCs/>
              </w:rPr>
            </w:pPr>
            <w:r w:rsidRPr="009028AA">
              <w:rPr>
                <w:b/>
                <w:bCs/>
              </w:rPr>
              <w:t>Тип вычислительной техники</w:t>
            </w:r>
          </w:p>
        </w:tc>
        <w:tc>
          <w:tcPr>
            <w:tcW w:w="3013" w:type="dxa"/>
          </w:tcPr>
          <w:p w:rsidR="009028AA" w:rsidRPr="009028AA" w:rsidRDefault="009028AA" w:rsidP="009028AA">
            <w:pPr>
              <w:widowControl w:val="0"/>
              <w:autoSpaceDE w:val="0"/>
              <w:autoSpaceDN w:val="0"/>
              <w:adjustRightInd w:val="0"/>
              <w:jc w:val="both"/>
              <w:rPr>
                <w:b/>
                <w:bCs/>
              </w:rPr>
            </w:pPr>
            <w:r w:rsidRPr="009028AA">
              <w:rPr>
                <w:b/>
                <w:bCs/>
              </w:rPr>
              <w:t>Фактическое количество вычислительной техники</w:t>
            </w:r>
          </w:p>
        </w:tc>
        <w:tc>
          <w:tcPr>
            <w:tcW w:w="4007" w:type="dxa"/>
          </w:tcPr>
          <w:p w:rsidR="009028AA" w:rsidRPr="009028AA" w:rsidRDefault="009028AA" w:rsidP="009028AA">
            <w:pPr>
              <w:widowControl w:val="0"/>
              <w:autoSpaceDE w:val="0"/>
              <w:autoSpaceDN w:val="0"/>
              <w:adjustRightInd w:val="0"/>
              <w:jc w:val="both"/>
              <w:rPr>
                <w:b/>
                <w:bCs/>
              </w:rPr>
            </w:pPr>
            <w:r w:rsidRPr="009028AA">
              <w:rPr>
                <w:b/>
                <w:bCs/>
              </w:rPr>
              <w:t xml:space="preserve">Цена технического обслуживания и </w:t>
            </w:r>
            <w:proofErr w:type="spellStart"/>
            <w:r w:rsidRPr="009028AA">
              <w:rPr>
                <w:b/>
                <w:bCs/>
              </w:rPr>
              <w:t>регламентно</w:t>
            </w:r>
            <w:proofErr w:type="spellEnd"/>
            <w:r w:rsidRPr="009028AA">
              <w:rPr>
                <w:b/>
                <w:bCs/>
              </w:rPr>
              <w:t>-профилактического ремонта в расчете на одну вычислительную технику (</w:t>
            </w:r>
            <w:proofErr w:type="spellStart"/>
            <w:r w:rsidRPr="009028AA">
              <w:rPr>
                <w:b/>
                <w:bCs/>
              </w:rPr>
              <w:t>руб</w:t>
            </w:r>
            <w:proofErr w:type="spellEnd"/>
            <w:r w:rsidRPr="009028AA">
              <w:rPr>
                <w:b/>
                <w:bCs/>
              </w:rPr>
              <w:t>)</w:t>
            </w:r>
          </w:p>
        </w:tc>
      </w:tr>
      <w:tr w:rsidR="009028AA" w:rsidRPr="009028AA" w:rsidTr="009028AA">
        <w:tc>
          <w:tcPr>
            <w:tcW w:w="2975" w:type="dxa"/>
          </w:tcPr>
          <w:p w:rsidR="009028AA" w:rsidRPr="009028AA" w:rsidRDefault="009028AA" w:rsidP="009028AA">
            <w:pPr>
              <w:widowControl w:val="0"/>
              <w:autoSpaceDE w:val="0"/>
              <w:autoSpaceDN w:val="0"/>
              <w:adjustRightInd w:val="0"/>
              <w:jc w:val="both"/>
            </w:pPr>
            <w:r w:rsidRPr="009028AA">
              <w:t>Монитор</w:t>
            </w:r>
          </w:p>
        </w:tc>
        <w:tc>
          <w:tcPr>
            <w:tcW w:w="3013" w:type="dxa"/>
          </w:tcPr>
          <w:p w:rsidR="009028AA" w:rsidRPr="009028AA" w:rsidRDefault="009028AA" w:rsidP="009028AA">
            <w:pPr>
              <w:widowControl w:val="0"/>
              <w:autoSpaceDE w:val="0"/>
              <w:autoSpaceDN w:val="0"/>
              <w:adjustRightInd w:val="0"/>
              <w:jc w:val="both"/>
            </w:pPr>
            <w:r w:rsidRPr="009028AA">
              <w:t>Не более 5 единиц на администрацию</w:t>
            </w:r>
          </w:p>
        </w:tc>
        <w:tc>
          <w:tcPr>
            <w:tcW w:w="4007" w:type="dxa"/>
          </w:tcPr>
          <w:p w:rsidR="009028AA" w:rsidRPr="009028AA" w:rsidRDefault="009028AA" w:rsidP="00342254">
            <w:pPr>
              <w:widowControl w:val="0"/>
              <w:autoSpaceDE w:val="0"/>
              <w:autoSpaceDN w:val="0"/>
              <w:adjustRightInd w:val="0"/>
              <w:jc w:val="both"/>
            </w:pPr>
            <w:r w:rsidRPr="009028AA">
              <w:t xml:space="preserve">Не более </w:t>
            </w:r>
            <w:r w:rsidR="00342254">
              <w:t>7</w:t>
            </w:r>
            <w:r w:rsidRPr="00342254">
              <w:t>000</w:t>
            </w:r>
          </w:p>
        </w:tc>
      </w:tr>
      <w:tr w:rsidR="009028AA" w:rsidRPr="009028AA" w:rsidTr="009028AA">
        <w:tc>
          <w:tcPr>
            <w:tcW w:w="2975" w:type="dxa"/>
          </w:tcPr>
          <w:p w:rsidR="009028AA" w:rsidRPr="009028AA" w:rsidRDefault="009028AA" w:rsidP="009028AA">
            <w:pPr>
              <w:widowControl w:val="0"/>
              <w:autoSpaceDE w:val="0"/>
              <w:autoSpaceDN w:val="0"/>
              <w:adjustRightInd w:val="0"/>
              <w:jc w:val="both"/>
            </w:pPr>
            <w:r w:rsidRPr="009028AA">
              <w:t>Системный блок</w:t>
            </w:r>
          </w:p>
        </w:tc>
        <w:tc>
          <w:tcPr>
            <w:tcW w:w="3013" w:type="dxa"/>
          </w:tcPr>
          <w:p w:rsidR="009028AA" w:rsidRPr="009028AA" w:rsidRDefault="009028AA" w:rsidP="009028AA">
            <w:pPr>
              <w:widowControl w:val="0"/>
              <w:autoSpaceDE w:val="0"/>
              <w:autoSpaceDN w:val="0"/>
              <w:adjustRightInd w:val="0"/>
              <w:jc w:val="both"/>
            </w:pPr>
            <w:r w:rsidRPr="009028AA">
              <w:t>Не более 5 единиц на администрацию</w:t>
            </w:r>
          </w:p>
        </w:tc>
        <w:tc>
          <w:tcPr>
            <w:tcW w:w="4007" w:type="dxa"/>
          </w:tcPr>
          <w:p w:rsidR="009028AA" w:rsidRPr="009028AA" w:rsidRDefault="00342254" w:rsidP="009028AA">
            <w:pPr>
              <w:widowControl w:val="0"/>
              <w:autoSpaceDE w:val="0"/>
              <w:autoSpaceDN w:val="0"/>
              <w:adjustRightInd w:val="0"/>
              <w:jc w:val="both"/>
            </w:pPr>
            <w:r>
              <w:t>Не более 10</w:t>
            </w:r>
            <w:r w:rsidR="009028AA" w:rsidRPr="009028AA">
              <w:t>000</w:t>
            </w:r>
          </w:p>
        </w:tc>
      </w:tr>
      <w:tr w:rsidR="009028AA" w:rsidRPr="009028AA" w:rsidTr="009028AA">
        <w:tc>
          <w:tcPr>
            <w:tcW w:w="2975" w:type="dxa"/>
          </w:tcPr>
          <w:p w:rsidR="009028AA" w:rsidRPr="009028AA" w:rsidRDefault="009028AA" w:rsidP="009028AA">
            <w:pPr>
              <w:widowControl w:val="0"/>
              <w:autoSpaceDE w:val="0"/>
              <w:autoSpaceDN w:val="0"/>
              <w:adjustRightInd w:val="0"/>
              <w:jc w:val="both"/>
            </w:pPr>
            <w:r w:rsidRPr="009028AA">
              <w:t>Источник бесперебойного питания для персонального компьютера</w:t>
            </w:r>
          </w:p>
        </w:tc>
        <w:tc>
          <w:tcPr>
            <w:tcW w:w="3013" w:type="dxa"/>
          </w:tcPr>
          <w:p w:rsidR="009028AA" w:rsidRPr="009028AA" w:rsidRDefault="009028AA" w:rsidP="009028AA">
            <w:pPr>
              <w:widowControl w:val="0"/>
              <w:autoSpaceDE w:val="0"/>
              <w:autoSpaceDN w:val="0"/>
              <w:adjustRightInd w:val="0"/>
              <w:jc w:val="both"/>
            </w:pPr>
            <w:r w:rsidRPr="009028AA">
              <w:t>Не более 5 единиц на администрацию</w:t>
            </w:r>
          </w:p>
        </w:tc>
        <w:tc>
          <w:tcPr>
            <w:tcW w:w="4007" w:type="dxa"/>
          </w:tcPr>
          <w:p w:rsidR="009028AA" w:rsidRPr="009028AA" w:rsidRDefault="00342254" w:rsidP="009028AA">
            <w:pPr>
              <w:widowControl w:val="0"/>
              <w:autoSpaceDE w:val="0"/>
              <w:autoSpaceDN w:val="0"/>
              <w:adjustRightInd w:val="0"/>
              <w:jc w:val="both"/>
            </w:pPr>
            <w:r>
              <w:t>Не более 7</w:t>
            </w:r>
            <w:r w:rsidR="009028AA" w:rsidRPr="009028AA">
              <w:t>000</w:t>
            </w:r>
          </w:p>
        </w:tc>
      </w:tr>
    </w:tbl>
    <w:p w:rsidR="009028AA" w:rsidRPr="009028AA" w:rsidRDefault="009028AA" w:rsidP="009028AA">
      <w:pPr>
        <w:widowControl w:val="0"/>
        <w:autoSpaceDE w:val="0"/>
        <w:autoSpaceDN w:val="0"/>
        <w:adjustRightInd w:val="0"/>
        <w:jc w:val="both"/>
      </w:pPr>
    </w:p>
    <w:p w:rsidR="009028AA" w:rsidRPr="009028AA" w:rsidRDefault="009028AA" w:rsidP="009028AA">
      <w:pPr>
        <w:widowControl w:val="0"/>
        <w:autoSpaceDE w:val="0"/>
        <w:autoSpaceDN w:val="0"/>
        <w:adjustRightInd w:val="0"/>
        <w:ind w:firstLine="709"/>
        <w:jc w:val="both"/>
      </w:pPr>
      <w:bookmarkStart w:id="3" w:name="Par190"/>
      <w:bookmarkEnd w:id="3"/>
      <w:r w:rsidRPr="009028AA">
        <w:t xml:space="preserve">2.2.2. Затраты на техническое обслуживание и </w:t>
      </w:r>
      <w:proofErr w:type="spellStart"/>
      <w:r w:rsidRPr="009028AA">
        <w:t>регламентно</w:t>
      </w:r>
      <w:proofErr w:type="spellEnd"/>
      <w:r w:rsidRPr="009028AA">
        <w:t>-профилактический ремонт принтеров, многофункциональных устройств и копировальных аппаратов (оргтехники)</w:t>
      </w:r>
      <w:r w:rsidRPr="009028AA">
        <w:rPr>
          <w:noProof/>
          <w:position w:val="-14"/>
        </w:rPr>
        <w:drawing>
          <wp:inline distT="0" distB="0" distL="0" distR="0">
            <wp:extent cx="333375" cy="247650"/>
            <wp:effectExtent l="19050" t="0" r="9525" b="0"/>
            <wp:docPr id="629" name="Рисунок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5"/>
                    <pic:cNvPicPr>
                      <a:picLocks noChangeAspect="1" noChangeArrowheads="1"/>
                    </pic:cNvPicPr>
                  </pic:nvPicPr>
                  <pic:blipFill>
                    <a:blip r:embed="rId39"/>
                    <a:srcRect/>
                    <a:stretch>
                      <a:fillRect/>
                    </a:stretch>
                  </pic:blipFill>
                  <pic:spPr bwMode="auto">
                    <a:xfrm>
                      <a:off x="0" y="0"/>
                      <a:ext cx="333375" cy="247650"/>
                    </a:xfrm>
                    <a:prstGeom prst="rect">
                      <a:avLst/>
                    </a:prstGeom>
                    <a:noFill/>
                    <a:ln w="9525">
                      <a:noFill/>
                      <a:miter lim="800000"/>
                      <a:headEnd/>
                      <a:tailEnd/>
                    </a:ln>
                  </pic:spPr>
                </pic:pic>
              </a:graphicData>
            </a:graphic>
          </wp:inline>
        </w:drawing>
      </w:r>
      <w:r w:rsidRPr="009028AA">
        <w:t>, определяемые по формуле:</w:t>
      </w:r>
    </w:p>
    <w:p w:rsidR="009028AA" w:rsidRPr="009028AA" w:rsidRDefault="009028AA" w:rsidP="009028AA">
      <w:pPr>
        <w:widowControl w:val="0"/>
        <w:autoSpaceDE w:val="0"/>
        <w:autoSpaceDN w:val="0"/>
        <w:adjustRightInd w:val="0"/>
        <w:ind w:firstLine="709"/>
        <w:jc w:val="center"/>
      </w:pPr>
      <w:r w:rsidRPr="009028AA">
        <w:rPr>
          <w:noProof/>
        </w:rPr>
        <w:drawing>
          <wp:inline distT="0" distB="0" distL="0" distR="0">
            <wp:extent cx="1866900" cy="466725"/>
            <wp:effectExtent l="0" t="0" r="0" b="0"/>
            <wp:docPr id="630" name="Рисунок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6"/>
                    <pic:cNvPicPr>
                      <a:picLocks noChangeAspect="1" noChangeArrowheads="1"/>
                    </pic:cNvPicPr>
                  </pic:nvPicPr>
                  <pic:blipFill>
                    <a:blip r:embed="rId40"/>
                    <a:srcRect/>
                    <a:stretch>
                      <a:fillRect/>
                    </a:stretch>
                  </pic:blipFill>
                  <pic:spPr bwMode="auto">
                    <a:xfrm>
                      <a:off x="0" y="0"/>
                      <a:ext cx="1866900" cy="466725"/>
                    </a:xfrm>
                    <a:prstGeom prst="rect">
                      <a:avLst/>
                    </a:prstGeom>
                    <a:noFill/>
                    <a:ln w="9525">
                      <a:noFill/>
                      <a:miter lim="800000"/>
                      <a:headEnd/>
                      <a:tailEnd/>
                    </a:ln>
                  </pic:spPr>
                </pic:pic>
              </a:graphicData>
            </a:graphic>
          </wp:inline>
        </w:drawing>
      </w:r>
    </w:p>
    <w:p w:rsidR="009028AA" w:rsidRPr="009028AA" w:rsidRDefault="009028AA" w:rsidP="009028AA">
      <w:pPr>
        <w:widowControl w:val="0"/>
        <w:autoSpaceDE w:val="0"/>
        <w:autoSpaceDN w:val="0"/>
        <w:adjustRightInd w:val="0"/>
        <w:ind w:firstLine="709"/>
        <w:jc w:val="both"/>
      </w:pPr>
      <w:r w:rsidRPr="009028AA">
        <w:rPr>
          <w:noProof/>
          <w:position w:val="-14"/>
        </w:rPr>
        <w:drawing>
          <wp:inline distT="0" distB="0" distL="0" distR="0">
            <wp:extent cx="333375" cy="247650"/>
            <wp:effectExtent l="0" t="0" r="9525" b="0"/>
            <wp:docPr id="631" name="Рисунок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7"/>
                    <pic:cNvPicPr>
                      <a:picLocks noChangeAspect="1" noChangeArrowheads="1"/>
                    </pic:cNvPicPr>
                  </pic:nvPicPr>
                  <pic:blipFill>
                    <a:blip r:embed="rId41"/>
                    <a:srcRect/>
                    <a:stretch>
                      <a:fillRect/>
                    </a:stretch>
                  </pic:blipFill>
                  <pic:spPr bwMode="auto">
                    <a:xfrm>
                      <a:off x="0" y="0"/>
                      <a:ext cx="333375" cy="247650"/>
                    </a:xfrm>
                    <a:prstGeom prst="rect">
                      <a:avLst/>
                    </a:prstGeom>
                    <a:noFill/>
                    <a:ln w="9525">
                      <a:noFill/>
                      <a:miter lim="800000"/>
                      <a:headEnd/>
                      <a:tailEnd/>
                    </a:ln>
                  </pic:spPr>
                </pic:pic>
              </a:graphicData>
            </a:graphic>
          </wp:inline>
        </w:drawing>
      </w:r>
      <w:r w:rsidRPr="009028AA">
        <w:t xml:space="preserve"> - количество i-х принтеров, многофункциональных устройств и копировальных аппаратов (оргтехники) в соответствии с нормативами, определяемыми главными распорядителями бюджетных средств;</w:t>
      </w:r>
    </w:p>
    <w:p w:rsidR="009028AA" w:rsidRPr="009028AA" w:rsidRDefault="009028AA" w:rsidP="009028AA">
      <w:pPr>
        <w:widowControl w:val="0"/>
        <w:numPr>
          <w:ilvl w:val="0"/>
          <w:numId w:val="10"/>
        </w:numPr>
        <w:autoSpaceDE w:val="0"/>
        <w:autoSpaceDN w:val="0"/>
        <w:adjustRightInd w:val="0"/>
        <w:ind w:left="0"/>
        <w:jc w:val="both"/>
      </w:pPr>
      <w:r w:rsidRPr="009028AA">
        <w:t xml:space="preserve">- цена технического обслуживания и </w:t>
      </w:r>
      <w:proofErr w:type="spellStart"/>
      <w:r w:rsidRPr="009028AA">
        <w:t>регламентно</w:t>
      </w:r>
      <w:proofErr w:type="spellEnd"/>
      <w:r w:rsidRPr="009028AA">
        <w:t>-профилактического ремонта i-х принтеров, многофункциональных устройств и копировальных аппаратов (оргтехники) в год.</w:t>
      </w:r>
    </w:p>
    <w:p w:rsidR="009028AA" w:rsidRPr="009028AA" w:rsidRDefault="009028AA" w:rsidP="009028AA">
      <w:pPr>
        <w:widowControl w:val="0"/>
        <w:autoSpaceDE w:val="0"/>
        <w:autoSpaceDN w:val="0"/>
        <w:adjustRightInd w:val="0"/>
        <w:jc w:val="both"/>
      </w:pPr>
    </w:p>
    <w:p w:rsidR="009028AA" w:rsidRPr="009028AA" w:rsidRDefault="009028AA" w:rsidP="009028AA">
      <w:pPr>
        <w:widowControl w:val="0"/>
        <w:tabs>
          <w:tab w:val="left" w:pos="3270"/>
        </w:tabs>
        <w:autoSpaceDE w:val="0"/>
        <w:autoSpaceDN w:val="0"/>
        <w:adjustRightInd w:val="0"/>
        <w:jc w:val="center"/>
      </w:pPr>
      <w:r w:rsidRPr="009028AA">
        <w:t>Нормативы, применяемые при расчете нормативных затрат на ремонт принтеров, многофункциональных устройств, копировальных аппаратов (оргтехники)</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2"/>
        <w:gridCol w:w="3659"/>
        <w:gridCol w:w="3183"/>
      </w:tblGrid>
      <w:tr w:rsidR="009028AA" w:rsidRPr="009028AA" w:rsidTr="009028AA">
        <w:tc>
          <w:tcPr>
            <w:tcW w:w="3062" w:type="dxa"/>
          </w:tcPr>
          <w:p w:rsidR="009028AA" w:rsidRPr="009028AA" w:rsidRDefault="009028AA" w:rsidP="009028AA">
            <w:pPr>
              <w:widowControl w:val="0"/>
              <w:autoSpaceDE w:val="0"/>
              <w:autoSpaceDN w:val="0"/>
              <w:adjustRightInd w:val="0"/>
              <w:jc w:val="both"/>
            </w:pPr>
            <w:r w:rsidRPr="009028AA">
              <w:t>Наименование оргтехники</w:t>
            </w:r>
          </w:p>
        </w:tc>
        <w:tc>
          <w:tcPr>
            <w:tcW w:w="3659" w:type="dxa"/>
          </w:tcPr>
          <w:p w:rsidR="009028AA" w:rsidRPr="009028AA" w:rsidRDefault="009028AA" w:rsidP="009028AA">
            <w:pPr>
              <w:widowControl w:val="0"/>
              <w:autoSpaceDE w:val="0"/>
              <w:autoSpaceDN w:val="0"/>
              <w:adjustRightInd w:val="0"/>
              <w:jc w:val="both"/>
            </w:pPr>
            <w:r w:rsidRPr="009028AA">
              <w:t>Количество принтеров, многофункциональных устройств и копировальных аппаратов (оргтехники)</w:t>
            </w:r>
          </w:p>
        </w:tc>
        <w:tc>
          <w:tcPr>
            <w:tcW w:w="3183" w:type="dxa"/>
          </w:tcPr>
          <w:p w:rsidR="009028AA" w:rsidRPr="009028AA" w:rsidRDefault="009028AA" w:rsidP="009028AA">
            <w:pPr>
              <w:widowControl w:val="0"/>
              <w:autoSpaceDE w:val="0"/>
              <w:autoSpaceDN w:val="0"/>
              <w:adjustRightInd w:val="0"/>
              <w:jc w:val="both"/>
            </w:pPr>
            <w:r w:rsidRPr="009028AA">
              <w:t xml:space="preserve">Цена технического обслуживания и </w:t>
            </w:r>
            <w:proofErr w:type="spellStart"/>
            <w:r w:rsidRPr="009028AA">
              <w:t>регламентно</w:t>
            </w:r>
            <w:proofErr w:type="spellEnd"/>
            <w:r w:rsidRPr="009028AA">
              <w:t>-профилактического ремонта принтеров, многофункциональных устройств и копировальных аппаратов (оргтехники) в год</w:t>
            </w:r>
          </w:p>
        </w:tc>
      </w:tr>
      <w:tr w:rsidR="009028AA" w:rsidRPr="009028AA" w:rsidTr="009028AA">
        <w:tc>
          <w:tcPr>
            <w:tcW w:w="3062" w:type="dxa"/>
          </w:tcPr>
          <w:p w:rsidR="009028AA" w:rsidRPr="009028AA" w:rsidRDefault="009028AA" w:rsidP="009028AA">
            <w:pPr>
              <w:widowControl w:val="0"/>
              <w:autoSpaceDE w:val="0"/>
              <w:autoSpaceDN w:val="0"/>
              <w:adjustRightInd w:val="0"/>
              <w:jc w:val="both"/>
            </w:pPr>
            <w:r w:rsidRPr="009028AA">
              <w:t>Принтеры персональные</w:t>
            </w:r>
          </w:p>
        </w:tc>
        <w:tc>
          <w:tcPr>
            <w:tcW w:w="3659" w:type="dxa"/>
          </w:tcPr>
          <w:p w:rsidR="009028AA" w:rsidRPr="009028AA" w:rsidRDefault="009028AA" w:rsidP="009028AA">
            <w:pPr>
              <w:widowControl w:val="0"/>
              <w:autoSpaceDE w:val="0"/>
              <w:autoSpaceDN w:val="0"/>
              <w:adjustRightInd w:val="0"/>
              <w:jc w:val="both"/>
            </w:pPr>
            <w:r w:rsidRPr="009028AA">
              <w:t>Не более 3</w:t>
            </w:r>
          </w:p>
        </w:tc>
        <w:tc>
          <w:tcPr>
            <w:tcW w:w="3183" w:type="dxa"/>
          </w:tcPr>
          <w:p w:rsidR="009028AA" w:rsidRPr="009028AA" w:rsidRDefault="009028AA" w:rsidP="00342254">
            <w:pPr>
              <w:widowControl w:val="0"/>
              <w:autoSpaceDE w:val="0"/>
              <w:autoSpaceDN w:val="0"/>
              <w:adjustRightInd w:val="0"/>
              <w:jc w:val="both"/>
            </w:pPr>
            <w:r w:rsidRPr="009028AA">
              <w:t xml:space="preserve">Не более </w:t>
            </w:r>
            <w:r w:rsidR="00342254">
              <w:t>200</w:t>
            </w:r>
            <w:r w:rsidRPr="009028AA">
              <w:t>00 рублей (включая заправку картриджей)</w:t>
            </w:r>
          </w:p>
        </w:tc>
      </w:tr>
      <w:tr w:rsidR="009028AA" w:rsidRPr="009028AA" w:rsidTr="009028AA">
        <w:tc>
          <w:tcPr>
            <w:tcW w:w="3062" w:type="dxa"/>
          </w:tcPr>
          <w:p w:rsidR="009028AA" w:rsidRPr="009028AA" w:rsidRDefault="009028AA" w:rsidP="009028AA">
            <w:pPr>
              <w:widowControl w:val="0"/>
              <w:autoSpaceDE w:val="0"/>
              <w:autoSpaceDN w:val="0"/>
              <w:adjustRightInd w:val="0"/>
              <w:jc w:val="both"/>
            </w:pPr>
            <w:r w:rsidRPr="009028AA">
              <w:t>Многофункциональные устройства</w:t>
            </w:r>
          </w:p>
        </w:tc>
        <w:tc>
          <w:tcPr>
            <w:tcW w:w="3659" w:type="dxa"/>
          </w:tcPr>
          <w:p w:rsidR="009028AA" w:rsidRPr="009028AA" w:rsidRDefault="009028AA" w:rsidP="009028AA">
            <w:pPr>
              <w:widowControl w:val="0"/>
              <w:autoSpaceDE w:val="0"/>
              <w:autoSpaceDN w:val="0"/>
              <w:adjustRightInd w:val="0"/>
              <w:jc w:val="both"/>
            </w:pPr>
            <w:r w:rsidRPr="009028AA">
              <w:t>Не более 1</w:t>
            </w:r>
          </w:p>
        </w:tc>
        <w:tc>
          <w:tcPr>
            <w:tcW w:w="3183" w:type="dxa"/>
          </w:tcPr>
          <w:p w:rsidR="009028AA" w:rsidRPr="009028AA" w:rsidRDefault="009028AA" w:rsidP="00342254">
            <w:pPr>
              <w:widowControl w:val="0"/>
              <w:autoSpaceDE w:val="0"/>
              <w:autoSpaceDN w:val="0"/>
              <w:adjustRightInd w:val="0"/>
              <w:jc w:val="both"/>
            </w:pPr>
            <w:r w:rsidRPr="009028AA">
              <w:t xml:space="preserve">Не более </w:t>
            </w:r>
            <w:r w:rsidR="00342254">
              <w:t>250</w:t>
            </w:r>
            <w:r w:rsidRPr="009028AA">
              <w:t>00 рублей (включая заправку картриджей)</w:t>
            </w:r>
          </w:p>
        </w:tc>
      </w:tr>
    </w:tbl>
    <w:p w:rsidR="009028AA" w:rsidRPr="009028AA" w:rsidRDefault="009028AA" w:rsidP="009028AA">
      <w:pPr>
        <w:widowControl w:val="0"/>
        <w:autoSpaceDE w:val="0"/>
        <w:autoSpaceDN w:val="0"/>
        <w:adjustRightInd w:val="0"/>
        <w:ind w:firstLine="709"/>
        <w:jc w:val="both"/>
      </w:pPr>
      <w:r w:rsidRPr="009028AA">
        <w:t>2.3. Затраты на приобретение прочих работ и услуг, не относящихся к затратам на услуги связи, аренду и содержание имущества, включающие:</w:t>
      </w:r>
    </w:p>
    <w:p w:rsidR="009028AA" w:rsidRPr="009028AA" w:rsidRDefault="009028AA" w:rsidP="009028AA">
      <w:pPr>
        <w:widowControl w:val="0"/>
        <w:autoSpaceDE w:val="0"/>
        <w:autoSpaceDN w:val="0"/>
        <w:adjustRightInd w:val="0"/>
        <w:ind w:firstLine="709"/>
        <w:jc w:val="both"/>
      </w:pPr>
      <w:r w:rsidRPr="009028AA">
        <w:lastRenderedPageBreak/>
        <w:t>2.3.1. Затраты на оплату услуг по сопровождению и приобретению иного программного обеспечения</w:t>
      </w:r>
      <w:r w:rsidRPr="009028AA">
        <w:rPr>
          <w:noProof/>
          <w:position w:val="-12"/>
        </w:rPr>
        <w:drawing>
          <wp:inline distT="0" distB="0" distL="0" distR="0">
            <wp:extent cx="333375" cy="247650"/>
            <wp:effectExtent l="0" t="0" r="9525" b="0"/>
            <wp:docPr id="632" name="Рисунок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6"/>
                    <pic:cNvPicPr>
                      <a:picLocks noChangeAspect="1" noChangeArrowheads="1"/>
                    </pic:cNvPicPr>
                  </pic:nvPicPr>
                  <pic:blipFill>
                    <a:blip r:embed="rId42"/>
                    <a:srcRect/>
                    <a:stretch>
                      <a:fillRect/>
                    </a:stretch>
                  </pic:blipFill>
                  <pic:spPr bwMode="auto">
                    <a:xfrm>
                      <a:off x="0" y="0"/>
                      <a:ext cx="333375" cy="247650"/>
                    </a:xfrm>
                    <a:prstGeom prst="rect">
                      <a:avLst/>
                    </a:prstGeom>
                    <a:noFill/>
                    <a:ln w="9525">
                      <a:noFill/>
                      <a:miter lim="800000"/>
                      <a:headEnd/>
                      <a:tailEnd/>
                    </a:ln>
                  </pic:spPr>
                </pic:pic>
              </a:graphicData>
            </a:graphic>
          </wp:inline>
        </w:drawing>
      </w:r>
      <w:r w:rsidRPr="009028AA">
        <w:t>, определяемые по формуле:</w:t>
      </w:r>
    </w:p>
    <w:p w:rsidR="009028AA" w:rsidRPr="009028AA" w:rsidRDefault="009028AA" w:rsidP="009028AA">
      <w:pPr>
        <w:widowControl w:val="0"/>
        <w:autoSpaceDE w:val="0"/>
        <w:autoSpaceDN w:val="0"/>
        <w:adjustRightInd w:val="0"/>
        <w:ind w:firstLine="709"/>
        <w:jc w:val="center"/>
      </w:pPr>
      <w:r w:rsidRPr="009028AA">
        <w:rPr>
          <w:noProof/>
        </w:rPr>
        <w:drawing>
          <wp:inline distT="0" distB="0" distL="0" distR="0">
            <wp:extent cx="2057400" cy="495300"/>
            <wp:effectExtent l="19050" t="0" r="0" b="0"/>
            <wp:docPr id="633" name="Рисунок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7"/>
                    <pic:cNvPicPr>
                      <a:picLocks noChangeAspect="1" noChangeArrowheads="1"/>
                    </pic:cNvPicPr>
                  </pic:nvPicPr>
                  <pic:blipFill>
                    <a:blip r:embed="rId43"/>
                    <a:srcRect/>
                    <a:stretch>
                      <a:fillRect/>
                    </a:stretch>
                  </pic:blipFill>
                  <pic:spPr bwMode="auto">
                    <a:xfrm>
                      <a:off x="0" y="0"/>
                      <a:ext cx="2057400" cy="495300"/>
                    </a:xfrm>
                    <a:prstGeom prst="rect">
                      <a:avLst/>
                    </a:prstGeom>
                    <a:noFill/>
                    <a:ln w="9525">
                      <a:noFill/>
                      <a:miter lim="800000"/>
                      <a:headEnd/>
                      <a:tailEnd/>
                    </a:ln>
                  </pic:spPr>
                </pic:pic>
              </a:graphicData>
            </a:graphic>
          </wp:inline>
        </w:drawing>
      </w:r>
    </w:p>
    <w:p w:rsidR="009028AA" w:rsidRPr="009028AA" w:rsidRDefault="009028AA" w:rsidP="009028AA">
      <w:pPr>
        <w:widowControl w:val="0"/>
        <w:autoSpaceDE w:val="0"/>
        <w:autoSpaceDN w:val="0"/>
        <w:adjustRightInd w:val="0"/>
        <w:ind w:firstLine="709"/>
        <w:jc w:val="both"/>
      </w:pPr>
      <w:r w:rsidRPr="009028AA">
        <w:rPr>
          <w:noProof/>
          <w:position w:val="-14"/>
        </w:rPr>
        <w:drawing>
          <wp:inline distT="0" distB="0" distL="0" distR="0">
            <wp:extent cx="333375" cy="247650"/>
            <wp:effectExtent l="19050" t="0" r="9525" b="0"/>
            <wp:docPr id="634" name="Рисунок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8"/>
                    <pic:cNvPicPr>
                      <a:picLocks noChangeAspect="1" noChangeArrowheads="1"/>
                    </pic:cNvPicPr>
                  </pic:nvPicPr>
                  <pic:blipFill>
                    <a:blip r:embed="rId44"/>
                    <a:srcRect/>
                    <a:stretch>
                      <a:fillRect/>
                    </a:stretch>
                  </pic:blipFill>
                  <pic:spPr bwMode="auto">
                    <a:xfrm>
                      <a:off x="0" y="0"/>
                      <a:ext cx="333375" cy="247650"/>
                    </a:xfrm>
                    <a:prstGeom prst="rect">
                      <a:avLst/>
                    </a:prstGeom>
                    <a:noFill/>
                    <a:ln w="9525">
                      <a:noFill/>
                      <a:miter lim="800000"/>
                      <a:headEnd/>
                      <a:tailEnd/>
                    </a:ln>
                  </pic:spPr>
                </pic:pic>
              </a:graphicData>
            </a:graphic>
          </wp:inline>
        </w:drawing>
      </w:r>
      <w:r w:rsidRPr="009028AA">
        <w:t xml:space="preserve"> - цена сопровождения g-</w:t>
      </w:r>
      <w:proofErr w:type="spellStart"/>
      <w:r w:rsidRPr="009028AA">
        <w:t>го</w:t>
      </w:r>
      <w:proofErr w:type="spellEnd"/>
      <w:r w:rsidRPr="009028AA">
        <w:t xml:space="preserve"> иного программного обеспечения, за исключением справочно-правовых систем, определяемая согласно перечню работ по сопровождению g-</w:t>
      </w:r>
      <w:proofErr w:type="spellStart"/>
      <w:r w:rsidRPr="009028AA">
        <w:t>го</w:t>
      </w:r>
      <w:proofErr w:type="spellEnd"/>
      <w:r w:rsidRPr="009028AA">
        <w:t xml:space="preserve"> иного программного обеспечения и нормативным трудозатратам на их выполнение, установленным в эксплуатационной документации или утвержденном регламенте выполнения работ по сопровождению g-</w:t>
      </w:r>
      <w:proofErr w:type="spellStart"/>
      <w:r w:rsidRPr="009028AA">
        <w:t>го</w:t>
      </w:r>
      <w:proofErr w:type="spellEnd"/>
      <w:r w:rsidRPr="009028AA">
        <w:t xml:space="preserve"> иного программного обеспечения;</w:t>
      </w:r>
    </w:p>
    <w:p w:rsidR="009028AA" w:rsidRPr="009028AA" w:rsidRDefault="009028AA" w:rsidP="009028AA">
      <w:pPr>
        <w:widowControl w:val="0"/>
        <w:numPr>
          <w:ilvl w:val="0"/>
          <w:numId w:val="13"/>
        </w:numPr>
        <w:autoSpaceDE w:val="0"/>
        <w:autoSpaceDN w:val="0"/>
        <w:adjustRightInd w:val="0"/>
        <w:ind w:left="0"/>
        <w:jc w:val="both"/>
      </w:pPr>
      <w:r w:rsidRPr="009028AA">
        <w:t>- цена простых (неисключительных) лицензий на использование программного обеспечения на j-е программное обеспечение, за исключением справочно-правовых систем.</w:t>
      </w:r>
    </w:p>
    <w:p w:rsidR="009028AA" w:rsidRPr="009028AA" w:rsidRDefault="009028AA" w:rsidP="009028AA">
      <w:pPr>
        <w:widowControl w:val="0"/>
        <w:autoSpaceDE w:val="0"/>
        <w:autoSpaceDN w:val="0"/>
        <w:adjustRightInd w:val="0"/>
        <w:jc w:val="both"/>
      </w:pPr>
    </w:p>
    <w:p w:rsidR="009028AA" w:rsidRPr="009028AA" w:rsidRDefault="009028AA" w:rsidP="009028AA">
      <w:pPr>
        <w:widowControl w:val="0"/>
        <w:autoSpaceDE w:val="0"/>
        <w:autoSpaceDN w:val="0"/>
        <w:adjustRightInd w:val="0"/>
        <w:jc w:val="center"/>
      </w:pPr>
      <w:r w:rsidRPr="009028AA">
        <w:t>Нормативы, применяемые при расчете нормативных затрат на оплату услуг по сопровождению и приобретению иного программного обеспечения</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4124"/>
        <w:gridCol w:w="2476"/>
        <w:gridCol w:w="2476"/>
      </w:tblGrid>
      <w:tr w:rsidR="009028AA" w:rsidRPr="009028AA" w:rsidTr="009028AA">
        <w:tc>
          <w:tcPr>
            <w:tcW w:w="828" w:type="dxa"/>
          </w:tcPr>
          <w:p w:rsidR="009028AA" w:rsidRPr="009028AA" w:rsidRDefault="009028AA" w:rsidP="009028AA">
            <w:pPr>
              <w:widowControl w:val="0"/>
              <w:autoSpaceDE w:val="0"/>
              <w:autoSpaceDN w:val="0"/>
              <w:adjustRightInd w:val="0"/>
              <w:jc w:val="both"/>
              <w:rPr>
                <w:b/>
                <w:bCs/>
              </w:rPr>
            </w:pPr>
            <w:r w:rsidRPr="009028AA">
              <w:rPr>
                <w:b/>
                <w:bCs/>
              </w:rPr>
              <w:t xml:space="preserve">№ </w:t>
            </w:r>
            <w:proofErr w:type="gramStart"/>
            <w:r w:rsidRPr="009028AA">
              <w:rPr>
                <w:b/>
                <w:bCs/>
              </w:rPr>
              <w:t>п</w:t>
            </w:r>
            <w:proofErr w:type="gramEnd"/>
            <w:r w:rsidRPr="009028AA">
              <w:rPr>
                <w:b/>
                <w:bCs/>
              </w:rPr>
              <w:t>/п</w:t>
            </w:r>
          </w:p>
        </w:tc>
        <w:tc>
          <w:tcPr>
            <w:tcW w:w="4124" w:type="dxa"/>
          </w:tcPr>
          <w:p w:rsidR="009028AA" w:rsidRPr="009028AA" w:rsidRDefault="009028AA" w:rsidP="009028AA">
            <w:pPr>
              <w:widowControl w:val="0"/>
              <w:autoSpaceDE w:val="0"/>
              <w:autoSpaceDN w:val="0"/>
              <w:adjustRightInd w:val="0"/>
              <w:jc w:val="both"/>
              <w:rPr>
                <w:b/>
                <w:bCs/>
              </w:rPr>
            </w:pPr>
            <w:r w:rsidRPr="009028AA">
              <w:rPr>
                <w:b/>
                <w:bCs/>
              </w:rPr>
              <w:t>Наименование программного обеспечения</w:t>
            </w:r>
          </w:p>
        </w:tc>
        <w:tc>
          <w:tcPr>
            <w:tcW w:w="2476" w:type="dxa"/>
          </w:tcPr>
          <w:p w:rsidR="009028AA" w:rsidRPr="009028AA" w:rsidRDefault="009028AA" w:rsidP="009028AA">
            <w:pPr>
              <w:widowControl w:val="0"/>
              <w:autoSpaceDE w:val="0"/>
              <w:autoSpaceDN w:val="0"/>
              <w:adjustRightInd w:val="0"/>
              <w:jc w:val="both"/>
              <w:rPr>
                <w:b/>
                <w:bCs/>
              </w:rPr>
            </w:pPr>
            <w:r w:rsidRPr="009028AA">
              <w:rPr>
                <w:b/>
                <w:bCs/>
              </w:rPr>
              <w:t>Количество услуг по сопровождению и приобретению иного программного обеспечения</w:t>
            </w:r>
          </w:p>
        </w:tc>
        <w:tc>
          <w:tcPr>
            <w:tcW w:w="2476" w:type="dxa"/>
          </w:tcPr>
          <w:p w:rsidR="009028AA" w:rsidRPr="009028AA" w:rsidRDefault="009028AA" w:rsidP="009028AA">
            <w:pPr>
              <w:widowControl w:val="0"/>
              <w:autoSpaceDE w:val="0"/>
              <w:autoSpaceDN w:val="0"/>
              <w:adjustRightInd w:val="0"/>
              <w:jc w:val="both"/>
              <w:rPr>
                <w:b/>
                <w:bCs/>
              </w:rPr>
            </w:pPr>
            <w:r w:rsidRPr="009028AA">
              <w:rPr>
                <w:b/>
                <w:bCs/>
              </w:rPr>
              <w:t>Цена сопровождения и приобретения иного программного обеспечения (руб.)</w:t>
            </w:r>
          </w:p>
        </w:tc>
      </w:tr>
      <w:tr w:rsidR="009028AA" w:rsidRPr="009028AA" w:rsidTr="009028AA">
        <w:tc>
          <w:tcPr>
            <w:tcW w:w="828" w:type="dxa"/>
          </w:tcPr>
          <w:p w:rsidR="009028AA" w:rsidRPr="009028AA" w:rsidRDefault="009028AA" w:rsidP="009028AA">
            <w:pPr>
              <w:widowControl w:val="0"/>
              <w:autoSpaceDE w:val="0"/>
              <w:autoSpaceDN w:val="0"/>
              <w:adjustRightInd w:val="0"/>
              <w:jc w:val="both"/>
            </w:pPr>
            <w:r w:rsidRPr="009028AA">
              <w:t>1</w:t>
            </w:r>
          </w:p>
        </w:tc>
        <w:tc>
          <w:tcPr>
            <w:tcW w:w="4124" w:type="dxa"/>
          </w:tcPr>
          <w:p w:rsidR="009028AA" w:rsidRPr="009028AA" w:rsidRDefault="009028AA" w:rsidP="009028AA">
            <w:pPr>
              <w:widowControl w:val="0"/>
              <w:autoSpaceDE w:val="0"/>
              <w:autoSpaceDN w:val="0"/>
              <w:adjustRightInd w:val="0"/>
              <w:jc w:val="both"/>
            </w:pPr>
            <w:r w:rsidRPr="009028AA">
              <w:t>Система для сдачи отчетности в электронном виде программное обеспечение «</w:t>
            </w:r>
            <w:proofErr w:type="spellStart"/>
            <w:r w:rsidRPr="009028AA">
              <w:t>Сбис</w:t>
            </w:r>
            <w:proofErr w:type="spellEnd"/>
            <w:r w:rsidRPr="009028AA">
              <w:t>++»</w:t>
            </w:r>
          </w:p>
        </w:tc>
        <w:tc>
          <w:tcPr>
            <w:tcW w:w="2476" w:type="dxa"/>
          </w:tcPr>
          <w:p w:rsidR="009028AA" w:rsidRPr="009028AA" w:rsidRDefault="009028AA" w:rsidP="009028AA">
            <w:pPr>
              <w:widowControl w:val="0"/>
              <w:autoSpaceDE w:val="0"/>
              <w:autoSpaceDN w:val="0"/>
              <w:adjustRightInd w:val="0"/>
              <w:jc w:val="both"/>
            </w:pPr>
            <w:r w:rsidRPr="009028AA">
              <w:t>Не более 1 единицы на управление</w:t>
            </w:r>
          </w:p>
        </w:tc>
        <w:tc>
          <w:tcPr>
            <w:tcW w:w="2476" w:type="dxa"/>
          </w:tcPr>
          <w:p w:rsidR="009028AA" w:rsidRPr="009028AA" w:rsidRDefault="000317BC" w:rsidP="009028AA">
            <w:pPr>
              <w:widowControl w:val="0"/>
              <w:autoSpaceDE w:val="0"/>
              <w:autoSpaceDN w:val="0"/>
              <w:adjustRightInd w:val="0"/>
              <w:jc w:val="both"/>
            </w:pPr>
            <w:r>
              <w:t xml:space="preserve">Не более </w:t>
            </w:r>
            <w:r w:rsidR="00342254">
              <w:t>15</w:t>
            </w:r>
            <w:r w:rsidR="009028AA" w:rsidRPr="00342254">
              <w:t>000,00</w:t>
            </w:r>
          </w:p>
        </w:tc>
      </w:tr>
      <w:tr w:rsidR="009028AA" w:rsidRPr="009028AA" w:rsidTr="009028AA">
        <w:tc>
          <w:tcPr>
            <w:tcW w:w="828" w:type="dxa"/>
          </w:tcPr>
          <w:p w:rsidR="009028AA" w:rsidRPr="009028AA" w:rsidRDefault="009028AA" w:rsidP="009028AA">
            <w:pPr>
              <w:widowControl w:val="0"/>
              <w:autoSpaceDE w:val="0"/>
              <w:autoSpaceDN w:val="0"/>
              <w:adjustRightInd w:val="0"/>
              <w:jc w:val="both"/>
            </w:pPr>
            <w:r w:rsidRPr="009028AA">
              <w:t>3</w:t>
            </w:r>
          </w:p>
        </w:tc>
        <w:tc>
          <w:tcPr>
            <w:tcW w:w="4124" w:type="dxa"/>
          </w:tcPr>
          <w:p w:rsidR="009028AA" w:rsidRPr="009028AA" w:rsidRDefault="009028AA" w:rsidP="009028AA">
            <w:pPr>
              <w:widowControl w:val="0"/>
              <w:autoSpaceDE w:val="0"/>
              <w:autoSpaceDN w:val="0"/>
              <w:adjustRightInd w:val="0"/>
              <w:jc w:val="both"/>
            </w:pPr>
            <w:r w:rsidRPr="009028AA">
              <w:t>Сопровождение программного обеспечения  «Смета-КС», «Зарплата–КС», «Свод-Смарт»</w:t>
            </w:r>
          </w:p>
        </w:tc>
        <w:tc>
          <w:tcPr>
            <w:tcW w:w="2476" w:type="dxa"/>
          </w:tcPr>
          <w:p w:rsidR="009028AA" w:rsidRPr="009028AA" w:rsidRDefault="009028AA" w:rsidP="009028AA">
            <w:pPr>
              <w:widowControl w:val="0"/>
              <w:autoSpaceDE w:val="0"/>
              <w:autoSpaceDN w:val="0"/>
              <w:adjustRightInd w:val="0"/>
              <w:jc w:val="both"/>
            </w:pPr>
            <w:r w:rsidRPr="009028AA">
              <w:t>Не более 1 единицы на управление</w:t>
            </w:r>
          </w:p>
        </w:tc>
        <w:tc>
          <w:tcPr>
            <w:tcW w:w="2476" w:type="dxa"/>
          </w:tcPr>
          <w:p w:rsidR="009028AA" w:rsidRPr="009028AA" w:rsidRDefault="009028AA" w:rsidP="00342254">
            <w:pPr>
              <w:widowControl w:val="0"/>
              <w:autoSpaceDE w:val="0"/>
              <w:autoSpaceDN w:val="0"/>
              <w:adjustRightInd w:val="0"/>
              <w:jc w:val="both"/>
            </w:pPr>
            <w:r w:rsidRPr="009028AA">
              <w:t xml:space="preserve">Не более </w:t>
            </w:r>
            <w:r w:rsidR="00342254">
              <w:t>60</w:t>
            </w:r>
            <w:r w:rsidRPr="00342254">
              <w:t>000,00</w:t>
            </w:r>
          </w:p>
        </w:tc>
      </w:tr>
    </w:tbl>
    <w:p w:rsidR="009028AA" w:rsidRPr="009028AA" w:rsidRDefault="009028AA" w:rsidP="009028AA">
      <w:pPr>
        <w:widowControl w:val="0"/>
        <w:autoSpaceDE w:val="0"/>
        <w:autoSpaceDN w:val="0"/>
        <w:adjustRightInd w:val="0"/>
        <w:ind w:firstLine="709"/>
        <w:jc w:val="both"/>
      </w:pPr>
      <w:r w:rsidRPr="009028AA">
        <w:t>&lt;*&gt;Примечание:</w:t>
      </w:r>
    </w:p>
    <w:p w:rsidR="009028AA" w:rsidRPr="009028AA" w:rsidRDefault="009028AA" w:rsidP="009028AA">
      <w:pPr>
        <w:widowControl w:val="0"/>
        <w:autoSpaceDE w:val="0"/>
        <w:autoSpaceDN w:val="0"/>
        <w:adjustRightInd w:val="0"/>
        <w:jc w:val="both"/>
      </w:pPr>
      <w:proofErr w:type="gramStart"/>
      <w:r w:rsidRPr="009028AA">
        <w:t>Перечень услуг по сопровождению программного обеспечения  отличаться от приведенных в зависимости от решаемых задач.</w:t>
      </w:r>
      <w:proofErr w:type="gramEnd"/>
      <w:r w:rsidRPr="009028AA">
        <w:t xml:space="preserve"> При этом закупка, не указанная в настоящем нормативе, осуществляется в пределах доведенных лимитов бюджетных обязательств на обеспечение функций администрации Перевозского сельского поселения Нолинского района.</w:t>
      </w:r>
    </w:p>
    <w:p w:rsidR="009028AA" w:rsidRPr="009028AA" w:rsidRDefault="009028AA" w:rsidP="009028AA">
      <w:pPr>
        <w:widowControl w:val="0"/>
        <w:autoSpaceDE w:val="0"/>
        <w:autoSpaceDN w:val="0"/>
        <w:adjustRightInd w:val="0"/>
        <w:jc w:val="both"/>
      </w:pPr>
    </w:p>
    <w:p w:rsidR="009028AA" w:rsidRPr="009028AA" w:rsidRDefault="009028AA" w:rsidP="009028AA">
      <w:pPr>
        <w:widowControl w:val="0"/>
        <w:autoSpaceDE w:val="0"/>
        <w:autoSpaceDN w:val="0"/>
        <w:adjustRightInd w:val="0"/>
        <w:ind w:firstLine="709"/>
        <w:jc w:val="both"/>
      </w:pPr>
      <w:r w:rsidRPr="009028AA">
        <w:t>2.3.2. Затраты на оплату услуг, связанных с обеспечением безопасности информации</w:t>
      </w:r>
      <w:r w:rsidRPr="009028AA">
        <w:rPr>
          <w:noProof/>
          <w:position w:val="-12"/>
        </w:rPr>
        <w:drawing>
          <wp:inline distT="0" distB="0" distL="0" distR="0">
            <wp:extent cx="333375" cy="247650"/>
            <wp:effectExtent l="0" t="0" r="9525" b="0"/>
            <wp:docPr id="635" name="Рисунок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0"/>
                    <pic:cNvPicPr>
                      <a:picLocks noChangeAspect="1" noChangeArrowheads="1"/>
                    </pic:cNvPicPr>
                  </pic:nvPicPr>
                  <pic:blipFill>
                    <a:blip r:embed="rId45"/>
                    <a:srcRect/>
                    <a:stretch>
                      <a:fillRect/>
                    </a:stretch>
                  </pic:blipFill>
                  <pic:spPr bwMode="auto">
                    <a:xfrm>
                      <a:off x="0" y="0"/>
                      <a:ext cx="333375" cy="247650"/>
                    </a:xfrm>
                    <a:prstGeom prst="rect">
                      <a:avLst/>
                    </a:prstGeom>
                    <a:noFill/>
                    <a:ln w="9525">
                      <a:noFill/>
                      <a:miter lim="800000"/>
                      <a:headEnd/>
                      <a:tailEnd/>
                    </a:ln>
                  </pic:spPr>
                </pic:pic>
              </a:graphicData>
            </a:graphic>
          </wp:inline>
        </w:drawing>
      </w:r>
      <w:r w:rsidRPr="009028AA">
        <w:t>, определяемые по формуле:</w:t>
      </w:r>
    </w:p>
    <w:p w:rsidR="009028AA" w:rsidRPr="009028AA" w:rsidRDefault="009028AA" w:rsidP="009028AA">
      <w:pPr>
        <w:widowControl w:val="0"/>
        <w:autoSpaceDE w:val="0"/>
        <w:autoSpaceDN w:val="0"/>
        <w:adjustRightInd w:val="0"/>
        <w:ind w:firstLine="709"/>
        <w:jc w:val="center"/>
      </w:pPr>
      <w:r w:rsidRPr="009028AA">
        <w:rPr>
          <w:noProof/>
        </w:rPr>
        <w:drawing>
          <wp:inline distT="0" distB="0" distL="0" distR="0">
            <wp:extent cx="1400175" cy="247650"/>
            <wp:effectExtent l="19050" t="0" r="9525" b="0"/>
            <wp:docPr id="636" name="Рисунок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1"/>
                    <pic:cNvPicPr>
                      <a:picLocks noChangeAspect="1" noChangeArrowheads="1"/>
                    </pic:cNvPicPr>
                  </pic:nvPicPr>
                  <pic:blipFill>
                    <a:blip r:embed="rId46"/>
                    <a:srcRect/>
                    <a:stretch>
                      <a:fillRect/>
                    </a:stretch>
                  </pic:blipFill>
                  <pic:spPr bwMode="auto">
                    <a:xfrm>
                      <a:off x="0" y="0"/>
                      <a:ext cx="1400175" cy="247650"/>
                    </a:xfrm>
                    <a:prstGeom prst="rect">
                      <a:avLst/>
                    </a:prstGeom>
                    <a:noFill/>
                    <a:ln w="9525">
                      <a:noFill/>
                      <a:miter lim="800000"/>
                      <a:headEnd/>
                      <a:tailEnd/>
                    </a:ln>
                  </pic:spPr>
                </pic:pic>
              </a:graphicData>
            </a:graphic>
          </wp:inline>
        </w:drawing>
      </w:r>
    </w:p>
    <w:p w:rsidR="009028AA" w:rsidRPr="009028AA" w:rsidRDefault="009028AA" w:rsidP="009028AA">
      <w:pPr>
        <w:widowControl w:val="0"/>
        <w:autoSpaceDE w:val="0"/>
        <w:autoSpaceDN w:val="0"/>
        <w:adjustRightInd w:val="0"/>
        <w:ind w:firstLine="709"/>
        <w:jc w:val="both"/>
      </w:pPr>
      <w:r w:rsidRPr="009028AA">
        <w:rPr>
          <w:noProof/>
          <w:position w:val="-12"/>
        </w:rPr>
        <w:drawing>
          <wp:inline distT="0" distB="0" distL="0" distR="0">
            <wp:extent cx="219075" cy="247650"/>
            <wp:effectExtent l="19050" t="0" r="9525" b="0"/>
            <wp:docPr id="637" name="Рисунок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2"/>
                    <pic:cNvPicPr>
                      <a:picLocks noChangeAspect="1" noChangeArrowheads="1"/>
                    </pic:cNvPicPr>
                  </pic:nvPicPr>
                  <pic:blipFill>
                    <a:blip r:embed="rId47"/>
                    <a:srcRect/>
                    <a:stretch>
                      <a:fillRect/>
                    </a:stretch>
                  </pic:blipFill>
                  <pic:spPr bwMode="auto">
                    <a:xfrm>
                      <a:off x="0" y="0"/>
                      <a:ext cx="219075" cy="247650"/>
                    </a:xfrm>
                    <a:prstGeom prst="rect">
                      <a:avLst/>
                    </a:prstGeom>
                    <a:noFill/>
                    <a:ln w="9525">
                      <a:noFill/>
                      <a:miter lim="800000"/>
                      <a:headEnd/>
                      <a:tailEnd/>
                    </a:ln>
                  </pic:spPr>
                </pic:pic>
              </a:graphicData>
            </a:graphic>
          </wp:inline>
        </w:drawing>
      </w:r>
      <w:r w:rsidRPr="009028AA">
        <w:t xml:space="preserve"> - затраты на проведение аттестационных, проверочных и контрольных мероприятий;</w:t>
      </w:r>
    </w:p>
    <w:p w:rsidR="009028AA" w:rsidRPr="009028AA" w:rsidRDefault="009028AA" w:rsidP="009028AA">
      <w:pPr>
        <w:widowControl w:val="0"/>
        <w:autoSpaceDE w:val="0"/>
        <w:autoSpaceDN w:val="0"/>
        <w:adjustRightInd w:val="0"/>
        <w:ind w:firstLine="709"/>
        <w:jc w:val="both"/>
      </w:pPr>
      <w:r w:rsidRPr="009028AA">
        <w:rPr>
          <w:noProof/>
          <w:position w:val="-10"/>
        </w:rPr>
        <w:drawing>
          <wp:inline distT="0" distB="0" distL="0" distR="0">
            <wp:extent cx="247650" cy="219075"/>
            <wp:effectExtent l="19050" t="0" r="0" b="0"/>
            <wp:docPr id="638" name="Рисунок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3"/>
                    <pic:cNvPicPr>
                      <a:picLocks noChangeAspect="1" noChangeArrowheads="1"/>
                    </pic:cNvPicPr>
                  </pic:nvPicPr>
                  <pic:blipFill>
                    <a:blip r:embed="rId48"/>
                    <a:srcRect/>
                    <a:stretch>
                      <a:fillRect/>
                    </a:stretch>
                  </pic:blipFill>
                  <pic:spPr bwMode="auto">
                    <a:xfrm>
                      <a:off x="0" y="0"/>
                      <a:ext cx="247650" cy="219075"/>
                    </a:xfrm>
                    <a:prstGeom prst="rect">
                      <a:avLst/>
                    </a:prstGeom>
                    <a:noFill/>
                    <a:ln w="9525">
                      <a:noFill/>
                      <a:miter lim="800000"/>
                      <a:headEnd/>
                      <a:tailEnd/>
                    </a:ln>
                  </pic:spPr>
                </pic:pic>
              </a:graphicData>
            </a:graphic>
          </wp:inline>
        </w:drawing>
      </w:r>
      <w:r w:rsidRPr="009028AA">
        <w:t xml:space="preserve"> - затраты на приобретение простых (неисключительных) лицензий на использование программного обеспечения по защите информации.</w:t>
      </w:r>
    </w:p>
    <w:p w:rsidR="009028AA" w:rsidRPr="009028AA" w:rsidRDefault="009028AA" w:rsidP="009028AA">
      <w:pPr>
        <w:widowControl w:val="0"/>
        <w:autoSpaceDE w:val="0"/>
        <w:autoSpaceDN w:val="0"/>
        <w:adjustRightInd w:val="0"/>
        <w:ind w:firstLine="709"/>
        <w:jc w:val="both"/>
      </w:pPr>
      <w:r w:rsidRPr="009028AA">
        <w:t>2.3.2.1. Затраты на приобретение простых (неисключительных) лицензий на использование программного обеспечения по защите информации</w:t>
      </w:r>
      <w:r w:rsidRPr="009028AA">
        <w:rPr>
          <w:noProof/>
          <w:position w:val="-10"/>
        </w:rPr>
        <w:drawing>
          <wp:inline distT="0" distB="0" distL="0" distR="0">
            <wp:extent cx="333375" cy="219075"/>
            <wp:effectExtent l="19050" t="0" r="9525" b="0"/>
            <wp:docPr id="639" name="Рисунок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0"/>
                    <pic:cNvPicPr>
                      <a:picLocks noChangeAspect="1" noChangeArrowheads="1"/>
                    </pic:cNvPicPr>
                  </pic:nvPicPr>
                  <pic:blipFill>
                    <a:blip r:embed="rId49"/>
                    <a:srcRect/>
                    <a:stretch>
                      <a:fillRect/>
                    </a:stretch>
                  </pic:blipFill>
                  <pic:spPr bwMode="auto">
                    <a:xfrm>
                      <a:off x="0" y="0"/>
                      <a:ext cx="333375" cy="219075"/>
                    </a:xfrm>
                    <a:prstGeom prst="rect">
                      <a:avLst/>
                    </a:prstGeom>
                    <a:noFill/>
                    <a:ln w="9525">
                      <a:noFill/>
                      <a:miter lim="800000"/>
                      <a:headEnd/>
                      <a:tailEnd/>
                    </a:ln>
                  </pic:spPr>
                </pic:pic>
              </a:graphicData>
            </a:graphic>
          </wp:inline>
        </w:drawing>
      </w:r>
      <w:r w:rsidRPr="009028AA">
        <w:t>, определяемые по формуле:</w:t>
      </w:r>
    </w:p>
    <w:p w:rsidR="009028AA" w:rsidRPr="009028AA" w:rsidRDefault="009028AA" w:rsidP="009028AA">
      <w:pPr>
        <w:widowControl w:val="0"/>
        <w:autoSpaceDE w:val="0"/>
        <w:autoSpaceDN w:val="0"/>
        <w:adjustRightInd w:val="0"/>
        <w:ind w:firstLine="709"/>
        <w:jc w:val="center"/>
      </w:pPr>
      <w:r w:rsidRPr="009028AA">
        <w:rPr>
          <w:noProof/>
        </w:rPr>
        <w:drawing>
          <wp:inline distT="0" distB="0" distL="0" distR="0">
            <wp:extent cx="1704975" cy="466725"/>
            <wp:effectExtent l="0" t="0" r="0" b="0"/>
            <wp:docPr id="640" name="Рисунок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1"/>
                    <pic:cNvPicPr>
                      <a:picLocks noChangeAspect="1" noChangeArrowheads="1"/>
                    </pic:cNvPicPr>
                  </pic:nvPicPr>
                  <pic:blipFill>
                    <a:blip r:embed="rId50"/>
                    <a:srcRect/>
                    <a:stretch>
                      <a:fillRect/>
                    </a:stretch>
                  </pic:blipFill>
                  <pic:spPr bwMode="auto">
                    <a:xfrm>
                      <a:off x="0" y="0"/>
                      <a:ext cx="1704975" cy="466725"/>
                    </a:xfrm>
                    <a:prstGeom prst="rect">
                      <a:avLst/>
                    </a:prstGeom>
                    <a:noFill/>
                    <a:ln w="9525">
                      <a:noFill/>
                      <a:miter lim="800000"/>
                      <a:headEnd/>
                      <a:tailEnd/>
                    </a:ln>
                  </pic:spPr>
                </pic:pic>
              </a:graphicData>
            </a:graphic>
          </wp:inline>
        </w:drawing>
      </w:r>
    </w:p>
    <w:p w:rsidR="009028AA" w:rsidRPr="009028AA" w:rsidRDefault="009028AA" w:rsidP="009028AA">
      <w:pPr>
        <w:widowControl w:val="0"/>
        <w:autoSpaceDE w:val="0"/>
        <w:autoSpaceDN w:val="0"/>
        <w:adjustRightInd w:val="0"/>
        <w:ind w:firstLine="709"/>
        <w:jc w:val="both"/>
      </w:pPr>
      <w:r w:rsidRPr="009028AA">
        <w:rPr>
          <w:noProof/>
          <w:position w:val="-14"/>
        </w:rPr>
        <w:drawing>
          <wp:inline distT="0" distB="0" distL="0" distR="0">
            <wp:extent cx="333375" cy="247650"/>
            <wp:effectExtent l="0" t="0" r="0" b="0"/>
            <wp:docPr id="641" name="Рисунок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2"/>
                    <pic:cNvPicPr>
                      <a:picLocks noChangeAspect="1" noChangeArrowheads="1"/>
                    </pic:cNvPicPr>
                  </pic:nvPicPr>
                  <pic:blipFill>
                    <a:blip r:embed="rId51"/>
                    <a:srcRect/>
                    <a:stretch>
                      <a:fillRect/>
                    </a:stretch>
                  </pic:blipFill>
                  <pic:spPr bwMode="auto">
                    <a:xfrm>
                      <a:off x="0" y="0"/>
                      <a:ext cx="333375" cy="247650"/>
                    </a:xfrm>
                    <a:prstGeom prst="rect">
                      <a:avLst/>
                    </a:prstGeom>
                    <a:noFill/>
                    <a:ln w="9525">
                      <a:noFill/>
                      <a:miter lim="800000"/>
                      <a:headEnd/>
                      <a:tailEnd/>
                    </a:ln>
                  </pic:spPr>
                </pic:pic>
              </a:graphicData>
            </a:graphic>
          </wp:inline>
        </w:drawing>
      </w:r>
      <w:r w:rsidRPr="009028AA">
        <w:t xml:space="preserve"> - количество приобретаемых простых (неисключительных) лицензий на использование i-</w:t>
      </w:r>
      <w:proofErr w:type="spellStart"/>
      <w:r w:rsidRPr="009028AA">
        <w:t>го</w:t>
      </w:r>
      <w:proofErr w:type="spellEnd"/>
      <w:r w:rsidRPr="009028AA">
        <w:t xml:space="preserve"> программного обеспечения по защите информации;</w:t>
      </w:r>
    </w:p>
    <w:p w:rsidR="009028AA" w:rsidRPr="009028AA" w:rsidRDefault="009028AA" w:rsidP="009028AA">
      <w:pPr>
        <w:widowControl w:val="0"/>
        <w:numPr>
          <w:ilvl w:val="0"/>
          <w:numId w:val="11"/>
        </w:numPr>
        <w:autoSpaceDE w:val="0"/>
        <w:autoSpaceDN w:val="0"/>
        <w:adjustRightInd w:val="0"/>
        <w:ind w:left="0"/>
        <w:jc w:val="both"/>
      </w:pPr>
      <w:r w:rsidRPr="009028AA">
        <w:t>- цена единицы простой (неисключительной) лицензии на использование i-</w:t>
      </w:r>
      <w:proofErr w:type="spellStart"/>
      <w:r w:rsidRPr="009028AA">
        <w:t>го</w:t>
      </w:r>
      <w:proofErr w:type="spellEnd"/>
      <w:r w:rsidRPr="009028AA">
        <w:t xml:space="preserve"> программного обеспечения по защите информации.</w:t>
      </w:r>
    </w:p>
    <w:p w:rsidR="009028AA" w:rsidRPr="009028AA" w:rsidRDefault="009028AA" w:rsidP="009028AA">
      <w:pPr>
        <w:widowControl w:val="0"/>
        <w:autoSpaceDE w:val="0"/>
        <w:autoSpaceDN w:val="0"/>
        <w:adjustRightInd w:val="0"/>
        <w:jc w:val="both"/>
      </w:pPr>
    </w:p>
    <w:p w:rsidR="009028AA" w:rsidRPr="009028AA" w:rsidRDefault="009028AA" w:rsidP="009028AA">
      <w:pPr>
        <w:widowControl w:val="0"/>
        <w:autoSpaceDE w:val="0"/>
        <w:autoSpaceDN w:val="0"/>
        <w:adjustRightInd w:val="0"/>
        <w:jc w:val="center"/>
      </w:pPr>
      <w:r w:rsidRPr="009028AA">
        <w:t xml:space="preserve">Нормативы, применяемые при расчете нормативных затрат на приобретение простых (неисключительных) лицензий на использование программного обеспечения по защите информации </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0"/>
        <w:gridCol w:w="3120"/>
        <w:gridCol w:w="4264"/>
      </w:tblGrid>
      <w:tr w:rsidR="009028AA" w:rsidRPr="009028AA" w:rsidTr="009028AA">
        <w:tc>
          <w:tcPr>
            <w:tcW w:w="2520" w:type="dxa"/>
          </w:tcPr>
          <w:p w:rsidR="009028AA" w:rsidRPr="009028AA" w:rsidRDefault="009028AA" w:rsidP="009028AA">
            <w:pPr>
              <w:widowControl w:val="0"/>
              <w:autoSpaceDE w:val="0"/>
              <w:autoSpaceDN w:val="0"/>
              <w:adjustRightInd w:val="0"/>
              <w:jc w:val="center"/>
              <w:rPr>
                <w:b/>
                <w:bCs/>
              </w:rPr>
            </w:pPr>
            <w:r w:rsidRPr="009028AA">
              <w:rPr>
                <w:b/>
                <w:bCs/>
              </w:rPr>
              <w:t>Наименование программного обеспечения по защите информации</w:t>
            </w:r>
          </w:p>
        </w:tc>
        <w:tc>
          <w:tcPr>
            <w:tcW w:w="3120" w:type="dxa"/>
          </w:tcPr>
          <w:p w:rsidR="009028AA" w:rsidRPr="009028AA" w:rsidRDefault="009028AA" w:rsidP="009028AA">
            <w:pPr>
              <w:widowControl w:val="0"/>
              <w:autoSpaceDE w:val="0"/>
              <w:autoSpaceDN w:val="0"/>
              <w:adjustRightInd w:val="0"/>
              <w:jc w:val="center"/>
              <w:rPr>
                <w:b/>
                <w:bCs/>
              </w:rPr>
            </w:pPr>
            <w:r w:rsidRPr="009028AA">
              <w:rPr>
                <w:b/>
                <w:bCs/>
              </w:rPr>
              <w:t xml:space="preserve">Количество приобретаемых простых (неисключительных) лицензий на использование  программного обеспечения по защите информации </w:t>
            </w:r>
          </w:p>
        </w:tc>
        <w:tc>
          <w:tcPr>
            <w:tcW w:w="4264" w:type="dxa"/>
          </w:tcPr>
          <w:p w:rsidR="009028AA" w:rsidRPr="009028AA" w:rsidRDefault="009028AA" w:rsidP="009028AA">
            <w:pPr>
              <w:widowControl w:val="0"/>
              <w:autoSpaceDE w:val="0"/>
              <w:autoSpaceDN w:val="0"/>
              <w:adjustRightInd w:val="0"/>
              <w:jc w:val="center"/>
              <w:rPr>
                <w:b/>
                <w:bCs/>
              </w:rPr>
            </w:pPr>
            <w:r w:rsidRPr="009028AA">
              <w:rPr>
                <w:b/>
                <w:bCs/>
              </w:rPr>
              <w:t>Цена единицы простой (неисключительной) лицензии на использование  программного обеспечения по защите информации, руб.</w:t>
            </w:r>
          </w:p>
        </w:tc>
      </w:tr>
      <w:tr w:rsidR="009028AA" w:rsidRPr="009028AA" w:rsidTr="009028AA">
        <w:tc>
          <w:tcPr>
            <w:tcW w:w="2520" w:type="dxa"/>
          </w:tcPr>
          <w:p w:rsidR="009028AA" w:rsidRPr="009028AA" w:rsidRDefault="009028AA" w:rsidP="009028AA">
            <w:pPr>
              <w:widowControl w:val="0"/>
              <w:autoSpaceDE w:val="0"/>
              <w:autoSpaceDN w:val="0"/>
              <w:adjustRightInd w:val="0"/>
              <w:jc w:val="both"/>
            </w:pPr>
            <w:r w:rsidRPr="009028AA">
              <w:t>Антивирусное программное обеспечение</w:t>
            </w:r>
          </w:p>
        </w:tc>
        <w:tc>
          <w:tcPr>
            <w:tcW w:w="3120" w:type="dxa"/>
          </w:tcPr>
          <w:p w:rsidR="009028AA" w:rsidRPr="009028AA" w:rsidRDefault="009028AA" w:rsidP="009028AA">
            <w:pPr>
              <w:widowControl w:val="0"/>
              <w:autoSpaceDE w:val="0"/>
              <w:autoSpaceDN w:val="0"/>
              <w:adjustRightInd w:val="0"/>
              <w:jc w:val="both"/>
            </w:pPr>
            <w:r w:rsidRPr="009028AA">
              <w:t>Не более 1 на каждый персональный компьютер и каждый сервер</w:t>
            </w:r>
          </w:p>
        </w:tc>
        <w:tc>
          <w:tcPr>
            <w:tcW w:w="4264" w:type="dxa"/>
          </w:tcPr>
          <w:p w:rsidR="009028AA" w:rsidRPr="009028AA" w:rsidRDefault="00342254" w:rsidP="009028AA">
            <w:pPr>
              <w:widowControl w:val="0"/>
              <w:autoSpaceDE w:val="0"/>
              <w:autoSpaceDN w:val="0"/>
              <w:adjustRightInd w:val="0"/>
              <w:jc w:val="both"/>
            </w:pPr>
            <w:r>
              <w:t>Не более 3</w:t>
            </w:r>
            <w:r w:rsidR="009028AA" w:rsidRPr="009028AA">
              <w:t xml:space="preserve">000,00 </w:t>
            </w:r>
          </w:p>
        </w:tc>
      </w:tr>
    </w:tbl>
    <w:p w:rsidR="009028AA" w:rsidRPr="009028AA" w:rsidRDefault="009028AA" w:rsidP="009028AA">
      <w:pPr>
        <w:widowControl w:val="0"/>
        <w:autoSpaceDE w:val="0"/>
        <w:autoSpaceDN w:val="0"/>
        <w:adjustRightInd w:val="0"/>
        <w:ind w:firstLine="709"/>
        <w:jc w:val="both"/>
      </w:pPr>
      <w:r w:rsidRPr="009028AA">
        <w:t>&lt;*&gt;Примечание:</w:t>
      </w:r>
    </w:p>
    <w:p w:rsidR="009028AA" w:rsidRPr="009028AA" w:rsidRDefault="009028AA" w:rsidP="009028AA">
      <w:pPr>
        <w:widowControl w:val="0"/>
        <w:autoSpaceDE w:val="0"/>
        <w:autoSpaceDN w:val="0"/>
        <w:adjustRightInd w:val="0"/>
        <w:jc w:val="both"/>
      </w:pPr>
      <w:proofErr w:type="gramStart"/>
      <w:r w:rsidRPr="009028AA">
        <w:t>Перечень затрат на  приобретение простых (неисключительных) лицензий на пользование программного обеспечения может отличаться от приведенных в зависимости от решаемых задач.</w:t>
      </w:r>
      <w:proofErr w:type="gramEnd"/>
      <w:r w:rsidRPr="009028AA">
        <w:t xml:space="preserve"> При этом закупка, не указанная в настоящем нормативе, осуществляется в пределах доведенных лимитов бюджетных обязательств на обеспечение функций  администрации Перевозского сельского поселения Нолинского района.</w:t>
      </w:r>
    </w:p>
    <w:p w:rsidR="009028AA" w:rsidRPr="009028AA" w:rsidRDefault="009028AA" w:rsidP="009028AA">
      <w:pPr>
        <w:widowControl w:val="0"/>
        <w:autoSpaceDE w:val="0"/>
        <w:autoSpaceDN w:val="0"/>
        <w:adjustRightInd w:val="0"/>
        <w:ind w:firstLine="709"/>
        <w:jc w:val="both"/>
      </w:pPr>
      <w:r w:rsidRPr="009028AA">
        <w:t>2.4. Затраты на приобретение основных средств, включающие:</w:t>
      </w:r>
    </w:p>
    <w:p w:rsidR="009028AA" w:rsidRPr="009028AA" w:rsidRDefault="009028AA" w:rsidP="009028AA">
      <w:pPr>
        <w:widowControl w:val="0"/>
        <w:autoSpaceDE w:val="0"/>
        <w:autoSpaceDN w:val="0"/>
        <w:adjustRightInd w:val="0"/>
        <w:ind w:firstLine="709"/>
        <w:jc w:val="both"/>
      </w:pPr>
      <w:r w:rsidRPr="009028AA">
        <w:t>2.4.1. Затраты на приобретение рабочих станций</w:t>
      </w:r>
      <w:r w:rsidRPr="009028AA">
        <w:rPr>
          <w:noProof/>
          <w:position w:val="-14"/>
        </w:rPr>
        <w:drawing>
          <wp:inline distT="0" distB="0" distL="0" distR="0">
            <wp:extent cx="333375" cy="247650"/>
            <wp:effectExtent l="0" t="0" r="9525" b="0"/>
            <wp:docPr id="642" name="Рисунок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8"/>
                    <pic:cNvPicPr>
                      <a:picLocks noChangeAspect="1" noChangeArrowheads="1"/>
                    </pic:cNvPicPr>
                  </pic:nvPicPr>
                  <pic:blipFill>
                    <a:blip r:embed="rId52"/>
                    <a:srcRect/>
                    <a:stretch>
                      <a:fillRect/>
                    </a:stretch>
                  </pic:blipFill>
                  <pic:spPr bwMode="auto">
                    <a:xfrm>
                      <a:off x="0" y="0"/>
                      <a:ext cx="333375" cy="247650"/>
                    </a:xfrm>
                    <a:prstGeom prst="rect">
                      <a:avLst/>
                    </a:prstGeom>
                    <a:noFill/>
                    <a:ln w="9525">
                      <a:noFill/>
                      <a:miter lim="800000"/>
                      <a:headEnd/>
                      <a:tailEnd/>
                    </a:ln>
                  </pic:spPr>
                </pic:pic>
              </a:graphicData>
            </a:graphic>
          </wp:inline>
        </w:drawing>
      </w:r>
      <w:r w:rsidRPr="009028AA">
        <w:t>, определяемые по формуле:</w:t>
      </w:r>
    </w:p>
    <w:p w:rsidR="009028AA" w:rsidRPr="009028AA" w:rsidRDefault="009028AA" w:rsidP="009028AA">
      <w:pPr>
        <w:widowControl w:val="0"/>
        <w:autoSpaceDE w:val="0"/>
        <w:autoSpaceDN w:val="0"/>
        <w:adjustRightInd w:val="0"/>
        <w:ind w:firstLine="709"/>
        <w:jc w:val="center"/>
      </w:pPr>
      <w:r w:rsidRPr="009028AA">
        <w:rPr>
          <w:noProof/>
        </w:rPr>
        <w:drawing>
          <wp:inline distT="0" distB="0" distL="0" distR="0">
            <wp:extent cx="2962275" cy="466725"/>
            <wp:effectExtent l="0" t="0" r="0" b="0"/>
            <wp:docPr id="643" name="Рисунок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9"/>
                    <pic:cNvPicPr>
                      <a:picLocks noChangeAspect="1" noChangeArrowheads="1"/>
                    </pic:cNvPicPr>
                  </pic:nvPicPr>
                  <pic:blipFill>
                    <a:blip r:embed="rId53"/>
                    <a:srcRect/>
                    <a:stretch>
                      <a:fillRect/>
                    </a:stretch>
                  </pic:blipFill>
                  <pic:spPr bwMode="auto">
                    <a:xfrm>
                      <a:off x="0" y="0"/>
                      <a:ext cx="2962275" cy="466725"/>
                    </a:xfrm>
                    <a:prstGeom prst="rect">
                      <a:avLst/>
                    </a:prstGeom>
                    <a:noFill/>
                    <a:ln w="9525">
                      <a:noFill/>
                      <a:miter lim="800000"/>
                      <a:headEnd/>
                      <a:tailEnd/>
                    </a:ln>
                  </pic:spPr>
                </pic:pic>
              </a:graphicData>
            </a:graphic>
          </wp:inline>
        </w:drawing>
      </w:r>
    </w:p>
    <w:p w:rsidR="009028AA" w:rsidRPr="009028AA" w:rsidRDefault="009028AA" w:rsidP="009028AA">
      <w:pPr>
        <w:widowControl w:val="0"/>
        <w:autoSpaceDE w:val="0"/>
        <w:autoSpaceDN w:val="0"/>
        <w:adjustRightInd w:val="0"/>
        <w:ind w:firstLine="709"/>
        <w:jc w:val="both"/>
      </w:pPr>
      <w:r w:rsidRPr="009028AA">
        <w:rPr>
          <w:noProof/>
          <w:position w:val="-14"/>
        </w:rPr>
        <w:drawing>
          <wp:inline distT="0" distB="0" distL="0" distR="0">
            <wp:extent cx="657225" cy="247650"/>
            <wp:effectExtent l="0" t="0" r="9525" b="0"/>
            <wp:docPr id="644" name="Рисунок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0"/>
                    <pic:cNvPicPr>
                      <a:picLocks noChangeAspect="1" noChangeArrowheads="1"/>
                    </pic:cNvPicPr>
                  </pic:nvPicPr>
                  <pic:blipFill>
                    <a:blip r:embed="rId54"/>
                    <a:srcRect/>
                    <a:stretch>
                      <a:fillRect/>
                    </a:stretch>
                  </pic:blipFill>
                  <pic:spPr bwMode="auto">
                    <a:xfrm>
                      <a:off x="0" y="0"/>
                      <a:ext cx="657225" cy="247650"/>
                    </a:xfrm>
                    <a:prstGeom prst="rect">
                      <a:avLst/>
                    </a:prstGeom>
                    <a:noFill/>
                    <a:ln w="9525">
                      <a:noFill/>
                      <a:miter lim="800000"/>
                      <a:headEnd/>
                      <a:tailEnd/>
                    </a:ln>
                  </pic:spPr>
                </pic:pic>
              </a:graphicData>
            </a:graphic>
          </wp:inline>
        </w:drawing>
      </w:r>
      <w:r w:rsidRPr="009028AA">
        <w:t>- предельное количество рабочих станций по i-й должности;</w:t>
      </w:r>
    </w:p>
    <w:p w:rsidR="009028AA" w:rsidRPr="009028AA" w:rsidRDefault="009028AA" w:rsidP="009028AA">
      <w:pPr>
        <w:widowControl w:val="0"/>
        <w:autoSpaceDE w:val="0"/>
        <w:autoSpaceDN w:val="0"/>
        <w:adjustRightInd w:val="0"/>
        <w:ind w:firstLine="709"/>
        <w:jc w:val="both"/>
      </w:pPr>
      <w:r w:rsidRPr="009028AA">
        <w:rPr>
          <w:noProof/>
          <w:position w:val="-14"/>
        </w:rPr>
        <w:drawing>
          <wp:inline distT="0" distB="0" distL="0" distR="0">
            <wp:extent cx="552450" cy="247650"/>
            <wp:effectExtent l="0" t="0" r="0" b="0"/>
            <wp:docPr id="645" name="Рисунок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1"/>
                    <pic:cNvPicPr>
                      <a:picLocks noChangeAspect="1" noChangeArrowheads="1"/>
                    </pic:cNvPicPr>
                  </pic:nvPicPr>
                  <pic:blipFill>
                    <a:blip r:embed="rId55"/>
                    <a:srcRect/>
                    <a:stretch>
                      <a:fillRect/>
                    </a:stretch>
                  </pic:blipFill>
                  <pic:spPr bwMode="auto">
                    <a:xfrm>
                      <a:off x="0" y="0"/>
                      <a:ext cx="552450" cy="247650"/>
                    </a:xfrm>
                    <a:prstGeom prst="rect">
                      <a:avLst/>
                    </a:prstGeom>
                    <a:noFill/>
                    <a:ln w="9525">
                      <a:noFill/>
                      <a:miter lim="800000"/>
                      <a:headEnd/>
                      <a:tailEnd/>
                    </a:ln>
                  </pic:spPr>
                </pic:pic>
              </a:graphicData>
            </a:graphic>
          </wp:inline>
        </w:drawing>
      </w:r>
      <w:r w:rsidRPr="009028AA">
        <w:t>- фактическое количество рабочих станций по i-й должности;</w:t>
      </w:r>
    </w:p>
    <w:p w:rsidR="009028AA" w:rsidRPr="009028AA" w:rsidRDefault="009028AA" w:rsidP="009028AA">
      <w:pPr>
        <w:widowControl w:val="0"/>
        <w:autoSpaceDE w:val="0"/>
        <w:autoSpaceDN w:val="0"/>
        <w:adjustRightInd w:val="0"/>
        <w:ind w:firstLine="709"/>
        <w:jc w:val="both"/>
      </w:pPr>
      <w:r w:rsidRPr="009028AA">
        <w:rPr>
          <w:noProof/>
          <w:position w:val="-14"/>
        </w:rPr>
        <w:drawing>
          <wp:inline distT="0" distB="0" distL="0" distR="0">
            <wp:extent cx="304800" cy="247650"/>
            <wp:effectExtent l="19050" t="0" r="0" b="0"/>
            <wp:docPr id="646" name="Рисунок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2"/>
                    <pic:cNvPicPr>
                      <a:picLocks noChangeAspect="1" noChangeArrowheads="1"/>
                    </pic:cNvPicPr>
                  </pic:nvPicPr>
                  <pic:blipFill>
                    <a:blip r:embed="rId56"/>
                    <a:srcRect/>
                    <a:stretch>
                      <a:fillRect/>
                    </a:stretch>
                  </pic:blipFill>
                  <pic:spPr bwMode="auto">
                    <a:xfrm>
                      <a:off x="0" y="0"/>
                      <a:ext cx="304800" cy="247650"/>
                    </a:xfrm>
                    <a:prstGeom prst="rect">
                      <a:avLst/>
                    </a:prstGeom>
                    <a:noFill/>
                    <a:ln w="9525">
                      <a:noFill/>
                      <a:miter lim="800000"/>
                      <a:headEnd/>
                      <a:tailEnd/>
                    </a:ln>
                  </pic:spPr>
                </pic:pic>
              </a:graphicData>
            </a:graphic>
          </wp:inline>
        </w:drawing>
      </w:r>
      <w:r w:rsidRPr="009028AA">
        <w:t>- цена приобретения одной рабочей станции по i-й должности.</w:t>
      </w:r>
    </w:p>
    <w:p w:rsidR="009028AA" w:rsidRPr="009028AA" w:rsidRDefault="009028AA" w:rsidP="009028AA">
      <w:pPr>
        <w:widowControl w:val="0"/>
        <w:autoSpaceDE w:val="0"/>
        <w:autoSpaceDN w:val="0"/>
        <w:adjustRightInd w:val="0"/>
        <w:ind w:firstLine="709"/>
        <w:jc w:val="both"/>
      </w:pPr>
      <w:r w:rsidRPr="009028AA">
        <w:t>Предельное количество рабочих станций по i-й должности</w:t>
      </w:r>
      <w:r w:rsidRPr="009028AA">
        <w:rPr>
          <w:noProof/>
          <w:position w:val="-14"/>
        </w:rPr>
        <w:drawing>
          <wp:inline distT="0" distB="0" distL="0" distR="0">
            <wp:extent cx="771525" cy="247650"/>
            <wp:effectExtent l="0" t="0" r="9525" b="0"/>
            <wp:docPr id="647" name="Рисунок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3"/>
                    <pic:cNvPicPr>
                      <a:picLocks noChangeAspect="1" noChangeArrowheads="1"/>
                    </pic:cNvPicPr>
                  </pic:nvPicPr>
                  <pic:blipFill>
                    <a:blip r:embed="rId57"/>
                    <a:srcRect/>
                    <a:stretch>
                      <a:fillRect/>
                    </a:stretch>
                  </pic:blipFill>
                  <pic:spPr bwMode="auto">
                    <a:xfrm>
                      <a:off x="0" y="0"/>
                      <a:ext cx="771525" cy="247650"/>
                    </a:xfrm>
                    <a:prstGeom prst="rect">
                      <a:avLst/>
                    </a:prstGeom>
                    <a:noFill/>
                    <a:ln w="9525">
                      <a:noFill/>
                      <a:miter lim="800000"/>
                      <a:headEnd/>
                      <a:tailEnd/>
                    </a:ln>
                  </pic:spPr>
                </pic:pic>
              </a:graphicData>
            </a:graphic>
          </wp:inline>
        </w:drawing>
      </w:r>
      <w:r w:rsidRPr="009028AA">
        <w:t xml:space="preserve"> определяется по формуле:</w:t>
      </w:r>
    </w:p>
    <w:p w:rsidR="009028AA" w:rsidRPr="009028AA" w:rsidRDefault="009028AA" w:rsidP="009028AA">
      <w:pPr>
        <w:widowControl w:val="0"/>
        <w:autoSpaceDE w:val="0"/>
        <w:autoSpaceDN w:val="0"/>
        <w:adjustRightInd w:val="0"/>
        <w:ind w:firstLine="709"/>
        <w:jc w:val="center"/>
      </w:pPr>
      <w:r w:rsidRPr="009028AA">
        <w:rPr>
          <w:noProof/>
        </w:rPr>
        <w:drawing>
          <wp:inline distT="0" distB="0" distL="0" distR="0">
            <wp:extent cx="1704975" cy="247650"/>
            <wp:effectExtent l="0" t="0" r="9525" b="0"/>
            <wp:docPr id="648" name="Рисунок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4"/>
                    <pic:cNvPicPr>
                      <a:picLocks noChangeAspect="1" noChangeArrowheads="1"/>
                    </pic:cNvPicPr>
                  </pic:nvPicPr>
                  <pic:blipFill>
                    <a:blip r:embed="rId58"/>
                    <a:srcRect/>
                    <a:stretch>
                      <a:fillRect/>
                    </a:stretch>
                  </pic:blipFill>
                  <pic:spPr bwMode="auto">
                    <a:xfrm>
                      <a:off x="0" y="0"/>
                      <a:ext cx="1704975" cy="247650"/>
                    </a:xfrm>
                    <a:prstGeom prst="rect">
                      <a:avLst/>
                    </a:prstGeom>
                    <a:noFill/>
                    <a:ln w="9525">
                      <a:noFill/>
                      <a:miter lim="800000"/>
                      <a:headEnd/>
                      <a:tailEnd/>
                    </a:ln>
                  </pic:spPr>
                </pic:pic>
              </a:graphicData>
            </a:graphic>
          </wp:inline>
        </w:drawing>
      </w:r>
    </w:p>
    <w:p w:rsidR="009028AA" w:rsidRPr="009028AA" w:rsidRDefault="009028AA" w:rsidP="009028AA">
      <w:pPr>
        <w:widowControl w:val="0"/>
        <w:numPr>
          <w:ilvl w:val="0"/>
          <w:numId w:val="14"/>
        </w:numPr>
        <w:autoSpaceDE w:val="0"/>
        <w:autoSpaceDN w:val="0"/>
        <w:adjustRightInd w:val="0"/>
        <w:ind w:left="0"/>
        <w:jc w:val="both"/>
      </w:pPr>
      <w:r w:rsidRPr="009028AA">
        <w:t xml:space="preserve">- расчетная численность основных работников, определяемая в соответствии с </w:t>
      </w:r>
      <w:hyperlink r:id="rId59" w:history="1">
        <w:r w:rsidRPr="009028AA">
          <w:t>пунктами 17</w:t>
        </w:r>
      </w:hyperlink>
      <w:r w:rsidRPr="009028AA">
        <w:t xml:space="preserve"> - </w:t>
      </w:r>
      <w:hyperlink r:id="rId60" w:history="1">
        <w:r w:rsidRPr="009028AA">
          <w:t>22</w:t>
        </w:r>
      </w:hyperlink>
      <w:r w:rsidRPr="009028AA">
        <w:t xml:space="preserve"> общих требований к определению нормативных затрат.</w:t>
      </w:r>
    </w:p>
    <w:p w:rsidR="009028AA" w:rsidRPr="009028AA" w:rsidRDefault="009028AA" w:rsidP="009028AA">
      <w:pPr>
        <w:widowControl w:val="0"/>
        <w:autoSpaceDE w:val="0"/>
        <w:autoSpaceDN w:val="0"/>
        <w:adjustRightInd w:val="0"/>
        <w:jc w:val="center"/>
      </w:pPr>
      <w:r w:rsidRPr="009028AA">
        <w:t>Нормативы, применяемые при расчете нормативных затрат на приобретение рабочих станций</w:t>
      </w:r>
    </w:p>
    <w:tbl>
      <w:tblPr>
        <w:tblW w:w="1037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8"/>
        <w:gridCol w:w="1924"/>
        <w:gridCol w:w="1965"/>
        <w:gridCol w:w="1617"/>
        <w:gridCol w:w="1847"/>
        <w:gridCol w:w="1507"/>
      </w:tblGrid>
      <w:tr w:rsidR="009028AA" w:rsidRPr="009028AA" w:rsidTr="009028AA">
        <w:tc>
          <w:tcPr>
            <w:tcW w:w="1518" w:type="dxa"/>
          </w:tcPr>
          <w:p w:rsidR="009028AA" w:rsidRPr="009028AA" w:rsidRDefault="009028AA" w:rsidP="009028AA">
            <w:pPr>
              <w:widowControl w:val="0"/>
              <w:autoSpaceDE w:val="0"/>
              <w:autoSpaceDN w:val="0"/>
              <w:adjustRightInd w:val="0"/>
              <w:jc w:val="both"/>
              <w:rPr>
                <w:b/>
                <w:bCs/>
              </w:rPr>
            </w:pPr>
            <w:r w:rsidRPr="009028AA">
              <w:rPr>
                <w:b/>
                <w:bCs/>
              </w:rPr>
              <w:t xml:space="preserve">№ </w:t>
            </w:r>
            <w:proofErr w:type="gramStart"/>
            <w:r w:rsidRPr="009028AA">
              <w:rPr>
                <w:b/>
                <w:bCs/>
              </w:rPr>
              <w:t>п</w:t>
            </w:r>
            <w:proofErr w:type="gramEnd"/>
            <w:r w:rsidRPr="009028AA">
              <w:rPr>
                <w:b/>
                <w:bCs/>
              </w:rPr>
              <w:t>/п</w:t>
            </w:r>
          </w:p>
        </w:tc>
        <w:tc>
          <w:tcPr>
            <w:tcW w:w="1924" w:type="dxa"/>
          </w:tcPr>
          <w:p w:rsidR="009028AA" w:rsidRPr="009028AA" w:rsidRDefault="009028AA" w:rsidP="009028AA">
            <w:pPr>
              <w:widowControl w:val="0"/>
              <w:autoSpaceDE w:val="0"/>
              <w:autoSpaceDN w:val="0"/>
              <w:adjustRightInd w:val="0"/>
              <w:jc w:val="both"/>
              <w:rPr>
                <w:b/>
                <w:bCs/>
              </w:rPr>
            </w:pPr>
            <w:r w:rsidRPr="009028AA">
              <w:rPr>
                <w:b/>
                <w:bCs/>
              </w:rPr>
              <w:t>Должность</w:t>
            </w:r>
          </w:p>
        </w:tc>
        <w:tc>
          <w:tcPr>
            <w:tcW w:w="1965" w:type="dxa"/>
          </w:tcPr>
          <w:p w:rsidR="009028AA" w:rsidRPr="009028AA" w:rsidRDefault="009028AA" w:rsidP="009028AA">
            <w:pPr>
              <w:widowControl w:val="0"/>
              <w:autoSpaceDE w:val="0"/>
              <w:autoSpaceDN w:val="0"/>
              <w:adjustRightInd w:val="0"/>
              <w:jc w:val="both"/>
              <w:rPr>
                <w:b/>
                <w:bCs/>
              </w:rPr>
            </w:pPr>
            <w:r w:rsidRPr="009028AA">
              <w:rPr>
                <w:b/>
                <w:bCs/>
              </w:rPr>
              <w:t>Наименование рабочей должности</w:t>
            </w:r>
          </w:p>
        </w:tc>
        <w:tc>
          <w:tcPr>
            <w:tcW w:w="1617" w:type="dxa"/>
          </w:tcPr>
          <w:p w:rsidR="009028AA" w:rsidRPr="009028AA" w:rsidRDefault="009028AA" w:rsidP="009028AA">
            <w:pPr>
              <w:widowControl w:val="0"/>
              <w:autoSpaceDE w:val="0"/>
              <w:autoSpaceDN w:val="0"/>
              <w:adjustRightInd w:val="0"/>
              <w:jc w:val="both"/>
              <w:rPr>
                <w:b/>
                <w:bCs/>
              </w:rPr>
            </w:pPr>
            <w:r w:rsidRPr="009028AA">
              <w:rPr>
                <w:b/>
                <w:bCs/>
              </w:rPr>
              <w:t>Количество рабочих станций</w:t>
            </w:r>
          </w:p>
        </w:tc>
        <w:tc>
          <w:tcPr>
            <w:tcW w:w="1847" w:type="dxa"/>
          </w:tcPr>
          <w:p w:rsidR="009028AA" w:rsidRPr="009028AA" w:rsidRDefault="009028AA" w:rsidP="009028AA">
            <w:pPr>
              <w:widowControl w:val="0"/>
              <w:autoSpaceDE w:val="0"/>
              <w:autoSpaceDN w:val="0"/>
              <w:adjustRightInd w:val="0"/>
              <w:jc w:val="both"/>
              <w:rPr>
                <w:b/>
                <w:bCs/>
              </w:rPr>
            </w:pPr>
            <w:r w:rsidRPr="009028AA">
              <w:rPr>
                <w:b/>
                <w:bCs/>
              </w:rPr>
              <w:t>Срок эксплуатации</w:t>
            </w:r>
          </w:p>
        </w:tc>
        <w:tc>
          <w:tcPr>
            <w:tcW w:w="1507" w:type="dxa"/>
          </w:tcPr>
          <w:p w:rsidR="009028AA" w:rsidRPr="009028AA" w:rsidRDefault="009028AA" w:rsidP="009028AA">
            <w:pPr>
              <w:widowControl w:val="0"/>
              <w:autoSpaceDE w:val="0"/>
              <w:autoSpaceDN w:val="0"/>
              <w:adjustRightInd w:val="0"/>
              <w:jc w:val="both"/>
              <w:rPr>
                <w:b/>
                <w:bCs/>
              </w:rPr>
            </w:pPr>
            <w:r w:rsidRPr="009028AA">
              <w:rPr>
                <w:b/>
                <w:bCs/>
              </w:rPr>
              <w:t>Стоимость затрат в  год, руб.</w:t>
            </w:r>
          </w:p>
        </w:tc>
      </w:tr>
      <w:tr w:rsidR="009028AA" w:rsidRPr="009028AA" w:rsidTr="009028AA">
        <w:tc>
          <w:tcPr>
            <w:tcW w:w="1518" w:type="dxa"/>
          </w:tcPr>
          <w:p w:rsidR="009028AA" w:rsidRPr="009028AA" w:rsidRDefault="009028AA" w:rsidP="009028AA">
            <w:pPr>
              <w:widowControl w:val="0"/>
              <w:autoSpaceDE w:val="0"/>
              <w:autoSpaceDN w:val="0"/>
              <w:adjustRightInd w:val="0"/>
              <w:jc w:val="both"/>
            </w:pPr>
            <w:r w:rsidRPr="009028AA">
              <w:t>1</w:t>
            </w:r>
          </w:p>
        </w:tc>
        <w:tc>
          <w:tcPr>
            <w:tcW w:w="1924" w:type="dxa"/>
          </w:tcPr>
          <w:p w:rsidR="009028AA" w:rsidRPr="009028AA" w:rsidRDefault="009028AA" w:rsidP="009028AA">
            <w:pPr>
              <w:widowControl w:val="0"/>
              <w:autoSpaceDE w:val="0"/>
              <w:autoSpaceDN w:val="0"/>
              <w:adjustRightInd w:val="0"/>
              <w:jc w:val="both"/>
            </w:pPr>
            <w:r w:rsidRPr="009028AA">
              <w:t>Все должности</w:t>
            </w:r>
          </w:p>
        </w:tc>
        <w:tc>
          <w:tcPr>
            <w:tcW w:w="1965" w:type="dxa"/>
          </w:tcPr>
          <w:p w:rsidR="009028AA" w:rsidRPr="009028AA" w:rsidRDefault="009028AA" w:rsidP="009028AA">
            <w:pPr>
              <w:widowControl w:val="0"/>
              <w:autoSpaceDE w:val="0"/>
              <w:autoSpaceDN w:val="0"/>
              <w:adjustRightInd w:val="0"/>
              <w:jc w:val="both"/>
            </w:pPr>
            <w:r w:rsidRPr="009028AA">
              <w:t>Компьютер персональный настольный (рабочая станция)</w:t>
            </w:r>
          </w:p>
        </w:tc>
        <w:tc>
          <w:tcPr>
            <w:tcW w:w="1617" w:type="dxa"/>
          </w:tcPr>
          <w:p w:rsidR="009028AA" w:rsidRPr="009028AA" w:rsidRDefault="009028AA" w:rsidP="009028AA">
            <w:pPr>
              <w:widowControl w:val="0"/>
              <w:autoSpaceDE w:val="0"/>
              <w:autoSpaceDN w:val="0"/>
              <w:adjustRightInd w:val="0"/>
              <w:jc w:val="both"/>
            </w:pPr>
            <w:r w:rsidRPr="009028AA">
              <w:t>Не более одной единицы</w:t>
            </w:r>
          </w:p>
        </w:tc>
        <w:tc>
          <w:tcPr>
            <w:tcW w:w="1847" w:type="dxa"/>
          </w:tcPr>
          <w:p w:rsidR="009028AA" w:rsidRPr="009028AA" w:rsidRDefault="009028AA" w:rsidP="009028AA">
            <w:pPr>
              <w:widowControl w:val="0"/>
              <w:autoSpaceDE w:val="0"/>
              <w:autoSpaceDN w:val="0"/>
              <w:adjustRightInd w:val="0"/>
              <w:jc w:val="both"/>
            </w:pPr>
            <w:r w:rsidRPr="009028AA">
              <w:t>5</w:t>
            </w:r>
          </w:p>
        </w:tc>
        <w:tc>
          <w:tcPr>
            <w:tcW w:w="1507" w:type="dxa"/>
          </w:tcPr>
          <w:p w:rsidR="009028AA" w:rsidRPr="009028AA" w:rsidRDefault="009028AA" w:rsidP="00342254">
            <w:pPr>
              <w:widowControl w:val="0"/>
              <w:autoSpaceDE w:val="0"/>
              <w:autoSpaceDN w:val="0"/>
              <w:adjustRightInd w:val="0"/>
              <w:jc w:val="both"/>
              <w:rPr>
                <w:highlight w:val="yellow"/>
              </w:rPr>
            </w:pPr>
            <w:r w:rsidRPr="009028AA">
              <w:t xml:space="preserve">Не более </w:t>
            </w:r>
            <w:r w:rsidR="00342254">
              <w:t>120</w:t>
            </w:r>
            <w:r w:rsidRPr="009028AA">
              <w:t>000,00 руб.</w:t>
            </w:r>
          </w:p>
        </w:tc>
      </w:tr>
    </w:tbl>
    <w:p w:rsidR="009028AA" w:rsidRPr="009028AA" w:rsidRDefault="009028AA" w:rsidP="009028AA">
      <w:pPr>
        <w:widowControl w:val="0"/>
        <w:autoSpaceDE w:val="0"/>
        <w:autoSpaceDN w:val="0"/>
        <w:adjustRightInd w:val="0"/>
        <w:jc w:val="both"/>
      </w:pPr>
    </w:p>
    <w:p w:rsidR="009028AA" w:rsidRPr="009028AA" w:rsidRDefault="009028AA" w:rsidP="009028AA">
      <w:pPr>
        <w:widowControl w:val="0"/>
        <w:autoSpaceDE w:val="0"/>
        <w:autoSpaceDN w:val="0"/>
        <w:adjustRightInd w:val="0"/>
        <w:ind w:firstLine="709"/>
        <w:jc w:val="both"/>
      </w:pPr>
      <w:r w:rsidRPr="009028AA">
        <w:t>2.4.2. Затраты на приобретение принтеров, многофункциональных устройств и копировальных аппаратов (оргтехники)</w:t>
      </w:r>
      <w:r w:rsidRPr="009028AA">
        <w:rPr>
          <w:noProof/>
          <w:position w:val="-10"/>
        </w:rPr>
        <w:drawing>
          <wp:inline distT="0" distB="0" distL="0" distR="0">
            <wp:extent cx="333375" cy="219075"/>
            <wp:effectExtent l="19050" t="0" r="9525" b="0"/>
            <wp:docPr id="649" name="Рисунок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6"/>
                    <pic:cNvPicPr>
                      <a:picLocks noChangeAspect="1" noChangeArrowheads="1"/>
                    </pic:cNvPicPr>
                  </pic:nvPicPr>
                  <pic:blipFill>
                    <a:blip r:embed="rId61"/>
                    <a:srcRect/>
                    <a:stretch>
                      <a:fillRect/>
                    </a:stretch>
                  </pic:blipFill>
                  <pic:spPr bwMode="auto">
                    <a:xfrm>
                      <a:off x="0" y="0"/>
                      <a:ext cx="333375" cy="219075"/>
                    </a:xfrm>
                    <a:prstGeom prst="rect">
                      <a:avLst/>
                    </a:prstGeom>
                    <a:noFill/>
                    <a:ln w="9525">
                      <a:noFill/>
                      <a:miter lim="800000"/>
                      <a:headEnd/>
                      <a:tailEnd/>
                    </a:ln>
                  </pic:spPr>
                </pic:pic>
              </a:graphicData>
            </a:graphic>
          </wp:inline>
        </w:drawing>
      </w:r>
      <w:r w:rsidRPr="009028AA">
        <w:t>, определяемые по формуле:</w:t>
      </w:r>
    </w:p>
    <w:p w:rsidR="009028AA" w:rsidRPr="009028AA" w:rsidRDefault="009028AA" w:rsidP="009028AA">
      <w:pPr>
        <w:widowControl w:val="0"/>
        <w:autoSpaceDE w:val="0"/>
        <w:autoSpaceDN w:val="0"/>
        <w:adjustRightInd w:val="0"/>
        <w:ind w:firstLine="709"/>
        <w:jc w:val="center"/>
      </w:pPr>
      <w:r w:rsidRPr="009028AA">
        <w:rPr>
          <w:noProof/>
        </w:rPr>
        <w:drawing>
          <wp:inline distT="0" distB="0" distL="0" distR="0">
            <wp:extent cx="2828925" cy="466725"/>
            <wp:effectExtent l="0" t="0" r="9525" b="0"/>
            <wp:docPr id="654" name="Рисунок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7"/>
                    <pic:cNvPicPr>
                      <a:picLocks noChangeAspect="1" noChangeArrowheads="1"/>
                    </pic:cNvPicPr>
                  </pic:nvPicPr>
                  <pic:blipFill>
                    <a:blip r:embed="rId62"/>
                    <a:srcRect/>
                    <a:stretch>
                      <a:fillRect/>
                    </a:stretch>
                  </pic:blipFill>
                  <pic:spPr bwMode="auto">
                    <a:xfrm>
                      <a:off x="0" y="0"/>
                      <a:ext cx="2828925" cy="466725"/>
                    </a:xfrm>
                    <a:prstGeom prst="rect">
                      <a:avLst/>
                    </a:prstGeom>
                    <a:noFill/>
                    <a:ln w="9525">
                      <a:noFill/>
                      <a:miter lim="800000"/>
                      <a:headEnd/>
                      <a:tailEnd/>
                    </a:ln>
                  </pic:spPr>
                </pic:pic>
              </a:graphicData>
            </a:graphic>
          </wp:inline>
        </w:drawing>
      </w:r>
    </w:p>
    <w:p w:rsidR="009028AA" w:rsidRPr="009028AA" w:rsidRDefault="009028AA" w:rsidP="009028AA">
      <w:pPr>
        <w:widowControl w:val="0"/>
        <w:autoSpaceDE w:val="0"/>
        <w:autoSpaceDN w:val="0"/>
        <w:adjustRightInd w:val="0"/>
        <w:ind w:firstLine="709"/>
        <w:jc w:val="both"/>
      </w:pPr>
      <w:r w:rsidRPr="009028AA">
        <w:rPr>
          <w:noProof/>
          <w:position w:val="-14"/>
        </w:rPr>
        <w:lastRenderedPageBreak/>
        <w:drawing>
          <wp:inline distT="0" distB="0" distL="0" distR="0">
            <wp:extent cx="552450" cy="247650"/>
            <wp:effectExtent l="19050" t="0" r="0" b="0"/>
            <wp:docPr id="655" name="Рисунок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8"/>
                    <pic:cNvPicPr>
                      <a:picLocks noChangeAspect="1" noChangeArrowheads="1"/>
                    </pic:cNvPicPr>
                  </pic:nvPicPr>
                  <pic:blipFill>
                    <a:blip r:embed="rId63"/>
                    <a:srcRect/>
                    <a:stretch>
                      <a:fillRect/>
                    </a:stretch>
                  </pic:blipFill>
                  <pic:spPr bwMode="auto">
                    <a:xfrm>
                      <a:off x="0" y="0"/>
                      <a:ext cx="552450" cy="247650"/>
                    </a:xfrm>
                    <a:prstGeom prst="rect">
                      <a:avLst/>
                    </a:prstGeom>
                    <a:noFill/>
                    <a:ln w="9525">
                      <a:noFill/>
                      <a:miter lim="800000"/>
                      <a:headEnd/>
                      <a:tailEnd/>
                    </a:ln>
                  </pic:spPr>
                </pic:pic>
              </a:graphicData>
            </a:graphic>
          </wp:inline>
        </w:drawing>
      </w:r>
      <w:r w:rsidRPr="009028AA">
        <w:t>- количество i-</w:t>
      </w:r>
      <w:proofErr w:type="spellStart"/>
      <w:r w:rsidRPr="009028AA">
        <w:t>го</w:t>
      </w:r>
      <w:proofErr w:type="spellEnd"/>
      <w:r w:rsidRPr="009028AA">
        <w:t xml:space="preserve"> типа принтера, многофункционального устройства и копировального аппарата (оргтехники) в соответствии с нормативами, определяемыми главными распорядителями бюджетных средств;</w:t>
      </w:r>
    </w:p>
    <w:p w:rsidR="009028AA" w:rsidRPr="009028AA" w:rsidRDefault="009028AA" w:rsidP="009028AA">
      <w:pPr>
        <w:widowControl w:val="0"/>
        <w:autoSpaceDE w:val="0"/>
        <w:autoSpaceDN w:val="0"/>
        <w:adjustRightInd w:val="0"/>
        <w:ind w:firstLine="709"/>
        <w:jc w:val="both"/>
      </w:pPr>
      <w:r w:rsidRPr="009028AA">
        <w:rPr>
          <w:noProof/>
          <w:position w:val="-14"/>
        </w:rPr>
        <w:drawing>
          <wp:inline distT="0" distB="0" distL="0" distR="0">
            <wp:extent cx="552450" cy="247650"/>
            <wp:effectExtent l="19050" t="0" r="0" b="0"/>
            <wp:docPr id="656" name="Рисунок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9"/>
                    <pic:cNvPicPr>
                      <a:picLocks noChangeAspect="1" noChangeArrowheads="1"/>
                    </pic:cNvPicPr>
                  </pic:nvPicPr>
                  <pic:blipFill>
                    <a:blip r:embed="rId64"/>
                    <a:srcRect/>
                    <a:stretch>
                      <a:fillRect/>
                    </a:stretch>
                  </pic:blipFill>
                  <pic:spPr bwMode="auto">
                    <a:xfrm>
                      <a:off x="0" y="0"/>
                      <a:ext cx="552450" cy="247650"/>
                    </a:xfrm>
                    <a:prstGeom prst="rect">
                      <a:avLst/>
                    </a:prstGeom>
                    <a:noFill/>
                    <a:ln w="9525">
                      <a:noFill/>
                      <a:miter lim="800000"/>
                      <a:headEnd/>
                      <a:tailEnd/>
                    </a:ln>
                  </pic:spPr>
                </pic:pic>
              </a:graphicData>
            </a:graphic>
          </wp:inline>
        </w:drawing>
      </w:r>
      <w:r w:rsidRPr="009028AA">
        <w:t>- фактическое количество i-</w:t>
      </w:r>
      <w:proofErr w:type="spellStart"/>
      <w:r w:rsidRPr="009028AA">
        <w:t>го</w:t>
      </w:r>
      <w:proofErr w:type="spellEnd"/>
      <w:r w:rsidRPr="009028AA">
        <w:t xml:space="preserve"> типа принтера, многофункционального устройства и копировального аппарата (оргтехники);</w:t>
      </w:r>
    </w:p>
    <w:p w:rsidR="009028AA" w:rsidRPr="009028AA" w:rsidRDefault="009028AA" w:rsidP="009028AA">
      <w:pPr>
        <w:widowControl w:val="0"/>
        <w:numPr>
          <w:ilvl w:val="0"/>
          <w:numId w:val="15"/>
        </w:numPr>
        <w:autoSpaceDE w:val="0"/>
        <w:autoSpaceDN w:val="0"/>
        <w:adjustRightInd w:val="0"/>
        <w:ind w:left="0"/>
        <w:jc w:val="both"/>
      </w:pPr>
      <w:r w:rsidRPr="009028AA">
        <w:t>- цена 1 i-</w:t>
      </w:r>
      <w:proofErr w:type="spellStart"/>
      <w:r w:rsidRPr="009028AA">
        <w:t>го</w:t>
      </w:r>
      <w:proofErr w:type="spellEnd"/>
      <w:r w:rsidRPr="009028AA">
        <w:t xml:space="preserve"> типа принтера, многофункционального устройства и копировального аппарата (оргтехники) в соответствии с нормативами, определяемыми главными распорядителями бюджетных средств.</w:t>
      </w:r>
    </w:p>
    <w:p w:rsidR="009028AA" w:rsidRPr="009028AA" w:rsidRDefault="009028AA" w:rsidP="009028AA">
      <w:pPr>
        <w:widowControl w:val="0"/>
        <w:autoSpaceDE w:val="0"/>
        <w:autoSpaceDN w:val="0"/>
        <w:adjustRightInd w:val="0"/>
        <w:jc w:val="both"/>
      </w:pPr>
    </w:p>
    <w:p w:rsidR="009028AA" w:rsidRPr="009028AA" w:rsidRDefault="009028AA" w:rsidP="009028AA">
      <w:pPr>
        <w:widowControl w:val="0"/>
        <w:autoSpaceDE w:val="0"/>
        <w:autoSpaceDN w:val="0"/>
        <w:adjustRightInd w:val="0"/>
        <w:jc w:val="center"/>
      </w:pPr>
      <w:r w:rsidRPr="009028AA">
        <w:t>Нормативы, применяемые при расчете нормативных затрат на приобретение принтеров, многофункциональных устройств и копировальных аппаратов (оргтехники)</w:t>
      </w:r>
    </w:p>
    <w:tbl>
      <w:tblPr>
        <w:tblW w:w="10224"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4"/>
        <w:gridCol w:w="1545"/>
        <w:gridCol w:w="1941"/>
        <w:gridCol w:w="3072"/>
        <w:gridCol w:w="3072"/>
      </w:tblGrid>
      <w:tr w:rsidR="009028AA" w:rsidRPr="009028AA" w:rsidTr="009028AA">
        <w:tc>
          <w:tcPr>
            <w:tcW w:w="594" w:type="dxa"/>
          </w:tcPr>
          <w:p w:rsidR="009028AA" w:rsidRPr="009028AA" w:rsidRDefault="009028AA" w:rsidP="009028AA">
            <w:pPr>
              <w:widowControl w:val="0"/>
              <w:autoSpaceDE w:val="0"/>
              <w:autoSpaceDN w:val="0"/>
              <w:adjustRightInd w:val="0"/>
              <w:jc w:val="center"/>
              <w:rPr>
                <w:b/>
                <w:bCs/>
              </w:rPr>
            </w:pPr>
            <w:r w:rsidRPr="009028AA">
              <w:rPr>
                <w:b/>
                <w:bCs/>
              </w:rPr>
              <w:t xml:space="preserve">№ </w:t>
            </w:r>
            <w:proofErr w:type="gramStart"/>
            <w:r w:rsidRPr="009028AA">
              <w:rPr>
                <w:b/>
                <w:bCs/>
              </w:rPr>
              <w:t>п</w:t>
            </w:r>
            <w:proofErr w:type="gramEnd"/>
            <w:r w:rsidRPr="009028AA">
              <w:rPr>
                <w:b/>
                <w:bCs/>
              </w:rPr>
              <w:t>/п</w:t>
            </w:r>
          </w:p>
        </w:tc>
        <w:tc>
          <w:tcPr>
            <w:tcW w:w="1545" w:type="dxa"/>
          </w:tcPr>
          <w:p w:rsidR="009028AA" w:rsidRPr="009028AA" w:rsidRDefault="009028AA" w:rsidP="009028AA">
            <w:pPr>
              <w:widowControl w:val="0"/>
              <w:autoSpaceDE w:val="0"/>
              <w:autoSpaceDN w:val="0"/>
              <w:adjustRightInd w:val="0"/>
              <w:jc w:val="center"/>
              <w:rPr>
                <w:b/>
                <w:bCs/>
              </w:rPr>
            </w:pPr>
            <w:r w:rsidRPr="009028AA">
              <w:rPr>
                <w:b/>
                <w:bCs/>
              </w:rPr>
              <w:t>Должность</w:t>
            </w:r>
          </w:p>
        </w:tc>
        <w:tc>
          <w:tcPr>
            <w:tcW w:w="1941" w:type="dxa"/>
          </w:tcPr>
          <w:p w:rsidR="009028AA" w:rsidRPr="009028AA" w:rsidRDefault="009028AA" w:rsidP="009028AA">
            <w:pPr>
              <w:widowControl w:val="0"/>
              <w:autoSpaceDE w:val="0"/>
              <w:autoSpaceDN w:val="0"/>
              <w:adjustRightInd w:val="0"/>
              <w:jc w:val="center"/>
              <w:rPr>
                <w:b/>
                <w:bCs/>
              </w:rPr>
            </w:pPr>
            <w:r w:rsidRPr="009028AA">
              <w:rPr>
                <w:b/>
                <w:bCs/>
              </w:rPr>
              <w:t>Наименование оргтехники</w:t>
            </w:r>
          </w:p>
        </w:tc>
        <w:tc>
          <w:tcPr>
            <w:tcW w:w="3072" w:type="dxa"/>
          </w:tcPr>
          <w:p w:rsidR="009028AA" w:rsidRPr="009028AA" w:rsidRDefault="009028AA" w:rsidP="009028AA">
            <w:pPr>
              <w:widowControl w:val="0"/>
              <w:autoSpaceDE w:val="0"/>
              <w:autoSpaceDN w:val="0"/>
              <w:adjustRightInd w:val="0"/>
              <w:jc w:val="center"/>
              <w:rPr>
                <w:b/>
                <w:bCs/>
              </w:rPr>
            </w:pPr>
            <w:r w:rsidRPr="009028AA">
              <w:rPr>
                <w:b/>
                <w:bCs/>
              </w:rPr>
              <w:t>Количество  принтера, многофункционального устройства и копировального аппарата (оргтехники)</w:t>
            </w:r>
          </w:p>
        </w:tc>
        <w:tc>
          <w:tcPr>
            <w:tcW w:w="3072" w:type="dxa"/>
          </w:tcPr>
          <w:p w:rsidR="009028AA" w:rsidRPr="009028AA" w:rsidRDefault="009028AA" w:rsidP="009028AA">
            <w:pPr>
              <w:widowControl w:val="0"/>
              <w:autoSpaceDE w:val="0"/>
              <w:autoSpaceDN w:val="0"/>
              <w:adjustRightInd w:val="0"/>
              <w:jc w:val="center"/>
              <w:rPr>
                <w:b/>
                <w:bCs/>
              </w:rPr>
            </w:pPr>
            <w:r w:rsidRPr="009028AA">
              <w:rPr>
                <w:b/>
                <w:bCs/>
              </w:rPr>
              <w:t>Цена  принтера, многофункционального устройства и копировального аппарата (оргтехники)  (руб.)</w:t>
            </w:r>
          </w:p>
        </w:tc>
      </w:tr>
      <w:tr w:rsidR="009028AA" w:rsidRPr="009028AA" w:rsidTr="009028AA">
        <w:tc>
          <w:tcPr>
            <w:tcW w:w="594" w:type="dxa"/>
          </w:tcPr>
          <w:p w:rsidR="009028AA" w:rsidRPr="009028AA" w:rsidRDefault="009028AA" w:rsidP="009028AA">
            <w:pPr>
              <w:widowControl w:val="0"/>
              <w:autoSpaceDE w:val="0"/>
              <w:autoSpaceDN w:val="0"/>
              <w:adjustRightInd w:val="0"/>
              <w:jc w:val="center"/>
            </w:pPr>
            <w:r w:rsidRPr="009028AA">
              <w:t>1</w:t>
            </w:r>
          </w:p>
        </w:tc>
        <w:tc>
          <w:tcPr>
            <w:tcW w:w="1545" w:type="dxa"/>
          </w:tcPr>
          <w:p w:rsidR="009028AA" w:rsidRPr="009028AA" w:rsidRDefault="009028AA" w:rsidP="009028AA">
            <w:pPr>
              <w:widowControl w:val="0"/>
              <w:autoSpaceDE w:val="0"/>
              <w:autoSpaceDN w:val="0"/>
              <w:adjustRightInd w:val="0"/>
              <w:jc w:val="center"/>
            </w:pPr>
            <w:r w:rsidRPr="009028AA">
              <w:t>Все должности</w:t>
            </w:r>
          </w:p>
        </w:tc>
        <w:tc>
          <w:tcPr>
            <w:tcW w:w="1941" w:type="dxa"/>
          </w:tcPr>
          <w:p w:rsidR="009028AA" w:rsidRPr="009028AA" w:rsidRDefault="009028AA" w:rsidP="009028AA">
            <w:pPr>
              <w:widowControl w:val="0"/>
              <w:autoSpaceDE w:val="0"/>
              <w:autoSpaceDN w:val="0"/>
              <w:adjustRightInd w:val="0"/>
              <w:jc w:val="center"/>
            </w:pPr>
            <w:r w:rsidRPr="009028AA">
              <w:t>Принтер</w:t>
            </w:r>
          </w:p>
        </w:tc>
        <w:tc>
          <w:tcPr>
            <w:tcW w:w="3072" w:type="dxa"/>
          </w:tcPr>
          <w:p w:rsidR="009028AA" w:rsidRPr="009028AA" w:rsidRDefault="009028AA" w:rsidP="009028AA">
            <w:pPr>
              <w:widowControl w:val="0"/>
              <w:autoSpaceDE w:val="0"/>
              <w:autoSpaceDN w:val="0"/>
              <w:adjustRightInd w:val="0"/>
              <w:jc w:val="center"/>
            </w:pPr>
            <w:r w:rsidRPr="009028AA">
              <w:t>Не более одной единицы</w:t>
            </w:r>
          </w:p>
        </w:tc>
        <w:tc>
          <w:tcPr>
            <w:tcW w:w="3072" w:type="dxa"/>
          </w:tcPr>
          <w:p w:rsidR="009028AA" w:rsidRPr="009028AA" w:rsidRDefault="00342254" w:rsidP="009028AA">
            <w:pPr>
              <w:widowControl w:val="0"/>
              <w:autoSpaceDE w:val="0"/>
              <w:autoSpaceDN w:val="0"/>
              <w:adjustRightInd w:val="0"/>
              <w:jc w:val="center"/>
            </w:pPr>
            <w:r>
              <w:t>Не более 5</w:t>
            </w:r>
            <w:r w:rsidR="009028AA" w:rsidRPr="009028AA">
              <w:t>0000,00 руб.</w:t>
            </w:r>
          </w:p>
        </w:tc>
      </w:tr>
      <w:tr w:rsidR="009028AA" w:rsidRPr="009028AA" w:rsidTr="009028AA">
        <w:tc>
          <w:tcPr>
            <w:tcW w:w="594" w:type="dxa"/>
          </w:tcPr>
          <w:p w:rsidR="009028AA" w:rsidRPr="009028AA" w:rsidRDefault="009028AA" w:rsidP="009028AA">
            <w:pPr>
              <w:widowControl w:val="0"/>
              <w:autoSpaceDE w:val="0"/>
              <w:autoSpaceDN w:val="0"/>
              <w:adjustRightInd w:val="0"/>
              <w:jc w:val="center"/>
            </w:pPr>
            <w:r w:rsidRPr="009028AA">
              <w:t>2</w:t>
            </w:r>
          </w:p>
        </w:tc>
        <w:tc>
          <w:tcPr>
            <w:tcW w:w="1545" w:type="dxa"/>
          </w:tcPr>
          <w:p w:rsidR="009028AA" w:rsidRPr="009028AA" w:rsidRDefault="009028AA" w:rsidP="009028AA">
            <w:pPr>
              <w:widowControl w:val="0"/>
              <w:autoSpaceDE w:val="0"/>
              <w:autoSpaceDN w:val="0"/>
              <w:adjustRightInd w:val="0"/>
              <w:jc w:val="center"/>
            </w:pPr>
            <w:r w:rsidRPr="009028AA">
              <w:t>Все должности</w:t>
            </w:r>
          </w:p>
        </w:tc>
        <w:tc>
          <w:tcPr>
            <w:tcW w:w="1941" w:type="dxa"/>
          </w:tcPr>
          <w:p w:rsidR="009028AA" w:rsidRPr="009028AA" w:rsidRDefault="009028AA" w:rsidP="009028AA">
            <w:pPr>
              <w:widowControl w:val="0"/>
              <w:autoSpaceDE w:val="0"/>
              <w:autoSpaceDN w:val="0"/>
              <w:adjustRightInd w:val="0"/>
              <w:jc w:val="center"/>
            </w:pPr>
            <w:r w:rsidRPr="009028AA">
              <w:t>Многофункциональное устройство</w:t>
            </w:r>
          </w:p>
        </w:tc>
        <w:tc>
          <w:tcPr>
            <w:tcW w:w="3072" w:type="dxa"/>
          </w:tcPr>
          <w:p w:rsidR="009028AA" w:rsidRPr="009028AA" w:rsidRDefault="009028AA" w:rsidP="009028AA">
            <w:pPr>
              <w:widowControl w:val="0"/>
              <w:autoSpaceDE w:val="0"/>
              <w:autoSpaceDN w:val="0"/>
              <w:adjustRightInd w:val="0"/>
              <w:jc w:val="center"/>
            </w:pPr>
            <w:r w:rsidRPr="009028AA">
              <w:t>Не более одной единицы</w:t>
            </w:r>
          </w:p>
        </w:tc>
        <w:tc>
          <w:tcPr>
            <w:tcW w:w="3072" w:type="dxa"/>
          </w:tcPr>
          <w:p w:rsidR="009028AA" w:rsidRPr="009028AA" w:rsidRDefault="00342254" w:rsidP="009028AA">
            <w:pPr>
              <w:widowControl w:val="0"/>
              <w:autoSpaceDE w:val="0"/>
              <w:autoSpaceDN w:val="0"/>
              <w:adjustRightInd w:val="0"/>
              <w:jc w:val="center"/>
            </w:pPr>
            <w:r>
              <w:t>Не более 7</w:t>
            </w:r>
            <w:r w:rsidR="009028AA" w:rsidRPr="009028AA">
              <w:t>0000,00 руб.</w:t>
            </w:r>
          </w:p>
        </w:tc>
      </w:tr>
    </w:tbl>
    <w:p w:rsidR="009028AA" w:rsidRPr="009028AA" w:rsidRDefault="009028AA" w:rsidP="009028AA">
      <w:pPr>
        <w:widowControl w:val="0"/>
        <w:autoSpaceDE w:val="0"/>
        <w:autoSpaceDN w:val="0"/>
        <w:adjustRightInd w:val="0"/>
        <w:ind w:firstLine="709"/>
        <w:jc w:val="both"/>
      </w:pPr>
      <w:r w:rsidRPr="009028AA">
        <w:t>2.4.3. Затраты на приобретение средств подвижной связи</w:t>
      </w:r>
      <w:r w:rsidRPr="009028AA">
        <w:rPr>
          <w:noProof/>
          <w:position w:val="-14"/>
        </w:rPr>
        <w:drawing>
          <wp:inline distT="0" distB="0" distL="0" distR="0">
            <wp:extent cx="466725" cy="247650"/>
            <wp:effectExtent l="0" t="0" r="9525" b="0"/>
            <wp:docPr id="657" name="Рисунок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1"/>
                    <pic:cNvPicPr>
                      <a:picLocks noChangeAspect="1" noChangeArrowheads="1"/>
                    </pic:cNvPicPr>
                  </pic:nvPicPr>
                  <pic:blipFill>
                    <a:blip r:embed="rId65"/>
                    <a:srcRect/>
                    <a:stretch>
                      <a:fillRect/>
                    </a:stretch>
                  </pic:blipFill>
                  <pic:spPr bwMode="auto">
                    <a:xfrm>
                      <a:off x="0" y="0"/>
                      <a:ext cx="466725" cy="247650"/>
                    </a:xfrm>
                    <a:prstGeom prst="rect">
                      <a:avLst/>
                    </a:prstGeom>
                    <a:noFill/>
                    <a:ln w="9525">
                      <a:noFill/>
                      <a:miter lim="800000"/>
                      <a:headEnd/>
                      <a:tailEnd/>
                    </a:ln>
                  </pic:spPr>
                </pic:pic>
              </a:graphicData>
            </a:graphic>
          </wp:inline>
        </w:drawing>
      </w:r>
      <w:r w:rsidRPr="009028AA">
        <w:t>, определяемые по формуле:</w:t>
      </w:r>
    </w:p>
    <w:p w:rsidR="009028AA" w:rsidRPr="009028AA" w:rsidRDefault="009028AA" w:rsidP="009028AA">
      <w:pPr>
        <w:widowControl w:val="0"/>
        <w:autoSpaceDE w:val="0"/>
        <w:autoSpaceDN w:val="0"/>
        <w:adjustRightInd w:val="0"/>
        <w:ind w:firstLine="709"/>
        <w:jc w:val="center"/>
      </w:pPr>
      <w:r w:rsidRPr="009028AA">
        <w:rPr>
          <w:noProof/>
        </w:rPr>
        <w:drawing>
          <wp:inline distT="0" distB="0" distL="0" distR="0">
            <wp:extent cx="2114550" cy="466725"/>
            <wp:effectExtent l="0" t="0" r="0" b="0"/>
            <wp:docPr id="658" name="Рисунок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2"/>
                    <pic:cNvPicPr>
                      <a:picLocks noChangeAspect="1" noChangeArrowheads="1"/>
                    </pic:cNvPicPr>
                  </pic:nvPicPr>
                  <pic:blipFill>
                    <a:blip r:embed="rId66"/>
                    <a:srcRect/>
                    <a:stretch>
                      <a:fillRect/>
                    </a:stretch>
                  </pic:blipFill>
                  <pic:spPr bwMode="auto">
                    <a:xfrm>
                      <a:off x="0" y="0"/>
                      <a:ext cx="2114550" cy="466725"/>
                    </a:xfrm>
                    <a:prstGeom prst="rect">
                      <a:avLst/>
                    </a:prstGeom>
                    <a:noFill/>
                    <a:ln w="9525">
                      <a:noFill/>
                      <a:miter lim="800000"/>
                      <a:headEnd/>
                      <a:tailEnd/>
                    </a:ln>
                  </pic:spPr>
                </pic:pic>
              </a:graphicData>
            </a:graphic>
          </wp:inline>
        </w:drawing>
      </w:r>
    </w:p>
    <w:p w:rsidR="009028AA" w:rsidRPr="009028AA" w:rsidRDefault="009028AA" w:rsidP="009028AA">
      <w:pPr>
        <w:widowControl w:val="0"/>
        <w:autoSpaceDE w:val="0"/>
        <w:autoSpaceDN w:val="0"/>
        <w:adjustRightInd w:val="0"/>
        <w:ind w:firstLine="709"/>
        <w:jc w:val="both"/>
      </w:pPr>
      <w:r w:rsidRPr="009028AA">
        <w:rPr>
          <w:noProof/>
          <w:position w:val="-14"/>
        </w:rPr>
        <w:drawing>
          <wp:inline distT="0" distB="0" distL="0" distR="0">
            <wp:extent cx="438150" cy="247650"/>
            <wp:effectExtent l="19050" t="0" r="0" b="0"/>
            <wp:docPr id="659" name="Рисунок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3"/>
                    <pic:cNvPicPr>
                      <a:picLocks noChangeAspect="1" noChangeArrowheads="1"/>
                    </pic:cNvPicPr>
                  </pic:nvPicPr>
                  <pic:blipFill>
                    <a:blip r:embed="rId67"/>
                    <a:srcRect/>
                    <a:stretch>
                      <a:fillRect/>
                    </a:stretch>
                  </pic:blipFill>
                  <pic:spPr bwMode="auto">
                    <a:xfrm>
                      <a:off x="0" y="0"/>
                      <a:ext cx="438150" cy="247650"/>
                    </a:xfrm>
                    <a:prstGeom prst="rect">
                      <a:avLst/>
                    </a:prstGeom>
                    <a:noFill/>
                    <a:ln w="9525">
                      <a:noFill/>
                      <a:miter lim="800000"/>
                      <a:headEnd/>
                      <a:tailEnd/>
                    </a:ln>
                  </pic:spPr>
                </pic:pic>
              </a:graphicData>
            </a:graphic>
          </wp:inline>
        </w:drawing>
      </w:r>
      <w:r w:rsidRPr="009028AA">
        <w:t>- планируемое к приобретению количество средств подвижной связи по i-й должности в соответствии с нормативами, определяемыми главными распорядителями бюджетных средств;</w:t>
      </w:r>
    </w:p>
    <w:p w:rsidR="009028AA" w:rsidRPr="009028AA" w:rsidRDefault="009028AA" w:rsidP="009028AA">
      <w:pPr>
        <w:widowControl w:val="0"/>
        <w:autoSpaceDE w:val="0"/>
        <w:autoSpaceDN w:val="0"/>
        <w:adjustRightInd w:val="0"/>
        <w:ind w:firstLine="709"/>
        <w:jc w:val="both"/>
      </w:pPr>
      <w:r w:rsidRPr="009028AA">
        <w:rPr>
          <w:noProof/>
          <w:position w:val="-14"/>
        </w:rPr>
        <w:drawing>
          <wp:inline distT="0" distB="0" distL="0" distR="0">
            <wp:extent cx="409575" cy="247650"/>
            <wp:effectExtent l="19050" t="0" r="9525" b="0"/>
            <wp:docPr id="667" name="Рисунок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4"/>
                    <pic:cNvPicPr>
                      <a:picLocks noChangeAspect="1" noChangeArrowheads="1"/>
                    </pic:cNvPicPr>
                  </pic:nvPicPr>
                  <pic:blipFill>
                    <a:blip r:embed="rId68"/>
                    <a:srcRect/>
                    <a:stretch>
                      <a:fillRect/>
                    </a:stretch>
                  </pic:blipFill>
                  <pic:spPr bwMode="auto">
                    <a:xfrm>
                      <a:off x="0" y="0"/>
                      <a:ext cx="409575" cy="247650"/>
                    </a:xfrm>
                    <a:prstGeom prst="rect">
                      <a:avLst/>
                    </a:prstGeom>
                    <a:noFill/>
                    <a:ln w="9525">
                      <a:noFill/>
                      <a:miter lim="800000"/>
                      <a:headEnd/>
                      <a:tailEnd/>
                    </a:ln>
                  </pic:spPr>
                </pic:pic>
              </a:graphicData>
            </a:graphic>
          </wp:inline>
        </w:drawing>
      </w:r>
      <w:r w:rsidRPr="009028AA">
        <w:t>- стоимость одного средства подвижной связи для i-й должности в соответствии с нормативами, определяемыми главными распорядителями бюджетных средств.</w:t>
      </w:r>
    </w:p>
    <w:p w:rsidR="009028AA" w:rsidRPr="009028AA" w:rsidRDefault="009028AA" w:rsidP="009028AA">
      <w:pPr>
        <w:widowControl w:val="0"/>
        <w:autoSpaceDE w:val="0"/>
        <w:autoSpaceDN w:val="0"/>
        <w:adjustRightInd w:val="0"/>
        <w:ind w:firstLine="709"/>
        <w:jc w:val="both"/>
      </w:pPr>
    </w:p>
    <w:p w:rsidR="009028AA" w:rsidRPr="009028AA" w:rsidRDefault="009028AA" w:rsidP="009028AA">
      <w:pPr>
        <w:widowControl w:val="0"/>
        <w:autoSpaceDE w:val="0"/>
        <w:autoSpaceDN w:val="0"/>
        <w:adjustRightInd w:val="0"/>
        <w:jc w:val="center"/>
      </w:pPr>
      <w:r w:rsidRPr="009028AA">
        <w:t xml:space="preserve">Нормативы, применяемые при расчете нормативных затрат на приобретение средств подвижной связи </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01"/>
        <w:gridCol w:w="3300"/>
        <w:gridCol w:w="3301"/>
      </w:tblGrid>
      <w:tr w:rsidR="009028AA" w:rsidRPr="009028AA" w:rsidTr="009028AA">
        <w:tc>
          <w:tcPr>
            <w:tcW w:w="3301" w:type="dxa"/>
          </w:tcPr>
          <w:p w:rsidR="009028AA" w:rsidRPr="009028AA" w:rsidRDefault="009028AA" w:rsidP="009028AA">
            <w:pPr>
              <w:widowControl w:val="0"/>
              <w:autoSpaceDE w:val="0"/>
              <w:autoSpaceDN w:val="0"/>
              <w:adjustRightInd w:val="0"/>
              <w:jc w:val="both"/>
              <w:rPr>
                <w:b/>
                <w:bCs/>
              </w:rPr>
            </w:pPr>
            <w:r w:rsidRPr="009028AA">
              <w:rPr>
                <w:b/>
                <w:bCs/>
              </w:rPr>
              <w:t>Категория должностей</w:t>
            </w:r>
          </w:p>
        </w:tc>
        <w:tc>
          <w:tcPr>
            <w:tcW w:w="3301" w:type="dxa"/>
          </w:tcPr>
          <w:p w:rsidR="009028AA" w:rsidRPr="009028AA" w:rsidRDefault="009028AA" w:rsidP="009028AA">
            <w:pPr>
              <w:widowControl w:val="0"/>
              <w:autoSpaceDE w:val="0"/>
              <w:autoSpaceDN w:val="0"/>
              <w:adjustRightInd w:val="0"/>
              <w:jc w:val="both"/>
              <w:rPr>
                <w:b/>
                <w:bCs/>
              </w:rPr>
            </w:pPr>
            <w:r w:rsidRPr="009028AA">
              <w:rPr>
                <w:b/>
                <w:bCs/>
              </w:rPr>
              <w:t>Количество средств подвижной связи</w:t>
            </w:r>
          </w:p>
        </w:tc>
        <w:tc>
          <w:tcPr>
            <w:tcW w:w="3302" w:type="dxa"/>
          </w:tcPr>
          <w:p w:rsidR="009028AA" w:rsidRPr="009028AA" w:rsidRDefault="009028AA" w:rsidP="009028AA">
            <w:pPr>
              <w:widowControl w:val="0"/>
              <w:autoSpaceDE w:val="0"/>
              <w:autoSpaceDN w:val="0"/>
              <w:adjustRightInd w:val="0"/>
              <w:jc w:val="both"/>
              <w:rPr>
                <w:b/>
                <w:bCs/>
              </w:rPr>
            </w:pPr>
            <w:r w:rsidRPr="009028AA">
              <w:rPr>
                <w:b/>
                <w:bCs/>
              </w:rPr>
              <w:t>Стоимость одного средства подвижной связи (руб.)</w:t>
            </w:r>
          </w:p>
        </w:tc>
      </w:tr>
      <w:tr w:rsidR="009028AA" w:rsidRPr="009028AA" w:rsidTr="009028AA">
        <w:tc>
          <w:tcPr>
            <w:tcW w:w="3301" w:type="dxa"/>
          </w:tcPr>
          <w:p w:rsidR="009028AA" w:rsidRPr="009028AA" w:rsidRDefault="009028AA" w:rsidP="009028AA">
            <w:pPr>
              <w:widowControl w:val="0"/>
              <w:autoSpaceDE w:val="0"/>
              <w:autoSpaceDN w:val="0"/>
              <w:adjustRightInd w:val="0"/>
              <w:jc w:val="both"/>
            </w:pPr>
            <w:r w:rsidRPr="009028AA">
              <w:t>Все должности</w:t>
            </w:r>
          </w:p>
        </w:tc>
        <w:tc>
          <w:tcPr>
            <w:tcW w:w="3301" w:type="dxa"/>
          </w:tcPr>
          <w:p w:rsidR="009028AA" w:rsidRPr="009028AA" w:rsidRDefault="009028AA" w:rsidP="009028AA">
            <w:pPr>
              <w:widowControl w:val="0"/>
              <w:autoSpaceDE w:val="0"/>
              <w:autoSpaceDN w:val="0"/>
              <w:adjustRightInd w:val="0"/>
              <w:jc w:val="both"/>
            </w:pPr>
            <w:r w:rsidRPr="009028AA">
              <w:t>Не более 1 единицы на администрацию</w:t>
            </w:r>
          </w:p>
        </w:tc>
        <w:tc>
          <w:tcPr>
            <w:tcW w:w="3302" w:type="dxa"/>
          </w:tcPr>
          <w:p w:rsidR="009028AA" w:rsidRPr="009028AA" w:rsidRDefault="00342254" w:rsidP="009028AA">
            <w:pPr>
              <w:widowControl w:val="0"/>
              <w:autoSpaceDE w:val="0"/>
              <w:autoSpaceDN w:val="0"/>
              <w:adjustRightInd w:val="0"/>
              <w:jc w:val="both"/>
            </w:pPr>
            <w:r>
              <w:t>Не более 9</w:t>
            </w:r>
            <w:r w:rsidR="009028AA" w:rsidRPr="009028AA">
              <w:t>000,00</w:t>
            </w:r>
          </w:p>
        </w:tc>
      </w:tr>
    </w:tbl>
    <w:p w:rsidR="009028AA" w:rsidRPr="009028AA" w:rsidRDefault="009028AA" w:rsidP="009028AA">
      <w:pPr>
        <w:widowControl w:val="0"/>
        <w:autoSpaceDE w:val="0"/>
        <w:autoSpaceDN w:val="0"/>
        <w:adjustRightInd w:val="0"/>
        <w:ind w:firstLine="709"/>
        <w:jc w:val="both"/>
      </w:pPr>
      <w:r w:rsidRPr="009028AA">
        <w:t>2.4.4. Затраты на приобретение планшетных компьютеров</w:t>
      </w:r>
      <w:r w:rsidRPr="009028AA">
        <w:rPr>
          <w:noProof/>
          <w:position w:val="-14"/>
        </w:rPr>
        <w:drawing>
          <wp:inline distT="0" distB="0" distL="0" distR="0">
            <wp:extent cx="438150" cy="247650"/>
            <wp:effectExtent l="0" t="0" r="0" b="0"/>
            <wp:docPr id="668" name="Рисунок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5"/>
                    <pic:cNvPicPr>
                      <a:picLocks noChangeAspect="1" noChangeArrowheads="1"/>
                    </pic:cNvPicPr>
                  </pic:nvPicPr>
                  <pic:blipFill>
                    <a:blip r:embed="rId69"/>
                    <a:srcRect/>
                    <a:stretch>
                      <a:fillRect/>
                    </a:stretch>
                  </pic:blipFill>
                  <pic:spPr bwMode="auto">
                    <a:xfrm>
                      <a:off x="0" y="0"/>
                      <a:ext cx="438150" cy="247650"/>
                    </a:xfrm>
                    <a:prstGeom prst="rect">
                      <a:avLst/>
                    </a:prstGeom>
                    <a:noFill/>
                    <a:ln w="9525">
                      <a:noFill/>
                      <a:miter lim="800000"/>
                      <a:headEnd/>
                      <a:tailEnd/>
                    </a:ln>
                  </pic:spPr>
                </pic:pic>
              </a:graphicData>
            </a:graphic>
          </wp:inline>
        </w:drawing>
      </w:r>
      <w:r w:rsidRPr="009028AA">
        <w:t>, определяемые по формуле:</w:t>
      </w:r>
    </w:p>
    <w:p w:rsidR="009028AA" w:rsidRPr="009028AA" w:rsidRDefault="009028AA" w:rsidP="009028AA">
      <w:pPr>
        <w:widowControl w:val="0"/>
        <w:autoSpaceDE w:val="0"/>
        <w:autoSpaceDN w:val="0"/>
        <w:adjustRightInd w:val="0"/>
        <w:ind w:firstLine="709"/>
        <w:jc w:val="center"/>
      </w:pPr>
      <w:r w:rsidRPr="009028AA">
        <w:rPr>
          <w:noProof/>
        </w:rPr>
        <w:drawing>
          <wp:inline distT="0" distB="0" distL="0" distR="0">
            <wp:extent cx="1924050" cy="466725"/>
            <wp:effectExtent l="0" t="0" r="0" b="0"/>
            <wp:docPr id="669" name="Рисунок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6"/>
                    <pic:cNvPicPr>
                      <a:picLocks noChangeAspect="1" noChangeArrowheads="1"/>
                    </pic:cNvPicPr>
                  </pic:nvPicPr>
                  <pic:blipFill>
                    <a:blip r:embed="rId70"/>
                    <a:srcRect/>
                    <a:stretch>
                      <a:fillRect/>
                    </a:stretch>
                  </pic:blipFill>
                  <pic:spPr bwMode="auto">
                    <a:xfrm>
                      <a:off x="0" y="0"/>
                      <a:ext cx="1924050" cy="466725"/>
                    </a:xfrm>
                    <a:prstGeom prst="rect">
                      <a:avLst/>
                    </a:prstGeom>
                    <a:noFill/>
                    <a:ln w="9525">
                      <a:noFill/>
                      <a:miter lim="800000"/>
                      <a:headEnd/>
                      <a:tailEnd/>
                    </a:ln>
                  </pic:spPr>
                </pic:pic>
              </a:graphicData>
            </a:graphic>
          </wp:inline>
        </w:drawing>
      </w:r>
    </w:p>
    <w:p w:rsidR="009028AA" w:rsidRPr="009028AA" w:rsidRDefault="009028AA" w:rsidP="009028AA">
      <w:pPr>
        <w:widowControl w:val="0"/>
        <w:autoSpaceDE w:val="0"/>
        <w:autoSpaceDN w:val="0"/>
        <w:adjustRightInd w:val="0"/>
        <w:ind w:firstLine="709"/>
        <w:jc w:val="both"/>
      </w:pPr>
      <w:r w:rsidRPr="009028AA">
        <w:rPr>
          <w:noProof/>
          <w:position w:val="-14"/>
        </w:rPr>
        <w:drawing>
          <wp:inline distT="0" distB="0" distL="0" distR="0">
            <wp:extent cx="333375" cy="247650"/>
            <wp:effectExtent l="0" t="0" r="9525" b="0"/>
            <wp:docPr id="670" name="Рисунок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7"/>
                    <pic:cNvPicPr>
                      <a:picLocks noChangeAspect="1" noChangeArrowheads="1"/>
                    </pic:cNvPicPr>
                  </pic:nvPicPr>
                  <pic:blipFill>
                    <a:blip r:embed="rId71"/>
                    <a:srcRect/>
                    <a:stretch>
                      <a:fillRect/>
                    </a:stretch>
                  </pic:blipFill>
                  <pic:spPr bwMode="auto">
                    <a:xfrm>
                      <a:off x="0" y="0"/>
                      <a:ext cx="333375" cy="247650"/>
                    </a:xfrm>
                    <a:prstGeom prst="rect">
                      <a:avLst/>
                    </a:prstGeom>
                    <a:noFill/>
                    <a:ln w="9525">
                      <a:noFill/>
                      <a:miter lim="800000"/>
                      <a:headEnd/>
                      <a:tailEnd/>
                    </a:ln>
                  </pic:spPr>
                </pic:pic>
              </a:graphicData>
            </a:graphic>
          </wp:inline>
        </w:drawing>
      </w:r>
      <w:r w:rsidRPr="009028AA">
        <w:t>- планируемое к приобретению количество планшетных компьютеров по i-й должности в соответствии с нормативами, определяемыми главными распорядителями бюджетных средств;</w:t>
      </w:r>
    </w:p>
    <w:p w:rsidR="009028AA" w:rsidRPr="009028AA" w:rsidRDefault="009028AA" w:rsidP="009028AA">
      <w:pPr>
        <w:widowControl w:val="0"/>
        <w:numPr>
          <w:ilvl w:val="0"/>
          <w:numId w:val="16"/>
        </w:numPr>
        <w:autoSpaceDE w:val="0"/>
        <w:autoSpaceDN w:val="0"/>
        <w:adjustRightInd w:val="0"/>
        <w:ind w:left="0"/>
        <w:jc w:val="both"/>
      </w:pPr>
      <w:r w:rsidRPr="009028AA">
        <w:t>- цена одного планшетного компьютера по i-й должности в соответствии с нормативами, определяемыми главными распорядителями бюджетных средств.</w:t>
      </w:r>
    </w:p>
    <w:p w:rsidR="009028AA" w:rsidRPr="009028AA" w:rsidRDefault="009028AA" w:rsidP="009028AA">
      <w:pPr>
        <w:widowControl w:val="0"/>
        <w:autoSpaceDE w:val="0"/>
        <w:autoSpaceDN w:val="0"/>
        <w:adjustRightInd w:val="0"/>
        <w:jc w:val="both"/>
      </w:pPr>
    </w:p>
    <w:p w:rsidR="009028AA" w:rsidRPr="009028AA" w:rsidRDefault="009028AA" w:rsidP="009028AA">
      <w:pPr>
        <w:widowControl w:val="0"/>
        <w:autoSpaceDE w:val="0"/>
        <w:autoSpaceDN w:val="0"/>
        <w:adjustRightInd w:val="0"/>
        <w:jc w:val="center"/>
      </w:pPr>
      <w:r w:rsidRPr="009028AA">
        <w:lastRenderedPageBreak/>
        <w:t>Нормативы, применяемые при расчете нормативных затрат на приобретение планшетных компьютеров, ноутбуков</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72"/>
        <w:gridCol w:w="3714"/>
        <w:gridCol w:w="2452"/>
        <w:gridCol w:w="2458"/>
      </w:tblGrid>
      <w:tr w:rsidR="009028AA" w:rsidRPr="009028AA" w:rsidTr="009028AA">
        <w:tc>
          <w:tcPr>
            <w:tcW w:w="1172" w:type="dxa"/>
          </w:tcPr>
          <w:p w:rsidR="009028AA" w:rsidRPr="009028AA" w:rsidRDefault="009028AA" w:rsidP="009028AA">
            <w:pPr>
              <w:widowControl w:val="0"/>
              <w:autoSpaceDE w:val="0"/>
              <w:autoSpaceDN w:val="0"/>
              <w:adjustRightInd w:val="0"/>
              <w:jc w:val="both"/>
              <w:rPr>
                <w:b/>
                <w:bCs/>
              </w:rPr>
            </w:pPr>
            <w:r w:rsidRPr="009028AA">
              <w:rPr>
                <w:b/>
                <w:bCs/>
              </w:rPr>
              <w:t xml:space="preserve">№ </w:t>
            </w:r>
            <w:proofErr w:type="gramStart"/>
            <w:r w:rsidRPr="009028AA">
              <w:rPr>
                <w:b/>
                <w:bCs/>
              </w:rPr>
              <w:t>п</w:t>
            </w:r>
            <w:proofErr w:type="gramEnd"/>
            <w:r w:rsidRPr="009028AA">
              <w:rPr>
                <w:b/>
                <w:bCs/>
              </w:rPr>
              <w:t>/п</w:t>
            </w:r>
          </w:p>
        </w:tc>
        <w:tc>
          <w:tcPr>
            <w:tcW w:w="3714" w:type="dxa"/>
          </w:tcPr>
          <w:p w:rsidR="009028AA" w:rsidRPr="009028AA" w:rsidRDefault="009028AA" w:rsidP="009028AA">
            <w:pPr>
              <w:widowControl w:val="0"/>
              <w:autoSpaceDE w:val="0"/>
              <w:autoSpaceDN w:val="0"/>
              <w:adjustRightInd w:val="0"/>
              <w:jc w:val="both"/>
              <w:rPr>
                <w:b/>
                <w:bCs/>
              </w:rPr>
            </w:pPr>
            <w:r w:rsidRPr="009028AA">
              <w:rPr>
                <w:b/>
                <w:bCs/>
              </w:rPr>
              <w:t>Должность</w:t>
            </w:r>
          </w:p>
        </w:tc>
        <w:tc>
          <w:tcPr>
            <w:tcW w:w="2452" w:type="dxa"/>
          </w:tcPr>
          <w:p w:rsidR="009028AA" w:rsidRPr="009028AA" w:rsidRDefault="009028AA" w:rsidP="009028AA">
            <w:pPr>
              <w:widowControl w:val="0"/>
              <w:autoSpaceDE w:val="0"/>
              <w:autoSpaceDN w:val="0"/>
              <w:adjustRightInd w:val="0"/>
              <w:jc w:val="both"/>
              <w:rPr>
                <w:b/>
                <w:bCs/>
              </w:rPr>
            </w:pPr>
            <w:r w:rsidRPr="009028AA">
              <w:rPr>
                <w:b/>
                <w:bCs/>
              </w:rPr>
              <w:t>Количество</w:t>
            </w:r>
          </w:p>
        </w:tc>
        <w:tc>
          <w:tcPr>
            <w:tcW w:w="2458" w:type="dxa"/>
          </w:tcPr>
          <w:p w:rsidR="009028AA" w:rsidRPr="009028AA" w:rsidRDefault="009028AA" w:rsidP="009028AA">
            <w:pPr>
              <w:widowControl w:val="0"/>
              <w:autoSpaceDE w:val="0"/>
              <w:autoSpaceDN w:val="0"/>
              <w:adjustRightInd w:val="0"/>
              <w:jc w:val="both"/>
              <w:rPr>
                <w:b/>
                <w:bCs/>
              </w:rPr>
            </w:pPr>
            <w:r w:rsidRPr="009028AA">
              <w:rPr>
                <w:b/>
                <w:bCs/>
              </w:rPr>
              <w:t>Цена приобретения (руб.)</w:t>
            </w:r>
          </w:p>
        </w:tc>
      </w:tr>
      <w:tr w:rsidR="009028AA" w:rsidRPr="009028AA" w:rsidTr="009028AA">
        <w:tc>
          <w:tcPr>
            <w:tcW w:w="1172" w:type="dxa"/>
          </w:tcPr>
          <w:p w:rsidR="009028AA" w:rsidRPr="009028AA" w:rsidRDefault="009028AA" w:rsidP="009028AA">
            <w:pPr>
              <w:widowControl w:val="0"/>
              <w:autoSpaceDE w:val="0"/>
              <w:autoSpaceDN w:val="0"/>
              <w:adjustRightInd w:val="0"/>
              <w:jc w:val="both"/>
            </w:pPr>
            <w:r w:rsidRPr="009028AA">
              <w:t>1</w:t>
            </w:r>
          </w:p>
        </w:tc>
        <w:tc>
          <w:tcPr>
            <w:tcW w:w="3714" w:type="dxa"/>
          </w:tcPr>
          <w:p w:rsidR="009028AA" w:rsidRPr="009028AA" w:rsidRDefault="009028AA" w:rsidP="009028AA">
            <w:pPr>
              <w:widowControl w:val="0"/>
              <w:autoSpaceDE w:val="0"/>
              <w:autoSpaceDN w:val="0"/>
              <w:adjustRightInd w:val="0"/>
              <w:jc w:val="both"/>
            </w:pPr>
            <w:r w:rsidRPr="009028AA">
              <w:t>Планшетный компьютер (все должности)</w:t>
            </w:r>
          </w:p>
        </w:tc>
        <w:tc>
          <w:tcPr>
            <w:tcW w:w="2452" w:type="dxa"/>
          </w:tcPr>
          <w:p w:rsidR="009028AA" w:rsidRPr="009028AA" w:rsidRDefault="009028AA" w:rsidP="009028AA">
            <w:pPr>
              <w:widowControl w:val="0"/>
              <w:autoSpaceDE w:val="0"/>
              <w:autoSpaceDN w:val="0"/>
              <w:adjustRightInd w:val="0"/>
              <w:jc w:val="both"/>
            </w:pPr>
            <w:r w:rsidRPr="009028AA">
              <w:t>Не более одной единицы на администрацию</w:t>
            </w:r>
          </w:p>
        </w:tc>
        <w:tc>
          <w:tcPr>
            <w:tcW w:w="2458" w:type="dxa"/>
          </w:tcPr>
          <w:p w:rsidR="009028AA" w:rsidRPr="009028AA" w:rsidRDefault="009028AA" w:rsidP="00342254">
            <w:pPr>
              <w:widowControl w:val="0"/>
              <w:autoSpaceDE w:val="0"/>
              <w:autoSpaceDN w:val="0"/>
              <w:adjustRightInd w:val="0"/>
              <w:jc w:val="both"/>
            </w:pPr>
            <w:r w:rsidRPr="009028AA">
              <w:t xml:space="preserve">Не более </w:t>
            </w:r>
            <w:r w:rsidR="00342254">
              <w:t>40</w:t>
            </w:r>
            <w:r w:rsidRPr="009028AA">
              <w:t>000,00 руб.</w:t>
            </w:r>
          </w:p>
        </w:tc>
      </w:tr>
      <w:tr w:rsidR="009028AA" w:rsidRPr="009028AA" w:rsidTr="009028AA">
        <w:tc>
          <w:tcPr>
            <w:tcW w:w="1172" w:type="dxa"/>
          </w:tcPr>
          <w:p w:rsidR="009028AA" w:rsidRPr="009028AA" w:rsidRDefault="009028AA" w:rsidP="009028AA">
            <w:pPr>
              <w:widowControl w:val="0"/>
              <w:autoSpaceDE w:val="0"/>
              <w:autoSpaceDN w:val="0"/>
              <w:adjustRightInd w:val="0"/>
              <w:jc w:val="both"/>
            </w:pPr>
            <w:r w:rsidRPr="009028AA">
              <w:t>2</w:t>
            </w:r>
          </w:p>
        </w:tc>
        <w:tc>
          <w:tcPr>
            <w:tcW w:w="3714" w:type="dxa"/>
          </w:tcPr>
          <w:p w:rsidR="009028AA" w:rsidRPr="009028AA" w:rsidRDefault="009028AA" w:rsidP="009028AA">
            <w:pPr>
              <w:widowControl w:val="0"/>
              <w:autoSpaceDE w:val="0"/>
              <w:autoSpaceDN w:val="0"/>
              <w:adjustRightInd w:val="0"/>
              <w:jc w:val="both"/>
            </w:pPr>
            <w:r w:rsidRPr="009028AA">
              <w:t>Ноутбук</w:t>
            </w:r>
          </w:p>
        </w:tc>
        <w:tc>
          <w:tcPr>
            <w:tcW w:w="2452" w:type="dxa"/>
          </w:tcPr>
          <w:p w:rsidR="009028AA" w:rsidRPr="009028AA" w:rsidRDefault="009028AA" w:rsidP="009028AA">
            <w:pPr>
              <w:widowControl w:val="0"/>
              <w:autoSpaceDE w:val="0"/>
              <w:autoSpaceDN w:val="0"/>
              <w:adjustRightInd w:val="0"/>
              <w:jc w:val="both"/>
            </w:pPr>
            <w:r w:rsidRPr="009028AA">
              <w:t>Не более одной единицы на администрацию</w:t>
            </w:r>
          </w:p>
        </w:tc>
        <w:tc>
          <w:tcPr>
            <w:tcW w:w="2458" w:type="dxa"/>
          </w:tcPr>
          <w:p w:rsidR="009028AA" w:rsidRPr="009028AA" w:rsidRDefault="00342254" w:rsidP="009028AA">
            <w:pPr>
              <w:widowControl w:val="0"/>
              <w:autoSpaceDE w:val="0"/>
              <w:autoSpaceDN w:val="0"/>
              <w:adjustRightInd w:val="0"/>
              <w:jc w:val="both"/>
            </w:pPr>
            <w:r>
              <w:t>Не более 8</w:t>
            </w:r>
            <w:r w:rsidR="009028AA" w:rsidRPr="009028AA">
              <w:t>0000,00 руб.</w:t>
            </w:r>
          </w:p>
        </w:tc>
      </w:tr>
    </w:tbl>
    <w:p w:rsidR="009028AA" w:rsidRPr="009028AA" w:rsidRDefault="009028AA" w:rsidP="009028AA">
      <w:pPr>
        <w:widowControl w:val="0"/>
        <w:autoSpaceDE w:val="0"/>
        <w:autoSpaceDN w:val="0"/>
        <w:adjustRightInd w:val="0"/>
        <w:jc w:val="both"/>
      </w:pPr>
      <w:r w:rsidRPr="009028AA">
        <w:rPr>
          <w:lang w:val="en-US"/>
        </w:rPr>
        <w:t>&lt;</w:t>
      </w:r>
      <w:r w:rsidRPr="009028AA">
        <w:t>*</w:t>
      </w:r>
      <w:r w:rsidRPr="009028AA">
        <w:rPr>
          <w:lang w:val="en-US"/>
        </w:rPr>
        <w:t>&gt;</w:t>
      </w:r>
      <w:r w:rsidRPr="009028AA">
        <w:t>Примечание</w:t>
      </w:r>
    </w:p>
    <w:p w:rsidR="009028AA" w:rsidRPr="009028AA" w:rsidRDefault="009028AA" w:rsidP="009028AA">
      <w:pPr>
        <w:widowControl w:val="0"/>
        <w:autoSpaceDE w:val="0"/>
        <w:autoSpaceDN w:val="0"/>
        <w:adjustRightInd w:val="0"/>
        <w:jc w:val="both"/>
      </w:pPr>
      <w:r w:rsidRPr="009028AA">
        <w:t>Количество планшетных компьютеров, ноутбуков в связи со служебной необходимостью может быть изменено. При этом закупка осуществляется в пределах доведенных лимитов бюджетных обязательств на обеспечение функций администрации Перевозского сельского поселения Нолинского района.</w:t>
      </w:r>
    </w:p>
    <w:p w:rsidR="009028AA" w:rsidRPr="009028AA" w:rsidRDefault="009028AA" w:rsidP="009028AA">
      <w:pPr>
        <w:autoSpaceDE w:val="0"/>
        <w:autoSpaceDN w:val="0"/>
        <w:adjustRightInd w:val="0"/>
        <w:ind w:firstLine="709"/>
        <w:jc w:val="both"/>
        <w:rPr>
          <w:b/>
          <w:bCs/>
        </w:rPr>
      </w:pPr>
      <w:r w:rsidRPr="009028AA">
        <w:t>2.4.5.</w:t>
      </w:r>
      <w:r w:rsidRPr="009028AA">
        <w:rPr>
          <w:bCs/>
        </w:rPr>
        <w:t xml:space="preserve"> Затраты на приобретение средств стационарной связи</w:t>
      </w:r>
      <w:proofErr w:type="gramStart"/>
      <w:r w:rsidRPr="009028AA">
        <w:rPr>
          <w:bCs/>
        </w:rPr>
        <w:t xml:space="preserve">  (</w:t>
      </w:r>
      <w:r w:rsidR="008577F5">
        <w:rPr>
          <w:bCs/>
          <w:noProof/>
        </w:rPr>
      </w:r>
      <w:r w:rsidR="008577F5">
        <w:rPr>
          <w:bCs/>
          <w:noProof/>
        </w:rPr>
        <w:pict>
          <v:group id="Полотно 802" o:spid="_x0000_s1026" editas="canvas" style="width:26.55pt;height:39.85pt;mso-position-horizontal-relative:char;mso-position-vertical-relative:line" coordsize="337185,506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">
            <v:shape id="_x0000_s1027" type="#_x0000_t75" style="position:absolute;width:337185;height:506095;visibility:visible">
              <v:fill o:detectmouseclick="t"/>
              <v:path o:connecttype="none"/>
            </v:shape>
            <v:rect id="Rectangle 89" o:spid="_x0000_s1028" style="position:absolute;left:140970;top:155575;width:149225;height:175260;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OTpQL4A&#10;AADcAAAADwAAAGRycy9kb3ducmV2LnhtbERPy4rCMBTdD/gP4QruxkQXQ+kYRQTBkdlY/YBLc/tg&#10;kpuSRNv5e7MQXB7Oe7ObnBUPCrH3rGG1VCCIa296bjXcrsfPAkRMyAatZ9LwTxF229nHBkvjR77Q&#10;o0qtyCEcS9TQpTSUUsa6I4dx6QfizDU+OEwZhlaagGMOd1aulfqSDnvODR0OdOio/qvuToO8Vsex&#10;qGxQ/rxufu3P6dKQ13oxn/bfIBJN6S1+uU9GQ6Hy/HwmHwG5fQI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jk6UC+AAAA3AAAAA8AAAAAAAAAAAAAAAAAmAIAAGRycy9kb3ducmV2&#10;LnhtbFBLBQYAAAAABAAEAPUAAACDAwAAAAA=&#10;" filled="f" stroked="f">
              <v:textbox style="mso-next-textbox:#Rectangle 89;mso-fit-shape-to-text:t" inset="0,0,0,0">
                <w:txbxContent>
                  <w:p w:rsidR="009F47A6" w:rsidRPr="00971598" w:rsidRDefault="009F47A6" w:rsidP="009028AA">
                    <w:proofErr w:type="gramStart"/>
                    <w:r>
                      <w:rPr>
                        <w:color w:val="000000"/>
                        <w:lang w:val="en-US"/>
                      </w:rPr>
                      <w:t>с</w:t>
                    </w:r>
                    <w:r>
                      <w:rPr>
                        <w:color w:val="000000"/>
                      </w:rPr>
                      <w:t>ц</w:t>
                    </w:r>
                    <w:proofErr w:type="gramEnd"/>
                  </w:p>
                </w:txbxContent>
              </v:textbox>
            </v:rect>
            <v:rect id="Rectangle 90" o:spid="_x0000_s1029" style="position:absolute;left:31750;top:23495;width:108585;height:248285;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6hM28EA&#10;AADcAAAADwAAAGRycy9kb3ducmV2LnhtbESP3WoCMRSE7wu+QzhC72qiF2XZGkUEQcUb1z7AYXP2&#10;hyYnSxLd9e1NodDLYWa+YdbbyVnxoBB7zxqWCwWCuPam51bD9+3wUYCICdmg9UwanhRhu5m9rbE0&#10;fuQrParUigzhWKKGLqWhlDLWHTmMCz8QZ6/xwWHKMrTSBBwz3Fm5UupTOuw5L3Q40L6j+qe6Ow3y&#10;Vh3GorJB+fOqudjT8dqQ1/p9Pu2+QCSa0n/4r300Ggq1hN8z+QjIz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eoTNvBAAAA3AAAAA8AAAAAAAAAAAAAAAAAmAIAAGRycy9kb3du&#10;cmV2LnhtbFBLBQYAAAAABAAEAPUAAACGAwAAAAA=&#10;" filled="f" stroked="f">
              <v:textbox style="mso-next-textbox:#Rectangle 90;mso-fit-shape-to-text:t" inset="0,0,0,0">
                <w:txbxContent>
                  <w:p w:rsidR="009F47A6" w:rsidRDefault="009F47A6" w:rsidP="009028AA">
                    <w:r>
                      <w:rPr>
                        <w:color w:val="000000"/>
                        <w:sz w:val="34"/>
                        <w:szCs w:val="34"/>
                        <w:lang w:val="en-US"/>
                      </w:rPr>
                      <w:t>З</w:t>
                    </w:r>
                  </w:p>
                </w:txbxContent>
              </v:textbox>
            </v:rect>
            <w10:wrap type="none"/>
            <w10:anchorlock/>
          </v:group>
        </w:pict>
      </w:r>
      <w:r w:rsidRPr="009028AA">
        <w:rPr>
          <w:bCs/>
        </w:rPr>
        <w:t>),</w:t>
      </w:r>
      <w:proofErr w:type="gramEnd"/>
      <w:r w:rsidRPr="009028AA">
        <w:rPr>
          <w:bCs/>
        </w:rPr>
        <w:t>определяемые по формуле</w:t>
      </w:r>
      <w:r w:rsidRPr="009028AA">
        <w:rPr>
          <w:b/>
          <w:bCs/>
        </w:rPr>
        <w:t>:</w:t>
      </w:r>
    </w:p>
    <w:p w:rsidR="009028AA" w:rsidRPr="009028AA" w:rsidRDefault="008577F5" w:rsidP="009028AA">
      <w:pPr>
        <w:autoSpaceDE w:val="0"/>
        <w:autoSpaceDN w:val="0"/>
        <w:adjustRightInd w:val="0"/>
        <w:ind w:firstLine="709"/>
        <w:jc w:val="center"/>
        <w:rPr>
          <w:b/>
          <w:bCs/>
        </w:rPr>
      </w:pPr>
      <w:r>
        <w:rPr>
          <w:noProof/>
        </w:rPr>
      </w:r>
      <w:r>
        <w:rPr>
          <w:noProof/>
        </w:rPr>
        <w:pict>
          <v:group id="Полотно 799" o:spid="_x0000_s1030" editas="canvas" style="width:151.4pt;height:54.75pt;mso-position-horizontal-relative:char;mso-position-vertical-relative:line" coordsize="19227,6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">
            <v:shape id="_x0000_s1031" type="#_x0000_t75" style="position:absolute;width:19227;height:6953;visibility:visible">
              <v:fill o:detectmouseclick="t"/>
              <v:path o:connecttype="none"/>
            </v:shape>
            <v:rect id="Rectangle 69" o:spid="_x0000_s1032" style="position:absolute;left:18103;top:2241;width:464;height:1899;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M/b18IA&#10;AADcAAAADwAAAGRycy9kb3ducmV2LnhtbESPzYoCMRCE7wu+Q2jB25rRgzuMRhFBcGUvjj5AM+n5&#10;waQzJFlnfHsjLOyxqKqvqM1utEY8yIfOsYLFPANBXDndcaPgdj1+5iBCRNZoHJOCJwXYbScfGyy0&#10;G/hCjzI2IkE4FKigjbEvpAxVSxbD3PXEyaudtxiT9I3UHocEt0Yus2wlLXacFlrs6dBSdS9/rQJ5&#10;LY9DXhqfufOy/jHfp0tNTqnZdNyvQUQa43/4r33SCr7yBbzPpCMgt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cz9vXwgAAANwAAAAPAAAAAAAAAAAAAAAAAJgCAABkcnMvZG93&#10;bnJldi54bWxQSwUGAAAAAAQABAD1AAAAhwMAAAAA&#10;" filled="f" stroked="f">
              <v:textbox style="mso-next-textbox:#Rectangle 69;mso-fit-shape-to-text:t" inset="0,0,0,0">
                <w:txbxContent>
                  <w:p w:rsidR="009F47A6" w:rsidRDefault="009F47A6" w:rsidP="009028AA">
                    <w:r>
                      <w:rPr>
                        <w:color w:val="000000"/>
                        <w:sz w:val="26"/>
                        <w:szCs w:val="26"/>
                        <w:lang w:val="en-US"/>
                      </w:rPr>
                      <w:t>:</w:t>
                    </w:r>
                  </w:p>
                </w:txbxContent>
              </v:textbox>
            </v:rect>
            <v:rect id="Rectangle 70" o:spid="_x0000_s1033" style="position:absolute;left:14878;top:2146;width:3225;height:245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0WBMYA&#10;AADcAAAADwAAAGRycy9kb3ducmV2LnhtbESPQWvCQBSE7wX/w/KE3uqmOdgYXSVoJR5bFWxvj+wz&#10;Cc2+DdltkvbXdwuCx2FmvmFWm9E0oqfO1ZYVPM8iEMSF1TWXCs6n/VMCwnlkjY1lUvBDDjbrycMK&#10;U20Hfqf+6EsRIOxSVFB536ZSuqIig25mW+LgXW1n0AfZlVJ3OAS4aWQcRXNpsOawUGFL24qKr+O3&#10;UZAnbfZxsL9D2bx+5pe3y2J3WnilHqdjtgThafT38K190Apekhj+z4QjIN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z0WBMYAAADcAAAADwAAAAAAAAAAAAAAAACYAgAAZHJz&#10;L2Rvd25yZXYueG1sUEsFBgAAAAAEAAQA9QAAAIsDAAAAAA==&#10;" filled="f" stroked="f">
              <v:textbox style="mso-next-textbox:#Rectangle 70" inset="0,0,0,0">
                <w:txbxContent>
                  <w:p w:rsidR="009F47A6" w:rsidRPr="00D95C72" w:rsidRDefault="009F47A6" w:rsidP="009028AA">
                    <w:pPr>
                      <w:rPr>
                        <w:sz w:val="28"/>
                        <w:szCs w:val="28"/>
                      </w:rPr>
                    </w:pPr>
                    <w:proofErr w:type="spellStart"/>
                    <w:proofErr w:type="gramStart"/>
                    <w:r w:rsidRPr="00D95C72">
                      <w:rPr>
                        <w:color w:val="000000"/>
                        <w:sz w:val="28"/>
                        <w:szCs w:val="28"/>
                        <w:lang w:val="en-US"/>
                      </w:rPr>
                      <w:t>где</w:t>
                    </w:r>
                    <w:proofErr w:type="spellEnd"/>
                    <w:proofErr w:type="gramEnd"/>
                  </w:p>
                </w:txbxContent>
              </v:textbox>
            </v:rect>
            <v:rect id="Rectangle 71" o:spid="_x0000_s1034" style="position:absolute;left:13862;top:1949;width:419;height:204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9GtTMYA&#10;AADcAAAADwAAAGRycy9kb3ducmV2LnhtbESPQWvCQBSE7wX/w/IEL8VsqlBj6ipSEHoQirGHentk&#10;n9nU7NuQXU3aX98tFDwOM/MNs9oMthE36nztWMFTkoIgLp2uuVLwcdxNMxA+IGtsHJOCb/KwWY8e&#10;Vphr1/OBbkWoRISwz1GBCaHNpfSlIYs+cS1x9M6usxii7CqpO+wj3DZylqbP0mLNccFgS6+Gyktx&#10;tQp275818Y88PC6z3n2Vs1Nh9q1Sk/GwfQERaAj38H/7TStYZHP4OxOPgFz/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9GtTMYAAADcAAAADwAAAAAAAAAAAAAAAACYAgAAZHJz&#10;L2Rvd25yZXYueG1sUEsFBgAAAAAEAAQA9QAAAIsDAAAAAA==&#10;" filled="f" stroked="f">
              <v:textbox style="mso-next-textbox:#Rectangle 71;mso-fit-shape-to-text:t" inset="0,0,0,0">
                <w:txbxContent>
                  <w:p w:rsidR="009F47A6" w:rsidRPr="007C1BA0" w:rsidRDefault="009F47A6" w:rsidP="009028AA">
                    <w:pPr>
                      <w:rPr>
                        <w:sz w:val="28"/>
                        <w:szCs w:val="28"/>
                      </w:rPr>
                    </w:pPr>
                    <w:r w:rsidRPr="007C1BA0">
                      <w:rPr>
                        <w:color w:val="000000"/>
                        <w:sz w:val="28"/>
                        <w:szCs w:val="28"/>
                        <w:lang w:val="en-US"/>
                      </w:rPr>
                      <w:t>,</w:t>
                    </w:r>
                  </w:p>
                </w:txbxContent>
              </v:textbox>
            </v:rect>
            <v:rect id="Rectangle 72" o:spid="_x0000_s1035" style="position:absolute;left:10604;top:2025;width:1283;height:223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5gr68YA&#10;AADcAAAADwAAAGRycy9kb3ducmV2LnhtbESPT2vCQBTE74V+h+UVvNWNRWyM2Yj0D3qsUVBvj+wz&#10;CWbfhuzWxH76bqHgcZiZ3zDpcjCNuFLnassKJuMIBHFhdc2lgv3u8zkG4TyyxsYyKbiRg2X2+JBi&#10;om3PW7rmvhQBwi5BBZX3bSKlKyoy6Ma2JQ7e2XYGfZBdKXWHfYCbRr5E0UwarDksVNjSW0XFJf82&#10;CtZxuzpu7E9fNh+n9eHrMH/fzb1So6dhtQDhafD38H97oxW8xlP4OxOOgMx+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5gr68YAAADcAAAADwAAAAAAAAAAAAAAAACYAgAAZHJz&#10;L2Rvd25yZXYueG1sUEsFBgAAAAAEAAQA9QAAAIsDAAAAAA==&#10;" filled="f" stroked="f">
              <v:textbox style="mso-next-textbox:#Rectangle 72" inset="0,0,0,0">
                <w:txbxContent>
                  <w:p w:rsidR="009F47A6" w:rsidRPr="007C1BA0" w:rsidRDefault="009F47A6" w:rsidP="009028AA">
                    <w:pPr>
                      <w:rPr>
                        <w:sz w:val="28"/>
                        <w:szCs w:val="28"/>
                      </w:rPr>
                    </w:pPr>
                    <w:r w:rsidRPr="007C1BA0">
                      <w:rPr>
                        <w:color w:val="000000"/>
                        <w:sz w:val="28"/>
                        <w:szCs w:val="28"/>
                        <w:lang w:val="en-US"/>
                      </w:rPr>
                      <w:t>P</w:t>
                    </w:r>
                  </w:p>
                </w:txbxContent>
              </v:textbox>
            </v:rect>
            <v:rect id="Rectangle 73" o:spid="_x0000_s1036" style="position:absolute;left:6483;top:2095;width:1289;height:2045;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Td1MIA&#10;AADcAAAADwAAAGRycy9kb3ducmV2LnhtbESP3WoCMRSE74W+QzgF7zRbQV1WoxRBsMUbVx/gsDn7&#10;g8nJkkR3+/ZNoeDlMDPfMNv9aI14kg+dYwUf8wwEceV0x42C2/U4y0GEiKzROCYFPxRgv3ubbLHQ&#10;buALPcvYiAThUKCCNsa+kDJULVkMc9cTJ6923mJM0jdSexwS3Bq5yLKVtNhxWmixp0NL1b18WAXy&#10;Wh6HvDQ+c9+L+my+TpeanFLT9/FzAyLSGF/h//ZJK1jnS/g7k46A3P0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9N3UwgAAANwAAAAPAAAAAAAAAAAAAAAAAJgCAABkcnMvZG93&#10;bnJldi54bWxQSwUGAAAAAAQABAD1AAAAhwMAAAAA&#10;" filled="f" stroked="f">
              <v:textbox style="mso-next-textbox:#Rectangle 73;mso-fit-shape-to-text:t" inset="0,0,0,0">
                <w:txbxContent>
                  <w:p w:rsidR="009F47A6" w:rsidRPr="007C1BA0" w:rsidRDefault="009F47A6" w:rsidP="009028AA">
                    <w:pPr>
                      <w:rPr>
                        <w:sz w:val="28"/>
                        <w:szCs w:val="28"/>
                      </w:rPr>
                    </w:pPr>
                    <w:r w:rsidRPr="007C1BA0">
                      <w:rPr>
                        <w:color w:val="000000"/>
                        <w:sz w:val="28"/>
                        <w:szCs w:val="28"/>
                        <w:lang w:val="en-US"/>
                      </w:rPr>
                      <w:t>Q</w:t>
                    </w:r>
                  </w:p>
                </w:txbxContent>
              </v:textbox>
            </v:rect>
            <v:rect id="Rectangle 74" o:spid="_x0000_s1037" style="position:absolute;left:241;top:2095;width:895;height:2045;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yZDo8IA&#10;AADcAAAADwAAAGRycy9kb3ducmV2LnhtbESPzYoCMRCE7wu+Q2jB25rRgzuMRhFBcGUvjj5AM+n5&#10;waQzJNGZfXsjLOyxqKqvqM1utEY8yYfOsYLFPANBXDndcaPgdj1+5iBCRNZoHJOCXwqw204+Nlho&#10;N/CFnmVsRIJwKFBBG2NfSBmqliyGueuJk1c7bzEm6RupPQ4Jbo1cZtlKWuw4LbTY06Gl6l4+rAJ5&#10;LY9DXhqfufOy/jHfp0tNTqnZdNyvQUQa43/4r33SCr7yFbzPpCMgt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TJkOjwgAAANwAAAAPAAAAAAAAAAAAAAAAAJgCAABkcnMvZG93&#10;bnJldi54bWxQSwUGAAAAAAQABAD1AAAAhwMAAAAA&#10;" filled="f" stroked="f">
              <v:textbox style="mso-next-textbox:#Rectangle 74;mso-fit-shape-to-text:t" inset="0,0,0,0">
                <w:txbxContent>
                  <w:p w:rsidR="009F47A6" w:rsidRPr="00D95C72" w:rsidRDefault="009F47A6" w:rsidP="009028AA">
                    <w:pPr>
                      <w:rPr>
                        <w:sz w:val="28"/>
                        <w:szCs w:val="28"/>
                      </w:rPr>
                    </w:pPr>
                    <w:r w:rsidRPr="00D95C72">
                      <w:rPr>
                        <w:color w:val="000000"/>
                        <w:sz w:val="28"/>
                        <w:szCs w:val="28"/>
                        <w:lang w:val="en-US"/>
                      </w:rPr>
                      <w:t>З</w:t>
                    </w:r>
                  </w:p>
                </w:txbxContent>
              </v:textbox>
            </v:rect>
            <v:rect id="Rectangle 75" o:spid="_x0000_s1038" style="position:absolute;left:12617;top:3130;width:1492;height:1753;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rmOMIA&#10;AADcAAAADwAAAGRycy9kb3ducmV2LnhtbESPzYoCMRCE7wu+Q2jB25rRgw6jUZYFQZe9OPoAzaTn&#10;B5POkERnfPvNguCxqKqvqO1+tEY8yIfOsYLFPANBXDndcaPgejl85iBCRNZoHJOCJwXY7yYfWyy0&#10;G/hMjzI2IkE4FKigjbEvpAxVSxbD3PXEyaudtxiT9I3UHocEt0Yus2wlLXacFlrs6bul6lberQJ5&#10;KQ9DXhqfuZ9l/WtOx3NNTqnZdPzagIg0xnf41T5qBet8Df9n0hGQu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8auY4wgAAANwAAAAPAAAAAAAAAAAAAAAAAJgCAABkcnMvZG93&#10;bnJldi54bWxQSwUGAAAAAAQABAD1AAAAhwMAAAAA&#10;" filled="f" stroked="f">
              <v:textbox style="mso-next-textbox:#Rectangle 75;mso-fit-shape-to-text:t" inset="0,0,0,0">
                <w:txbxContent>
                  <w:p w:rsidR="009F47A6" w:rsidRPr="00FB208B" w:rsidRDefault="009F47A6" w:rsidP="009028AA">
                    <w:proofErr w:type="spellStart"/>
                    <w:r>
                      <w:t>сц</w:t>
                    </w:r>
                    <w:proofErr w:type="spellEnd"/>
                  </w:p>
                </w:txbxContent>
              </v:textbox>
            </v:rect>
            <v:rect id="Rectangle 76" o:spid="_x0000_s1039" style="position:absolute;left:12077;top:3130;width:286;height:1168;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fVySr4A&#10;AADcAAAADwAAAGRycy9kb3ducmV2LnhtbERPy4rCMBTdD/gP4QruxlQXTqlGEUFwxI3VD7g0tw9M&#10;bkoSbefvzUKY5eG8N7vRGvEiHzrHChbzDARx5XTHjYL77fidgwgRWaNxTAr+KMBuO/naYKHdwFd6&#10;lbERKYRDgQraGPtCylC1ZDHMXU+cuNp5izFB30jtcUjh1shllq2kxY5TQ4s9HVqqHuXTKpC38jjk&#10;pfGZOy/ri/k9XWtySs2m434NItIY/8Uf90kr+MnT2nQmHQG5fQ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31ckq+AAAA3AAAAA8AAAAAAAAAAAAAAAAAmAIAAGRycy9kb3ducmV2&#10;LnhtbFBLBQYAAAAABAAEAPUAAACDAwAAAAA=&#10;" filled="f" stroked="f">
              <v:textbox style="mso-next-textbox:#Rectangle 76;mso-fit-shape-to-text:t" inset="0,0,0,0">
                <w:txbxContent>
                  <w:p w:rsidR="009F47A6" w:rsidRDefault="009F47A6" w:rsidP="009028AA">
                    <w:proofErr w:type="gramStart"/>
                    <w:r>
                      <w:rPr>
                        <w:color w:val="000000"/>
                        <w:sz w:val="16"/>
                        <w:szCs w:val="16"/>
                        <w:lang w:val="en-US"/>
                      </w:rPr>
                      <w:t>i</w:t>
                    </w:r>
                    <w:proofErr w:type="gramEnd"/>
                  </w:p>
                </w:txbxContent>
              </v:textbox>
            </v:rect>
            <v:rect id="Rectangle 77" o:spid="_x0000_s1040" style="position:absolute;left:5168;top:977;width:515;height:1169;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nX0cIA&#10;AADcAAAADwAAAGRycy9kb3ducmV2LnhtbESP3WoCMRSE7wXfIRzBO83qRbuuRimCYIs3rj7AYXP2&#10;hyYnS5K627c3BaGXw8x8w+wOozXiQT50jhWslhkI4srpjhsF99tpkYMIEVmjcUwKfinAYT+d7LDQ&#10;buArPcrYiAThUKCCNsa+kDJULVkMS9cTJ6923mJM0jdSexwS3Bq5zrI3abHjtNBiT8eWqu/yxyqQ&#10;t/I05KXxmfta1xfzeb7W5JSaz8aPLYhIY/wPv9pnreA938DfmXQE5P4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udfRwgAAANwAAAAPAAAAAAAAAAAAAAAAAJgCAABkcnMvZG93&#10;bnJldi54bWxQSwUGAAAAAAQABAD1AAAAhwMAAAAA&#10;" filled="f" stroked="f">
              <v:textbox style="mso-next-textbox:#Rectangle 77;mso-fit-shape-to-text:t" inset="0,0,0,0">
                <w:txbxContent>
                  <w:p w:rsidR="009F47A6" w:rsidRDefault="009F47A6" w:rsidP="009028AA">
                    <w:proofErr w:type="gramStart"/>
                    <w:r>
                      <w:rPr>
                        <w:color w:val="000000"/>
                        <w:sz w:val="16"/>
                        <w:szCs w:val="16"/>
                        <w:lang w:val="en-US"/>
                      </w:rPr>
                      <w:t>n</w:t>
                    </w:r>
                    <w:proofErr w:type="gramEnd"/>
                  </w:p>
                </w:txbxContent>
              </v:textbox>
            </v:rect>
            <v:rect id="Rectangle 78" o:spid="_x0000_s1041" style="position:absolute;left:5651;top:4337;width:514;height:1168;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rokb4A&#10;AADcAAAADwAAAGRycy9kb3ducmV2LnhtbERPy4rCMBTdC/5DuII7TceFOh2jDIKg4sY6H3Bpbh9M&#10;clOSaOvfm4Xg8nDem91gjXiQD61jBV/zDARx6XTLtYK/22G2BhEiskbjmBQ8KcBuOx5tMNeu5ys9&#10;iliLFMIhRwVNjF0uZSgbshjmriNOXOW8xZigr6X22Kdwa+Qiy5bSYsupocGO9g2V/8XdKpC34tCv&#10;C+Mzd15UF3M6XitySk0nw+8PiEhD/Ijf7qNWsPpO89OZdATk9gU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Za6JG+AAAA3AAAAA8AAAAAAAAAAAAAAAAAmAIAAGRycy9kb3ducmV2&#10;LnhtbFBLBQYAAAAABAAEAPUAAACDAwAAAAA=&#10;" filled="f" stroked="f">
              <v:textbox style="mso-next-textbox:#Rectangle 78;mso-fit-shape-to-text:t" inset="0,0,0,0">
                <w:txbxContent>
                  <w:p w:rsidR="009F47A6" w:rsidRDefault="009F47A6" w:rsidP="009028AA">
                    <w:r>
                      <w:rPr>
                        <w:color w:val="000000"/>
                        <w:sz w:val="16"/>
                        <w:szCs w:val="16"/>
                        <w:lang w:val="en-US"/>
                      </w:rPr>
                      <w:t>1</w:t>
                    </w:r>
                  </w:p>
                </w:txbxContent>
              </v:textbox>
            </v:rect>
            <v:rect id="Rectangle 79" o:spid="_x0000_s1042" style="position:absolute;left:4768;top:4337;width:286;height:1168;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RZNCsIA&#10;AADcAAAADwAAAGRycy9kb3ducmV2LnhtbESPzYoCMRCE74LvEFrwphk9uO5oFBEEXbw47gM0k54f&#10;TDpDknVm394sCHssquorarsfrBFP8qF1rGAxz0AQl063XCv4vp9maxAhIms0jknBLwXY78ajLeba&#10;9XyjZxFrkSAcclTQxNjlUoayIYth7jri5FXOW4xJ+lpqj32CWyOXWbaSFltOCw12dGyofBQ/VoG8&#10;F6d+XRifua9ldTWX860ip9R0Mhw2ICIN8T/8bp+1go/PBfydSUdA7l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Fk0KwgAAANwAAAAPAAAAAAAAAAAAAAAAAJgCAABkcnMvZG93&#10;bnJldi54bWxQSwUGAAAAAAQABAD1AAAAhwMAAAAA&#10;" filled="f" stroked="f">
              <v:textbox style="mso-next-textbox:#Rectangle 79;mso-fit-shape-to-text:t" inset="0,0,0,0">
                <w:txbxContent>
                  <w:p w:rsidR="009F47A6" w:rsidRDefault="009F47A6" w:rsidP="009028AA">
                    <w:proofErr w:type="gramStart"/>
                    <w:r>
                      <w:rPr>
                        <w:color w:val="000000"/>
                        <w:sz w:val="16"/>
                        <w:szCs w:val="16"/>
                        <w:lang w:val="en-US"/>
                      </w:rPr>
                      <w:t>i</w:t>
                    </w:r>
                    <w:proofErr w:type="gramEnd"/>
                  </w:p>
                </w:txbxContent>
              </v:textbox>
            </v:rect>
            <v:rect id="Rectangle 80" o:spid="_x0000_s1043" style="position:absolute;left:8280;top:3130;width:1416;height:141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uSA2cYA&#10;AADcAAAADwAAAGRycy9kb3ducmV2LnhtbESPQWvCQBSE7wX/w/KE3uqmOVgTXUW0khzbKNjeHtln&#10;Epp9G7Jbk/bXdwuCx2FmvmFWm9G04kq9aywreJ5FIIhLqxuuFJyOh6cFCOeRNbaWScEPOdisJw8r&#10;TLUd+J2uha9EgLBLUUHtfZdK6cqaDLqZ7YiDd7G9QR9kX0nd4xDgppVxFM2lwYbDQo0d7Woqv4pv&#10;oyBbdNuP3P4OVfv6mZ3fzsn+mHilHqfjdgnC0+jv4Vs71wpekhj+z4QjIN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uSA2cYAAADcAAAADwAAAAAAAAAAAAAAAACYAgAAZHJz&#10;L2Rvd25yZXYueG1sUEsFBgAAAAAEAAQA9QAAAIsDAAAAAA==&#10;" filled="f" stroked="f">
              <v:textbox style="mso-next-textbox:#Rectangle 80" inset="0,0,0,0">
                <w:txbxContent>
                  <w:p w:rsidR="009F47A6" w:rsidRPr="00C3550F" w:rsidRDefault="009F47A6" w:rsidP="009028AA">
                    <w:proofErr w:type="spellStart"/>
                    <w:r>
                      <w:rPr>
                        <w:color w:val="000000"/>
                        <w:sz w:val="16"/>
                        <w:szCs w:val="16"/>
                      </w:rPr>
                      <w:t>сц</w:t>
                    </w:r>
                    <w:proofErr w:type="spellEnd"/>
                  </w:p>
                </w:txbxContent>
              </v:textbox>
            </v:rect>
            <v:rect id="Rectangle 81" o:spid="_x0000_s1044" style="position:absolute;left:7759;top:3130;width:286;height:1168;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h25sIA&#10;AADcAAAADwAAAGRycy9kb3ducmV2LnhtbESP3WoCMRSE7wu+QziCdzWrQtXVKFIQbPHG1Qc4bM7+&#10;YHKyJKm7ffumIHg5zMw3zHY/WCMe5EPrWMFsmoEgLp1uuVZwux7fVyBCRNZoHJOCXwqw343etphr&#10;1/OFHkWsRYJwyFFBE2OXSxnKhiyGqeuIk1c5bzEm6WupPfYJbo2cZ9mHtNhyWmiwo8+GynvxYxXI&#10;a3HsV4XxmfueV2fzdbpU5JSajIfDBkSkIb7Cz/ZJK1iuF/B/Jh0Bufs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GiHbmwgAAANwAAAAPAAAAAAAAAAAAAAAAAJgCAABkcnMvZG93&#10;bnJldi54bWxQSwUGAAAAAAQABAD1AAAAhwMAAAAA&#10;" filled="f" stroked="f">
              <v:textbox style="mso-next-textbox:#Rectangle 81;mso-fit-shape-to-text:t" inset="0,0,0,0">
                <w:txbxContent>
                  <w:p w:rsidR="009F47A6" w:rsidRDefault="009F47A6" w:rsidP="009028AA">
                    <w:proofErr w:type="gramStart"/>
                    <w:r>
                      <w:rPr>
                        <w:color w:val="000000"/>
                        <w:sz w:val="16"/>
                        <w:szCs w:val="16"/>
                        <w:lang w:val="en-US"/>
                      </w:rPr>
                      <w:t>i</w:t>
                    </w:r>
                    <w:proofErr w:type="gramEnd"/>
                  </w:p>
                </w:txbxContent>
              </v:textbox>
            </v:rect>
            <v:rect id="Rectangle 82" o:spid="_x0000_s1045" style="position:absolute;left:1162;top:3130;width:2032;height:141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kG9NsUA&#10;AADcAAAADwAAAGRycy9kb3ducmV2LnhtbESPT2vCQBTE74V+h+UVvNWNRaqJriJV0WP9A+rtkX0m&#10;wezbkF1N6qd3C4LHYWZ+w4ynrSnFjWpXWFbQ60YgiFOrC84U7HfLzyEI55E1lpZJwR85mE7e38aY&#10;aNvwhm5bn4kAYZeggtz7KpHSpTkZdF1bEQfvbGuDPsg6k7rGJsBNKb+i6FsaLDgs5FjRT07pZXs1&#10;ClbDanZc23uTlYvT6vB7iOe72CvV+WhnIxCeWv8KP9trrWAQ9+H/TDgCcvI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Qb02xQAAANwAAAAPAAAAAAAAAAAAAAAAAJgCAABkcnMv&#10;ZG93bnJldi54bWxQSwUGAAAAAAQABAD1AAAAigMAAAAA&#10;" filled="f" stroked="f">
              <v:textbox style="mso-next-textbox:#Rectangle 82" inset="0,0,0,0">
                <w:txbxContent>
                  <w:p w:rsidR="009F47A6" w:rsidRDefault="009F47A6" w:rsidP="009028AA">
                    <w:proofErr w:type="spellStart"/>
                    <w:r>
                      <w:rPr>
                        <w:color w:val="000000"/>
                        <w:sz w:val="16"/>
                        <w:szCs w:val="16"/>
                      </w:rPr>
                      <w:t>сц</w:t>
                    </w:r>
                    <w:proofErr w:type="spellEnd"/>
                  </w:p>
                </w:txbxContent>
              </v:textbox>
            </v:rect>
            <v:rect id="Rectangle 83" o:spid="_x0000_s1046" style="position:absolute;left:9696;top:1905;width:908;height:2025;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i1LCcIA&#10;AADcAAAADwAAAGRycy9kb3ducmV2LnhtbESP3WoCMRSE7wu+QziCdzWrYNXVKFIQbPHG1Qc4bM7+&#10;YHKyJKm7ffumIHg5zMw3zHY/WCMe5EPrWMFsmoEgLp1uuVZwux7fVyBCRNZoHJOCXwqw343etphr&#10;1/OFHkWsRYJwyFFBE2OXSxnKhiyGqeuIk1c5bzEm6WupPfYJbo2cZ9mHtNhyWmiwo8+GynvxYxXI&#10;a3HsV4XxmfueV2fzdbpU5JSajIfDBkSkIb7Cz/ZJK1iuF/B/Jh0Bufs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mLUsJwgAAANwAAAAPAAAAAAAAAAAAAAAAAJgCAABkcnMvZG93&#10;bnJldi54bWxQSwUGAAAAAAQABAD1AAAAhwMAAAAA&#10;" filled="f" stroked="f">
              <v:textbox style="mso-next-textbox:#Rectangle 83;mso-fit-shape-to-text:t" inset="0,0,0,0">
                <w:txbxContent>
                  <w:p w:rsidR="009F47A6" w:rsidRDefault="009F47A6" w:rsidP="009028AA">
                    <w:r>
                      <w:rPr>
                        <w:rFonts w:ascii="Symbol" w:hAnsi="Symbol" w:cs="Symbol"/>
                        <w:color w:val="000000"/>
                        <w:sz w:val="26"/>
                        <w:szCs w:val="26"/>
                        <w:lang w:val="en-US"/>
                      </w:rPr>
                      <w:t></w:t>
                    </w:r>
                  </w:p>
                </w:txbxContent>
              </v:textbox>
            </v:rect>
            <v:rect id="Rectangle 84" o:spid="_x0000_s1047" style="position:absolute;left:3194;top:1905;width:908;height:2025;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v/VfsIA&#10;AADcAAAADwAAAGRycy9kb3ducmV2LnhtbESPzYoCMRCE7wu+Q2jB25rRg+uORhFBUNmL4z5AM+n5&#10;waQzJNEZ394IC3ssquorar0drBEP8qF1rGA2zUAQl063XCv4vR4+lyBCRNZoHJOCJwXYbkYfa8y1&#10;6/lCjyLWIkE45KigibHLpQxlQxbD1HXEyauctxiT9LXUHvsEt0bOs2whLbacFhrsaN9QeSvuVoG8&#10;Fod+WRifufO8+jGn46Uip9RkPOxWICIN8T/81z5qBV/fC3ifSUdAbl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9V+wgAAANwAAAAPAAAAAAAAAAAAAAAAAJgCAABkcnMvZG93&#10;bnJldi54bWxQSwUGAAAAAAQABAD1AAAAhwMAAAAA&#10;" filled="f" stroked="f">
              <v:textbox style="mso-next-textbox:#Rectangle 84;mso-fit-shape-to-text:t" inset="0,0,0,0">
                <w:txbxContent>
                  <w:p w:rsidR="009F47A6" w:rsidRDefault="009F47A6" w:rsidP="009028AA">
                    <w:r>
                      <w:rPr>
                        <w:rFonts w:ascii="Symbol" w:hAnsi="Symbol" w:cs="Symbol"/>
                        <w:color w:val="000000"/>
                        <w:sz w:val="26"/>
                        <w:szCs w:val="26"/>
                        <w:lang w:val="en-US"/>
                      </w:rPr>
                      <w:t></w:t>
                    </w:r>
                  </w:p>
                </w:txbxContent>
              </v:textbox>
            </v:rect>
            <v:rect id="Rectangle 85" o:spid="_x0000_s1048" style="position:absolute;left:4521;top:1435;width:1816;height:3111;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bNw5cIA&#10;AADcAAAADwAAAGRycy9kb3ducmV2LnhtbESPzYoCMRCE74LvEFrwphk9qDsaRQRBl7047gM0k54f&#10;TDpDEp3x7TcLC3ssquorancYrBEv8qF1rGAxz0AQl063XCv4vp9nGxAhIms0jknBmwIc9uPRDnPt&#10;er7Rq4i1SBAOOSpoYuxyKUPZkMUwdx1x8irnLcYkfS21xz7BrZHLLFtJiy2nhQY7OjVUPoqnVSDv&#10;xbnfFMZn7nNZfZnr5VaRU2o6GY5bEJGG+B/+a1+0gvXHGn7PpCMg9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5s3DlwgAAANwAAAAPAAAAAAAAAAAAAAAAAJgCAABkcnMvZG93&#10;bnJldi54bWxQSwUGAAAAAAQABAD1AAAAhwMAAAAA&#10;" filled="f" stroked="f">
              <v:textbox style="mso-next-textbox:#Rectangle 85;mso-fit-shape-to-text:t" inset="0,0,0,0">
                <w:txbxContent>
                  <w:p w:rsidR="009F47A6" w:rsidRDefault="009F47A6" w:rsidP="009028AA">
                    <w:r>
                      <w:rPr>
                        <w:rFonts w:ascii="Symbol" w:hAnsi="Symbol" w:cs="Symbol"/>
                        <w:color w:val="000000"/>
                        <w:sz w:val="40"/>
                        <w:szCs w:val="40"/>
                        <w:lang w:val="en-US"/>
                      </w:rPr>
                      <w:t></w:t>
                    </w:r>
                  </w:p>
                </w:txbxContent>
              </v:textbox>
            </v:rect>
            <v:rect id="Rectangle 86" o:spid="_x0000_s1049" style="position:absolute;left:5118;top:4235;width:558;height:1245;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" filled="f" stroked="f">
              <v:textbox style="mso-next-textbox:#Rectangle 86;mso-fit-shape-to-text:t" inset="0,0,0,0">
                <w:txbxContent>
                  <w:p w:rsidR="009F47A6" w:rsidRDefault="009F47A6" w:rsidP="009028AA">
                    <w:r>
                      <w:rPr>
                        <w:rFonts w:ascii="Symbol" w:hAnsi="Symbol" w:cs="Symbol"/>
                        <w:color w:val="000000"/>
                        <w:sz w:val="16"/>
                        <w:szCs w:val="16"/>
                        <w:lang w:val="en-US"/>
                      </w:rPr>
                      <w:t></w:t>
                    </w:r>
                  </w:p>
                </w:txbxContent>
              </v:textbox>
            </v:rect>
            <w10:wrap type="none"/>
            <w10:anchorlock/>
          </v:group>
        </w:pict>
      </w:r>
    </w:p>
    <w:p w:rsidR="009028AA" w:rsidRPr="009028AA" w:rsidRDefault="008577F5" w:rsidP="009028AA">
      <w:pPr>
        <w:autoSpaceDE w:val="0"/>
        <w:autoSpaceDN w:val="0"/>
        <w:adjustRightInd w:val="0"/>
        <w:ind w:firstLine="709"/>
        <w:jc w:val="both"/>
      </w:pPr>
      <w:r>
        <w:rPr>
          <w:noProof/>
        </w:rPr>
      </w:r>
      <w:r>
        <w:rPr>
          <w:noProof/>
        </w:rPr>
        <w:pict>
          <v:group id="Полотно 780" o:spid="_x0000_s1050" editas="canvas" style="width:34pt;height:39.85pt;mso-position-horizontal-relative:char;mso-position-vertical-relative:line" coordsize="431800,506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">
            <v:shape id="_x0000_s1051" type="#_x0000_t75" style="position:absolute;width:431800;height:506095;visibility:visible">
              <v:fill o:detectmouseclick="t"/>
              <v:path o:connecttype="none"/>
            </v:shape>
            <v:rect id="Rectangle 64" o:spid="_x0000_s1052" style="position:absolute;left:187960;top:155575;width:42545;height:175260;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b+WH8IA&#10;AADcAAAADwAAAGRycy9kb3ducmV2LnhtbESPzYoCMRCE7wu+Q2jB25rRgyOjUZYFQZe9OPoAzaTn&#10;B5POkERnfPvNguCxqKqvqO1+tEY8yIfOsYLFPANBXDndcaPgejl8rkGEiKzROCYFTwqw300+tlho&#10;N/CZHmVsRIJwKFBBG2NfSBmqliyGueuJk1c7bzEm6RupPQ4Jbo1cZtlKWuw4LbTY03dL1a28WwXy&#10;Uh6GdWl85n6W9a85Hc81OaVm0/FrAyLSGN/hV/uoFeR5Dv9n0hGQu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v5YfwgAAANwAAAAPAAAAAAAAAAAAAAAAAJgCAABkcnMvZG93&#10;bnJldi54bWxQSwUGAAAAAAQABAD1AAAAhwMAAAAA&#10;" filled="f" stroked="f">
              <v:textbox style="mso-next-textbox:#Rectangle 64;mso-fit-shape-to-text:t" inset="0,0,0,0">
                <w:txbxContent>
                  <w:p w:rsidR="009F47A6" w:rsidRDefault="009F47A6" w:rsidP="009028AA">
                    <w:proofErr w:type="gramStart"/>
                    <w:r>
                      <w:rPr>
                        <w:color w:val="000000"/>
                        <w:lang w:val="en-US"/>
                      </w:rPr>
                      <w:t>i</w:t>
                    </w:r>
                    <w:proofErr w:type="gramEnd"/>
                    <w:r>
                      <w:rPr>
                        <w:color w:val="000000"/>
                        <w:lang w:val="en-US"/>
                      </w:rPr>
                      <w:t xml:space="preserve"> </w:t>
                    </w:r>
                  </w:p>
                </w:txbxContent>
              </v:textbox>
            </v:rect>
            <v:rect id="Rectangle 65" o:spid="_x0000_s1053" style="position:absolute;left:248920;top:155575;width:149225;height:175260;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CACbcAA&#10;AADcAAAADwAAAGRycy9kb3ducmV2LnhtbERPS2rDMBDdF3IHMYHuGjleNMaNEkogkJRsYvcAgzX+&#10;UGlkJMV2b18tClk+3n9/XKwRE/kwOFaw3WQgiBunB+4UfNfntwJEiMgajWNS8EsBjofVyx5L7Wa+&#10;01TFTqQQDiUq6GMcSylD05PFsHEjceJa5y3GBH0ntcc5hVsj8yx7lxYHTg09jnTqqfmpHlaBrKvz&#10;XFTGZ+4rb2/merm35JR6XS+fHyAiLfEp/ndftILdLq1NZ9IRkIc/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CACbcAAAADcAAAADwAAAAAAAAAAAAAAAACYAgAAZHJzL2Rvd25y&#10;ZXYueG1sUEsFBgAAAAAEAAQA9QAAAIUDAAAAAA==&#10;" filled="f" stroked="f">
              <v:textbox style="mso-next-textbox:#Rectangle 65;mso-fit-shape-to-text:t" inset="0,0,0,0">
                <w:txbxContent>
                  <w:p w:rsidR="009F47A6" w:rsidRPr="00FB208B" w:rsidRDefault="009F47A6" w:rsidP="009028AA">
                    <w:proofErr w:type="spellStart"/>
                    <w:r>
                      <w:rPr>
                        <w:color w:val="000000"/>
                      </w:rPr>
                      <w:t>сц</w:t>
                    </w:r>
                    <w:proofErr w:type="spellEnd"/>
                  </w:p>
                </w:txbxContent>
              </v:textbox>
            </v:rect>
            <v:rect id="Rectangle 66" o:spid="_x0000_s1054" style="position:absolute;left:29210;top:23495;width:156210;height:248285;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2yn9sIA&#10;AADcAAAADwAAAGRycy9kb3ducmV2LnhtbESPzYoCMRCE74LvEFrwphk9qDsaRQRBl7047gM0k54f&#10;TDpDEp3x7TcLC3ssquorancYrBEv8qF1rGAxz0AQl063XCv4vp9nGxAhIms0jknBmwIc9uPRDnPt&#10;er7Rq4i1SBAOOSpoYuxyKUPZkMUwdx1x8irnLcYkfS21xz7BrZHLLFtJiy2nhQY7OjVUPoqnVSDv&#10;xbnfFMZn7nNZfZnr5VaRU2o6GY5bEJGG+B/+a1+0gvX6A37PpCMg9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XbKf2wgAAANwAAAAPAAAAAAAAAAAAAAAAAJgCAABkcnMvZG93&#10;bnJldi54bWxQSwUGAAAAAAQABAD1AAAAhwMAAAAA&#10;" filled="f" stroked="f">
              <v:textbox style="mso-next-textbox:#Rectangle 66;mso-fit-shape-to-text:t" inset="0,0,0,0">
                <w:txbxContent>
                  <w:p w:rsidR="009F47A6" w:rsidRDefault="009F47A6" w:rsidP="009028AA">
                    <w:r>
                      <w:rPr>
                        <w:color w:val="000000"/>
                        <w:sz w:val="34"/>
                        <w:szCs w:val="34"/>
                        <w:lang w:val="en-US"/>
                      </w:rPr>
                      <w:t>Q</w:t>
                    </w:r>
                  </w:p>
                </w:txbxContent>
              </v:textbox>
            </v:rect>
            <w10:wrap type="none"/>
            <w10:anchorlock/>
          </v:group>
        </w:pict>
      </w:r>
      <w:r w:rsidR="009028AA" w:rsidRPr="009028AA">
        <w:t xml:space="preserve"> – количество сре</w:t>
      </w:r>
      <w:proofErr w:type="gramStart"/>
      <w:r w:rsidR="009028AA" w:rsidRPr="009028AA">
        <w:t>дств ст</w:t>
      </w:r>
      <w:proofErr w:type="gramEnd"/>
      <w:r w:rsidR="009028AA" w:rsidRPr="009028AA">
        <w:t>ационарной связи по i-й должности;</w:t>
      </w:r>
    </w:p>
    <w:p w:rsidR="009028AA" w:rsidRPr="009028AA" w:rsidRDefault="008577F5" w:rsidP="009028AA">
      <w:pPr>
        <w:autoSpaceDE w:val="0"/>
        <w:autoSpaceDN w:val="0"/>
        <w:adjustRightInd w:val="0"/>
        <w:ind w:firstLine="709"/>
        <w:jc w:val="both"/>
      </w:pPr>
      <w:r>
        <w:rPr>
          <w:noProof/>
        </w:rPr>
      </w:r>
      <w:r>
        <w:rPr>
          <w:noProof/>
        </w:rPr>
        <w:pict>
          <v:group id="Полотно 776" o:spid="_x0000_s1055" editas="canvas" style="width:29.4pt;height:39.85pt;mso-position-horizontal-relative:char;mso-position-vertical-relative:line" coordsize="373380,506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">
            <v:shape id="_x0000_s1056" type="#_x0000_t75" style="position:absolute;width:373380;height:506095;visibility:visible">
              <v:fill o:detectmouseclick="t"/>
              <v:path o:connecttype="none"/>
            </v:shape>
            <v:rect id="Rectangle 59" o:spid="_x0000_s1057" style="position:absolute;left:130175;top:155575;width:42545;height:175260;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oSQHMIA&#10;AADcAAAADwAAAGRycy9kb3ducmV2LnhtbESPzYoCMRCE74LvEFrwphkVVpk1igiCLl4c9wGaSc8P&#10;Jp0hyTqzb28WhD0WVfUVtd0P1ogn+dA6VrCYZyCIS6dbrhV830+zDYgQkTUax6TglwLsd+PRFnPt&#10;er7Rs4i1SBAOOSpoYuxyKUPZkMUwdx1x8irnLcYkfS21xz7BrZHLLPuQFltOCw12dGyofBQ/VoG8&#10;F6d+Uxifua9ldTWX860ip9R0Mhw+QUQa4n/43T5rBev1Cv7OpCMgd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2hJAcwgAAANwAAAAPAAAAAAAAAAAAAAAAAJgCAABkcnMvZG93&#10;bnJldi54bWxQSwUGAAAAAAQABAD1AAAAhwMAAAAA&#10;" filled="f" stroked="f">
              <v:textbox style="mso-next-textbox:#Rectangle 59;mso-fit-shape-to-text:t" inset="0,0,0,0">
                <w:txbxContent>
                  <w:p w:rsidR="009F47A6" w:rsidRDefault="009F47A6" w:rsidP="009028AA">
                    <w:proofErr w:type="gramStart"/>
                    <w:r>
                      <w:rPr>
                        <w:color w:val="000000"/>
                        <w:lang w:val="en-US"/>
                      </w:rPr>
                      <w:t>i</w:t>
                    </w:r>
                    <w:proofErr w:type="gramEnd"/>
                    <w:r>
                      <w:rPr>
                        <w:color w:val="000000"/>
                        <w:lang w:val="en-US"/>
                      </w:rPr>
                      <w:t xml:space="preserve"> </w:t>
                    </w:r>
                  </w:p>
                </w:txbxContent>
              </v:textbox>
            </v:rect>
            <v:rect id="Rectangle 60" o:spid="_x0000_s1058" style="position:absolute;left:190500;top:155575;width:149225;height:175260;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0IaMIA&#10;AADcAAAADwAAAGRycy9kb3ducmV2LnhtbESPzYoCMRCE74LvEFrwphlFVpk1igiCLl4c9wGaSc8P&#10;Jp0hyTqzb28WhD0WVfUVtd0P1ogn+dA6VrCYZyCIS6dbrhV830+zDYgQkTUax6TglwLsd+PRFnPt&#10;er7Rs4i1SBAOOSpoYuxyKUPZkMUwdx1x8irnLcYkfS21xz7BrZHLLPuQFltOCw12dGyofBQ/VoG8&#10;F6d+Uxifua9ldTWX860ip9R0Mhw+QUQa4n/43T5rBev1Cv7OpCMgd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5bQhowgAAANwAAAAPAAAAAAAAAAAAAAAAAJgCAABkcnMvZG93&#10;bnJldi54bWxQSwUGAAAAAAQABAD1AAAAhwMAAAAA&#10;" filled="f" stroked="f">
              <v:textbox style="mso-next-textbox:#Rectangle 60;mso-fit-shape-to-text:t" inset="0,0,0,0">
                <w:txbxContent>
                  <w:p w:rsidR="009F47A6" w:rsidRPr="00FB208B" w:rsidRDefault="009F47A6" w:rsidP="009028AA">
                    <w:proofErr w:type="spellStart"/>
                    <w:r>
                      <w:rPr>
                        <w:color w:val="000000"/>
                      </w:rPr>
                      <w:t>сц</w:t>
                    </w:r>
                    <w:proofErr w:type="spellEnd"/>
                  </w:p>
                </w:txbxContent>
              </v:textbox>
            </v:rect>
            <v:rect id="Rectangle 61" o:spid="_x0000_s1059" style="position:absolute;left:32385;top:23495;width:120650;height:248285;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Gt88IA&#10;AADcAAAADwAAAGRycy9kb3ducmV2LnhtbESPzYoCMRCE74LvEFrwphkFV5k1igiCLl4c9wGaSc8P&#10;Jp0hyTqzb28WhD0WVfUVtd0P1ogn+dA6VrCYZyCIS6dbrhV830+zDYgQkTUax6TglwLsd+PRFnPt&#10;er7Rs4i1SBAOOSpoYuxyKUPZkMUwdx1x8irnLcYkfS21xz7BrZHLLPuQFltOCw12dGyofBQ/VoG8&#10;F6d+Uxifua9ldTWX860ip9R0Mhw+QUQa4n/43T5rBev1Cv7OpCMgd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Ia3zwgAAANwAAAAPAAAAAAAAAAAAAAAAAJgCAABkcnMvZG93&#10;bnJldi54bWxQSwUGAAAAAAQABAD1AAAAhwMAAAAA&#10;" filled="f" stroked="f">
              <v:textbox style="mso-next-textbox:#Rectangle 61;mso-fit-shape-to-text:t" inset="0,0,0,0">
                <w:txbxContent>
                  <w:p w:rsidR="009F47A6" w:rsidRDefault="009F47A6" w:rsidP="009028AA">
                    <w:r>
                      <w:rPr>
                        <w:color w:val="000000"/>
                        <w:sz w:val="34"/>
                        <w:szCs w:val="34"/>
                        <w:lang w:val="en-US"/>
                      </w:rPr>
                      <w:t>P</w:t>
                    </w:r>
                  </w:p>
                </w:txbxContent>
              </v:textbox>
            </v:rect>
            <w10:wrap type="none"/>
            <w10:anchorlock/>
          </v:group>
        </w:pict>
      </w:r>
      <w:r w:rsidR="009028AA" w:rsidRPr="009028AA">
        <w:t xml:space="preserve"> – стоимость одного средства стационарной связи для i-й должности.</w:t>
      </w:r>
    </w:p>
    <w:p w:rsidR="009028AA" w:rsidRPr="009028AA" w:rsidRDefault="009028AA" w:rsidP="009028AA">
      <w:pPr>
        <w:autoSpaceDE w:val="0"/>
        <w:autoSpaceDN w:val="0"/>
        <w:adjustRightInd w:val="0"/>
        <w:ind w:firstLine="709"/>
        <w:jc w:val="both"/>
      </w:pPr>
    </w:p>
    <w:p w:rsidR="009028AA" w:rsidRPr="009028AA" w:rsidRDefault="009028AA" w:rsidP="009028AA">
      <w:pPr>
        <w:jc w:val="center"/>
        <w:rPr>
          <w:bCs/>
          <w:color w:val="000000"/>
        </w:rPr>
      </w:pPr>
      <w:r w:rsidRPr="009028AA">
        <w:rPr>
          <w:bCs/>
          <w:color w:val="000000"/>
        </w:rPr>
        <w:t>Нормативы, применяемые при расчете нормативных затрат</w:t>
      </w:r>
    </w:p>
    <w:p w:rsidR="009028AA" w:rsidRPr="009028AA" w:rsidRDefault="009028AA" w:rsidP="009028AA">
      <w:pPr>
        <w:jc w:val="center"/>
        <w:rPr>
          <w:bCs/>
          <w:color w:val="000000"/>
        </w:rPr>
      </w:pPr>
      <w:r w:rsidRPr="009028AA">
        <w:rPr>
          <w:bCs/>
          <w:color w:val="000000"/>
        </w:rPr>
        <w:t>на приобретение сре</w:t>
      </w:r>
      <w:proofErr w:type="gramStart"/>
      <w:r w:rsidRPr="009028AA">
        <w:rPr>
          <w:bCs/>
          <w:color w:val="000000"/>
        </w:rPr>
        <w:t>дств ст</w:t>
      </w:r>
      <w:proofErr w:type="gramEnd"/>
      <w:r w:rsidRPr="009028AA">
        <w:rPr>
          <w:bCs/>
          <w:color w:val="000000"/>
        </w:rPr>
        <w:t>ационарной связи</w:t>
      </w:r>
    </w:p>
    <w:p w:rsidR="009028AA" w:rsidRPr="009028AA" w:rsidRDefault="009028AA" w:rsidP="009028AA">
      <w:pPr>
        <w:jc w:val="center"/>
        <w:rPr>
          <w:b/>
          <w:bCs/>
          <w:color w:val="000000"/>
        </w:rPr>
      </w:pPr>
    </w:p>
    <w:tbl>
      <w:tblPr>
        <w:tblW w:w="9464"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18"/>
        <w:gridCol w:w="3260"/>
        <w:gridCol w:w="3686"/>
      </w:tblGrid>
      <w:tr w:rsidR="009028AA" w:rsidRPr="009028AA" w:rsidTr="009028AA">
        <w:trPr>
          <w:trHeight w:val="769"/>
        </w:trPr>
        <w:tc>
          <w:tcPr>
            <w:tcW w:w="2518" w:type="dxa"/>
          </w:tcPr>
          <w:p w:rsidR="009028AA" w:rsidRPr="009028AA" w:rsidRDefault="009028AA" w:rsidP="009028AA">
            <w:pPr>
              <w:jc w:val="center"/>
              <w:rPr>
                <w:b/>
                <w:bCs/>
                <w:color w:val="000000"/>
              </w:rPr>
            </w:pPr>
            <w:r w:rsidRPr="009028AA">
              <w:rPr>
                <w:b/>
                <w:bCs/>
                <w:color w:val="000000"/>
              </w:rPr>
              <w:t>Категория должностей</w:t>
            </w:r>
          </w:p>
        </w:tc>
        <w:tc>
          <w:tcPr>
            <w:tcW w:w="3260" w:type="dxa"/>
          </w:tcPr>
          <w:p w:rsidR="009028AA" w:rsidRPr="009028AA" w:rsidRDefault="009028AA" w:rsidP="009028AA">
            <w:pPr>
              <w:jc w:val="center"/>
              <w:rPr>
                <w:b/>
                <w:bCs/>
                <w:color w:val="000000"/>
              </w:rPr>
            </w:pPr>
            <w:r w:rsidRPr="009028AA">
              <w:rPr>
                <w:b/>
                <w:bCs/>
                <w:color w:val="000000"/>
              </w:rPr>
              <w:t>Количество</w:t>
            </w:r>
          </w:p>
          <w:p w:rsidR="009028AA" w:rsidRPr="009028AA" w:rsidRDefault="009028AA" w:rsidP="009028AA">
            <w:pPr>
              <w:jc w:val="center"/>
              <w:rPr>
                <w:b/>
                <w:bCs/>
                <w:color w:val="000000"/>
              </w:rPr>
            </w:pPr>
            <w:r w:rsidRPr="009028AA">
              <w:rPr>
                <w:b/>
                <w:bCs/>
                <w:color w:val="000000"/>
              </w:rPr>
              <w:t>средств стационарной связи</w:t>
            </w:r>
            <w:proofErr w:type="gramStart"/>
            <w:r w:rsidRPr="009028AA">
              <w:rPr>
                <w:b/>
                <w:bCs/>
                <w:color w:val="000000"/>
              </w:rPr>
              <w:t xml:space="preserve"> (</w:t>
            </w:r>
            <w:r w:rsidR="008577F5">
              <w:rPr>
                <w:b/>
                <w:bCs/>
                <w:noProof/>
              </w:rPr>
            </w:r>
            <w:r w:rsidR="008577F5">
              <w:rPr>
                <w:b/>
                <w:bCs/>
                <w:noProof/>
              </w:rPr>
              <w:pict>
                <v:group id="Полотно 772" o:spid="_x0000_s1060" editas="canvas" style="width:34pt;height:39.85pt;mso-position-horizontal-relative:char;mso-position-vertical-relative:line" coordsize="431800,506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">
                  <v:shape id="_x0000_s1061" type="#_x0000_t75" style="position:absolute;width:431800;height:506095;visibility:visible">
                    <v:fill o:detectmouseclick="t"/>
                    <v:path o:connecttype="none"/>
                  </v:shape>
                  <v:rect id="Rectangle 54" o:spid="_x0000_s1062" style="position:absolute;left:187960;top:155575;width:42545;height:175260;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rUxK8IA&#10;AADcAAAADwAAAGRycy9kb3ducmV2LnhtbESPzYoCMRCE7wu+Q2jB25rRg+uORhFBUNmL4z5AM+n5&#10;waQzJNEZ394IC3ssquorar0drBEP8qF1rGA2zUAQl063XCv4vR4+lyBCRNZoHJOCJwXYbkYfa8y1&#10;6/lCjyLWIkE45KigibHLpQxlQxbD1HXEyauctxiT9LXUHvsEt0bOs2whLbacFhrsaN9QeSvuVoG8&#10;Fod+WRifufO8+jGn46Uip9RkPOxWICIN8T/81z5qBV+Lb3ifSUdAbl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StTErwgAAANwAAAAPAAAAAAAAAAAAAAAAAJgCAABkcnMvZG93&#10;bnJldi54bWxQSwUGAAAAAAQABAD1AAAAhwMAAAAA&#10;" filled="f" stroked="f">
                    <v:textbox style="mso-next-textbox:#Rectangle 54;mso-fit-shape-to-text:t" inset="0,0,0,0">
                      <w:txbxContent>
                        <w:p w:rsidR="009F47A6" w:rsidRDefault="009F47A6" w:rsidP="009028AA">
                          <w:proofErr w:type="gramStart"/>
                          <w:r>
                            <w:rPr>
                              <w:color w:val="000000"/>
                              <w:lang w:val="en-US"/>
                            </w:rPr>
                            <w:t>i</w:t>
                          </w:r>
                          <w:proofErr w:type="gramEnd"/>
                          <w:r>
                            <w:rPr>
                              <w:color w:val="000000"/>
                              <w:lang w:val="en-US"/>
                            </w:rPr>
                            <w:t xml:space="preserve"> </w:t>
                          </w:r>
                        </w:p>
                      </w:txbxContent>
                    </v:textbox>
                  </v:rect>
                  <v:rect id="Rectangle 55" o:spid="_x0000_s1063" style="position:absolute;left:248920;top:155575;width:149225;height:175260;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lYOa8AA&#10;AADcAAAADwAAAGRycy9kb3ducmV2LnhtbERPS2rDMBDdF3IHMYHuGjleNMaNEkogkJRsYvcAgzX+&#10;UGlkJMV2b18tClk+3n9/XKwRE/kwOFaw3WQgiBunB+4UfNfntwJEiMgajWNS8EsBjofVyx5L7Wa+&#10;01TFTqQQDiUq6GMcSylD05PFsHEjceJa5y3GBH0ntcc5hVsj8yx7lxYHTg09jnTqqfmpHlaBrKvz&#10;XFTGZ+4rb2/merm35JR6XS+fHyAiLfEp/ndftILdLs1PZ9IRkIc/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lYOa8AAAADcAAAADwAAAAAAAAAAAAAAAACYAgAAZHJzL2Rvd25y&#10;ZXYueG1sUEsFBgAAAAAEAAQA9QAAAIUDAAAAAA==&#10;" filled="f" stroked="f">
                    <v:textbox style="mso-next-textbox:#Rectangle 55;mso-fit-shape-to-text:t" inset="0,0,0,0">
                      <w:txbxContent>
                        <w:p w:rsidR="009F47A6" w:rsidRPr="00FB208B" w:rsidRDefault="009F47A6" w:rsidP="009028AA">
                          <w:proofErr w:type="spellStart"/>
                          <w:r>
                            <w:rPr>
                              <w:color w:val="000000"/>
                            </w:rPr>
                            <w:t>сц</w:t>
                          </w:r>
                          <w:proofErr w:type="spellEnd"/>
                        </w:p>
                      </w:txbxContent>
                    </v:textbox>
                  </v:rect>
                  <v:rect id="Rectangle 56" o:spid="_x0000_s1064" style="position:absolute;left:29210;top:23495;width:156210;height:248285;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Rqr8MEA&#10;AADcAAAADwAAAGRycy9kb3ducmV2LnhtbESPzYoCMRCE7wu+Q2jB25rRg8poFBEEV/bi6AM0k54f&#10;TDpDEp3ZtzcLgseiqr6iNrvBGvEkH1rHCmbTDARx6XTLtYLb9fi9AhEiskbjmBT8UYDddvS1wVy7&#10;ni/0LGItEoRDjgqaGLtcylA2ZDFMXUecvMp5izFJX0vtsU9wa+Q8yxbSYstpocGODg2V9+JhFchr&#10;cexXhfGZO8+rX/NzulTklJqMh/0aRKQhfsLv9kkrWC5n8H8mHQG5f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kaq/DBAAAA3AAAAA8AAAAAAAAAAAAAAAAAmAIAAGRycy9kb3du&#10;cmV2LnhtbFBLBQYAAAAABAAEAPUAAACGAwAAAAA=&#10;" filled="f" stroked="f">
                    <v:textbox style="mso-next-textbox:#Rectangle 56;mso-fit-shape-to-text:t" inset="0,0,0,0">
                      <w:txbxContent>
                        <w:p w:rsidR="009F47A6" w:rsidRDefault="009F47A6" w:rsidP="009028AA">
                          <w:r>
                            <w:rPr>
                              <w:color w:val="000000"/>
                              <w:sz w:val="34"/>
                              <w:szCs w:val="34"/>
                              <w:lang w:val="en-US"/>
                            </w:rPr>
                            <w:t>Q</w:t>
                          </w:r>
                        </w:p>
                      </w:txbxContent>
                    </v:textbox>
                  </v:rect>
                  <w10:wrap type="none"/>
                  <w10:anchorlock/>
                </v:group>
              </w:pict>
            </w:r>
            <w:r w:rsidRPr="009028AA">
              <w:rPr>
                <w:b/>
                <w:bCs/>
                <w:color w:val="000000"/>
              </w:rPr>
              <w:t>)*</w:t>
            </w:r>
            <w:proofErr w:type="gramEnd"/>
          </w:p>
        </w:tc>
        <w:tc>
          <w:tcPr>
            <w:tcW w:w="3686" w:type="dxa"/>
          </w:tcPr>
          <w:p w:rsidR="009028AA" w:rsidRPr="009028AA" w:rsidRDefault="009028AA" w:rsidP="009028AA">
            <w:pPr>
              <w:jc w:val="center"/>
              <w:rPr>
                <w:b/>
                <w:bCs/>
                <w:color w:val="000000"/>
              </w:rPr>
            </w:pPr>
            <w:r w:rsidRPr="009028AA">
              <w:rPr>
                <w:b/>
                <w:bCs/>
                <w:color w:val="000000"/>
              </w:rPr>
              <w:t>Стоимость одного средства стационарной связи</w:t>
            </w:r>
          </w:p>
          <w:p w:rsidR="009028AA" w:rsidRPr="009028AA" w:rsidRDefault="009028AA" w:rsidP="009028AA">
            <w:pPr>
              <w:jc w:val="center"/>
              <w:rPr>
                <w:b/>
                <w:bCs/>
                <w:color w:val="000000"/>
              </w:rPr>
            </w:pPr>
            <w:r w:rsidRPr="009028AA">
              <w:rPr>
                <w:b/>
                <w:bCs/>
                <w:color w:val="000000"/>
              </w:rPr>
              <w:t>(руб</w:t>
            </w:r>
            <w:proofErr w:type="gramStart"/>
            <w:r w:rsidRPr="009028AA">
              <w:rPr>
                <w:b/>
                <w:bCs/>
                <w:color w:val="000000"/>
              </w:rPr>
              <w:t>.) (</w:t>
            </w:r>
            <w:r w:rsidR="008577F5">
              <w:rPr>
                <w:b/>
                <w:bCs/>
                <w:noProof/>
              </w:rPr>
            </w:r>
            <w:r w:rsidR="008577F5">
              <w:rPr>
                <w:b/>
                <w:bCs/>
                <w:noProof/>
              </w:rPr>
              <w:pict>
                <v:group id="Полотно 768" o:spid="_x0000_s1065" editas="canvas" style="width:29.4pt;height:39.85pt;mso-position-horizontal-relative:char;mso-position-vertical-relative:line" coordsize="373380,506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">
                  <v:shape id="_x0000_s1066" type="#_x0000_t75" style="position:absolute;width:373380;height:506095;visibility:visible">
                    <v:fill o:detectmouseclick="t"/>
                    <v:path o:connecttype="none"/>
                  </v:shape>
                  <v:rect id="Rectangle 49" o:spid="_x0000_s1067" style="position:absolute;left:130175;top:155575;width:42545;height:175260;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7LsIA&#10;AADcAAAADwAAAGRycy9kb3ducmV2LnhtbESPzYoCMRCE74LvEFrYm2YUdGXWKCIIKl4c9wGaSc8P&#10;Jp0hyTqzb78RhD0WVfUVtdkN1ogn+dA6VjCfZSCIS6dbrhV834/TNYgQkTUax6TglwLstuPRBnPt&#10;er7Rs4i1SBAOOSpoYuxyKUPZkMUwcx1x8irnLcYkfS21xz7BrZGLLFtJiy2nhQY7OjRUPoofq0De&#10;i2O/LozP3GVRXc35dKvIKfUxGfZfICIN8T/8bp+0gs/VEl5n0hGQ2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T+DsuwgAAANwAAAAPAAAAAAAAAAAAAAAAAJgCAABkcnMvZG93&#10;bnJldi54bWxQSwUGAAAAAAQABAD1AAAAhwMAAAAA&#10;" filled="f" stroked="f">
                    <v:textbox style="mso-next-textbox:#Rectangle 49;mso-fit-shape-to-text:t" inset="0,0,0,0">
                      <w:txbxContent>
                        <w:p w:rsidR="009F47A6" w:rsidRDefault="009F47A6" w:rsidP="009028AA">
                          <w:proofErr w:type="gramStart"/>
                          <w:r>
                            <w:rPr>
                              <w:color w:val="000000"/>
                              <w:lang w:val="en-US"/>
                            </w:rPr>
                            <w:t>i</w:t>
                          </w:r>
                          <w:proofErr w:type="gramEnd"/>
                          <w:r>
                            <w:rPr>
                              <w:color w:val="000000"/>
                              <w:lang w:val="en-US"/>
                            </w:rPr>
                            <w:t xml:space="preserve"> </w:t>
                          </w:r>
                        </w:p>
                      </w:txbxContent>
                    </v:textbox>
                  </v:rect>
                  <v:rect id="Rectangle 50" o:spid="_x0000_s1068" style="position:absolute;left:190500;top:155575;width:149225;height:175260;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yqlWcIA&#10;AADcAAAADwAAAGRycy9kb3ducmV2LnhtbESPzYoCMRCE78K+Q2hhb5rRw6yMRhFBcMWLow/QTHp+&#10;MOkMSdaZfXuzIOyxqKqvqM1utEY8yYfOsYLFPANBXDndcaPgfjvOViBCRNZoHJOCXwqw235MNlho&#10;N/CVnmVsRIJwKFBBG2NfSBmqliyGueuJk1c7bzEm6RupPQ4Jbo1cZlkuLXacFlrs6dBS9Sh/rAJ5&#10;K4/DqjQ+c+dlfTHfp2tNTqnP6bhfg4g0xv/wu33SCr7yHP7OpCMgt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jKqVZwgAAANwAAAAPAAAAAAAAAAAAAAAAAJgCAABkcnMvZG93&#10;bnJldi54bWxQSwUGAAAAAAQABAD1AAAAhwMAAAAA&#10;" filled="f" stroked="f">
                    <v:textbox style="mso-next-textbox:#Rectangle 50;mso-fit-shape-to-text:t" inset="0,0,0,0">
                      <w:txbxContent>
                        <w:p w:rsidR="009F47A6" w:rsidRPr="00FB208B" w:rsidRDefault="009F47A6" w:rsidP="009028AA">
                          <w:proofErr w:type="spellStart"/>
                          <w:r>
                            <w:rPr>
                              <w:color w:val="000000"/>
                            </w:rPr>
                            <w:t>сц</w:t>
                          </w:r>
                          <w:proofErr w:type="spellEnd"/>
                        </w:p>
                      </w:txbxContent>
                    </v:textbox>
                  </v:rect>
                  <v:rect id="Rectangle 51" o:spid="_x0000_s1069" style="position:absolute;left:32385;top:23495;width:120650;height:248285;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GYAwsEA&#10;AADcAAAADwAAAGRycy9kb3ducmV2LnhtbESPzYoCMRCE7wu+Q2jB25rRg8qsUUQQVLw47gM0k54f&#10;TDpDEp3x7Y2wsMeiqr6i1tvBGvEkH1rHCmbTDARx6XTLtYLf2+F7BSJEZI3GMSl4UYDtZvS1xly7&#10;nq/0LGItEoRDjgqaGLtcylA2ZDFMXUecvMp5izFJX0vtsU9wa+Q8yxbSYstpocGO9g2V9+JhFchb&#10;cehXhfGZO8+rizkdrxU5pSbjYfcDItIQ/8N/7aNWsFws4XMmHQG5e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xmAMLBAAAA3AAAAA8AAAAAAAAAAAAAAAAAmAIAAGRycy9kb3du&#10;cmV2LnhtbFBLBQYAAAAABAAEAPUAAACGAwAAAAA=&#10;" filled="f" stroked="f">
                    <v:textbox style="mso-next-textbox:#Rectangle 51;mso-fit-shape-to-text:t" inset="0,0,0,0">
                      <w:txbxContent>
                        <w:p w:rsidR="009F47A6" w:rsidRDefault="009F47A6" w:rsidP="009028AA">
                          <w:r>
                            <w:rPr>
                              <w:color w:val="000000"/>
                              <w:sz w:val="34"/>
                              <w:szCs w:val="34"/>
                              <w:lang w:val="en-US"/>
                            </w:rPr>
                            <w:t>P</w:t>
                          </w:r>
                        </w:p>
                      </w:txbxContent>
                    </v:textbox>
                  </v:rect>
                  <w10:wrap type="none"/>
                  <w10:anchorlock/>
                </v:group>
              </w:pict>
            </w:r>
            <w:r w:rsidRPr="009028AA">
              <w:rPr>
                <w:b/>
                <w:bCs/>
                <w:color w:val="000000"/>
              </w:rPr>
              <w:t>)</w:t>
            </w:r>
            <w:proofErr w:type="gramEnd"/>
          </w:p>
        </w:tc>
      </w:tr>
      <w:tr w:rsidR="009028AA" w:rsidRPr="009028AA" w:rsidTr="009028AA">
        <w:trPr>
          <w:trHeight w:val="415"/>
        </w:trPr>
        <w:tc>
          <w:tcPr>
            <w:tcW w:w="2518" w:type="dxa"/>
            <w:vAlign w:val="center"/>
          </w:tcPr>
          <w:p w:rsidR="009028AA" w:rsidRPr="009028AA" w:rsidRDefault="009028AA" w:rsidP="009028AA">
            <w:pPr>
              <w:jc w:val="center"/>
              <w:rPr>
                <w:color w:val="000000"/>
              </w:rPr>
            </w:pPr>
            <w:r w:rsidRPr="009028AA">
              <w:rPr>
                <w:color w:val="000000"/>
              </w:rPr>
              <w:t>Все должности</w:t>
            </w:r>
          </w:p>
        </w:tc>
        <w:tc>
          <w:tcPr>
            <w:tcW w:w="3260" w:type="dxa"/>
            <w:vAlign w:val="center"/>
          </w:tcPr>
          <w:p w:rsidR="009028AA" w:rsidRPr="009028AA" w:rsidRDefault="009028AA" w:rsidP="009028AA">
            <w:pPr>
              <w:jc w:val="center"/>
              <w:rPr>
                <w:color w:val="000000"/>
              </w:rPr>
            </w:pPr>
            <w:r w:rsidRPr="009028AA">
              <w:rPr>
                <w:color w:val="000000"/>
              </w:rPr>
              <w:t>не более 1 единицы на 1 работника</w:t>
            </w:r>
          </w:p>
        </w:tc>
        <w:tc>
          <w:tcPr>
            <w:tcW w:w="3686" w:type="dxa"/>
            <w:vAlign w:val="center"/>
          </w:tcPr>
          <w:p w:rsidR="009028AA" w:rsidRPr="009028AA" w:rsidRDefault="009028AA" w:rsidP="00342254">
            <w:pPr>
              <w:jc w:val="center"/>
              <w:rPr>
                <w:color w:val="000000"/>
              </w:rPr>
            </w:pPr>
            <w:r w:rsidRPr="009028AA">
              <w:rPr>
                <w:color w:val="000000"/>
              </w:rPr>
              <w:t xml:space="preserve">не более </w:t>
            </w:r>
            <w:r w:rsidR="00342254">
              <w:rPr>
                <w:color w:val="000000"/>
              </w:rPr>
              <w:t>50</w:t>
            </w:r>
            <w:r w:rsidRPr="009028AA">
              <w:rPr>
                <w:color w:val="000000"/>
              </w:rPr>
              <w:t>00</w:t>
            </w:r>
          </w:p>
        </w:tc>
      </w:tr>
    </w:tbl>
    <w:p w:rsidR="009028AA" w:rsidRPr="009028AA" w:rsidRDefault="009028AA" w:rsidP="009028AA">
      <w:pPr>
        <w:autoSpaceDE w:val="0"/>
        <w:autoSpaceDN w:val="0"/>
        <w:adjustRightInd w:val="0"/>
        <w:jc w:val="both"/>
      </w:pPr>
      <w:r w:rsidRPr="009028AA">
        <w:t>*Количество сре</w:t>
      </w:r>
      <w:proofErr w:type="gramStart"/>
      <w:r w:rsidRPr="009028AA">
        <w:t>дств ст</w:t>
      </w:r>
      <w:proofErr w:type="gramEnd"/>
      <w:r w:rsidRPr="009028AA">
        <w:t>ационарной связи в связи со служебной необходимостью может быть изменено. При этом закупка осуществляется в пределах доведенных лимитов бюджетных обязательств на обеспечение функций администрации Перевозского сельского поселения Нолинского района.</w:t>
      </w:r>
    </w:p>
    <w:p w:rsidR="009028AA" w:rsidRPr="009028AA" w:rsidRDefault="009028AA" w:rsidP="009028AA">
      <w:pPr>
        <w:widowControl w:val="0"/>
        <w:autoSpaceDE w:val="0"/>
        <w:autoSpaceDN w:val="0"/>
        <w:adjustRightInd w:val="0"/>
        <w:ind w:firstLine="709"/>
        <w:jc w:val="both"/>
      </w:pPr>
      <w:r w:rsidRPr="009028AA">
        <w:t>2.5. Затраты на приобретение материальных запасов, включающие:</w:t>
      </w:r>
    </w:p>
    <w:p w:rsidR="009028AA" w:rsidRPr="009028AA" w:rsidRDefault="009028AA" w:rsidP="009028AA">
      <w:pPr>
        <w:widowControl w:val="0"/>
        <w:autoSpaceDE w:val="0"/>
        <w:autoSpaceDN w:val="0"/>
        <w:adjustRightInd w:val="0"/>
        <w:ind w:firstLine="709"/>
        <w:jc w:val="both"/>
      </w:pPr>
      <w:r w:rsidRPr="009028AA">
        <w:t>2.5.1. Затраты на приобретение мониторов</w:t>
      </w:r>
      <w:r w:rsidRPr="009028AA">
        <w:rPr>
          <w:noProof/>
          <w:position w:val="-12"/>
        </w:rPr>
        <w:drawing>
          <wp:inline distT="0" distB="0" distL="0" distR="0">
            <wp:extent cx="333375" cy="247650"/>
            <wp:effectExtent l="0" t="0" r="9525" b="0"/>
            <wp:docPr id="671" name="Рисунок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3"/>
                    <pic:cNvPicPr>
                      <a:picLocks noChangeAspect="1" noChangeArrowheads="1"/>
                    </pic:cNvPicPr>
                  </pic:nvPicPr>
                  <pic:blipFill>
                    <a:blip r:embed="rId72"/>
                    <a:srcRect/>
                    <a:stretch>
                      <a:fillRect/>
                    </a:stretch>
                  </pic:blipFill>
                  <pic:spPr bwMode="auto">
                    <a:xfrm>
                      <a:off x="0" y="0"/>
                      <a:ext cx="333375" cy="247650"/>
                    </a:xfrm>
                    <a:prstGeom prst="rect">
                      <a:avLst/>
                    </a:prstGeom>
                    <a:noFill/>
                    <a:ln w="9525">
                      <a:noFill/>
                      <a:miter lim="800000"/>
                      <a:headEnd/>
                      <a:tailEnd/>
                    </a:ln>
                  </pic:spPr>
                </pic:pic>
              </a:graphicData>
            </a:graphic>
          </wp:inline>
        </w:drawing>
      </w:r>
      <w:r w:rsidRPr="009028AA">
        <w:t>, определяемые по формуле:</w:t>
      </w:r>
    </w:p>
    <w:p w:rsidR="009028AA" w:rsidRPr="009028AA" w:rsidRDefault="009028AA" w:rsidP="009028AA">
      <w:pPr>
        <w:widowControl w:val="0"/>
        <w:autoSpaceDE w:val="0"/>
        <w:autoSpaceDN w:val="0"/>
        <w:adjustRightInd w:val="0"/>
        <w:ind w:firstLine="709"/>
        <w:jc w:val="center"/>
      </w:pPr>
      <w:r w:rsidRPr="009028AA">
        <w:rPr>
          <w:noProof/>
        </w:rPr>
        <w:drawing>
          <wp:inline distT="0" distB="0" distL="0" distR="0">
            <wp:extent cx="1866900" cy="466725"/>
            <wp:effectExtent l="0" t="0" r="0" b="0"/>
            <wp:docPr id="672" name="Рисунок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4"/>
                    <pic:cNvPicPr>
                      <a:picLocks noChangeAspect="1" noChangeArrowheads="1"/>
                    </pic:cNvPicPr>
                  </pic:nvPicPr>
                  <pic:blipFill>
                    <a:blip r:embed="rId73"/>
                    <a:srcRect/>
                    <a:stretch>
                      <a:fillRect/>
                    </a:stretch>
                  </pic:blipFill>
                  <pic:spPr bwMode="auto">
                    <a:xfrm>
                      <a:off x="0" y="0"/>
                      <a:ext cx="1866900" cy="466725"/>
                    </a:xfrm>
                    <a:prstGeom prst="rect">
                      <a:avLst/>
                    </a:prstGeom>
                    <a:noFill/>
                    <a:ln w="9525">
                      <a:noFill/>
                      <a:miter lim="800000"/>
                      <a:headEnd/>
                      <a:tailEnd/>
                    </a:ln>
                  </pic:spPr>
                </pic:pic>
              </a:graphicData>
            </a:graphic>
          </wp:inline>
        </w:drawing>
      </w:r>
    </w:p>
    <w:p w:rsidR="009028AA" w:rsidRPr="009028AA" w:rsidRDefault="009028AA" w:rsidP="009028AA">
      <w:pPr>
        <w:widowControl w:val="0"/>
        <w:autoSpaceDE w:val="0"/>
        <w:autoSpaceDN w:val="0"/>
        <w:adjustRightInd w:val="0"/>
        <w:ind w:firstLine="709"/>
        <w:jc w:val="both"/>
      </w:pPr>
      <w:r w:rsidRPr="009028AA">
        <w:rPr>
          <w:noProof/>
          <w:position w:val="-14"/>
        </w:rPr>
        <w:drawing>
          <wp:inline distT="0" distB="0" distL="0" distR="0">
            <wp:extent cx="333375" cy="247650"/>
            <wp:effectExtent l="0" t="0" r="9525" b="0"/>
            <wp:docPr id="673" name="Рисунок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5"/>
                    <pic:cNvPicPr>
                      <a:picLocks noChangeAspect="1" noChangeArrowheads="1"/>
                    </pic:cNvPicPr>
                  </pic:nvPicPr>
                  <pic:blipFill>
                    <a:blip r:embed="rId74"/>
                    <a:srcRect/>
                    <a:stretch>
                      <a:fillRect/>
                    </a:stretch>
                  </pic:blipFill>
                  <pic:spPr bwMode="auto">
                    <a:xfrm>
                      <a:off x="0" y="0"/>
                      <a:ext cx="333375" cy="247650"/>
                    </a:xfrm>
                    <a:prstGeom prst="rect">
                      <a:avLst/>
                    </a:prstGeom>
                    <a:noFill/>
                    <a:ln w="9525">
                      <a:noFill/>
                      <a:miter lim="800000"/>
                      <a:headEnd/>
                      <a:tailEnd/>
                    </a:ln>
                  </pic:spPr>
                </pic:pic>
              </a:graphicData>
            </a:graphic>
          </wp:inline>
        </w:drawing>
      </w:r>
      <w:r w:rsidRPr="009028AA">
        <w:t>- планируемое к приобретению количество мониторов для i-й должности;</w:t>
      </w:r>
    </w:p>
    <w:p w:rsidR="009028AA" w:rsidRPr="009028AA" w:rsidRDefault="009028AA" w:rsidP="009028AA">
      <w:pPr>
        <w:widowControl w:val="0"/>
        <w:numPr>
          <w:ilvl w:val="0"/>
          <w:numId w:val="17"/>
        </w:numPr>
        <w:autoSpaceDE w:val="0"/>
        <w:autoSpaceDN w:val="0"/>
        <w:adjustRightInd w:val="0"/>
        <w:ind w:left="0"/>
        <w:jc w:val="both"/>
      </w:pPr>
      <w:r w:rsidRPr="009028AA">
        <w:t>- цена одного монитора для i-й должности.</w:t>
      </w:r>
    </w:p>
    <w:p w:rsidR="009028AA" w:rsidRPr="009028AA" w:rsidRDefault="009028AA" w:rsidP="009028AA">
      <w:pPr>
        <w:widowControl w:val="0"/>
        <w:autoSpaceDE w:val="0"/>
        <w:autoSpaceDN w:val="0"/>
        <w:adjustRightInd w:val="0"/>
        <w:jc w:val="center"/>
      </w:pPr>
      <w:r w:rsidRPr="009028AA">
        <w:lastRenderedPageBreak/>
        <w:t>Нормативы, применяемые при расчете нормативных затрат на приобретение мониторов</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7"/>
        <w:gridCol w:w="3763"/>
        <w:gridCol w:w="2476"/>
        <w:gridCol w:w="2476"/>
      </w:tblGrid>
      <w:tr w:rsidR="009028AA" w:rsidRPr="009028AA" w:rsidTr="009028AA">
        <w:tc>
          <w:tcPr>
            <w:tcW w:w="1188" w:type="dxa"/>
          </w:tcPr>
          <w:p w:rsidR="009028AA" w:rsidRPr="009028AA" w:rsidRDefault="009028AA" w:rsidP="009028AA">
            <w:pPr>
              <w:widowControl w:val="0"/>
              <w:autoSpaceDE w:val="0"/>
              <w:autoSpaceDN w:val="0"/>
              <w:adjustRightInd w:val="0"/>
              <w:jc w:val="center"/>
              <w:rPr>
                <w:b/>
                <w:bCs/>
              </w:rPr>
            </w:pPr>
            <w:r w:rsidRPr="009028AA">
              <w:rPr>
                <w:b/>
                <w:bCs/>
              </w:rPr>
              <w:t xml:space="preserve">№ </w:t>
            </w:r>
            <w:proofErr w:type="gramStart"/>
            <w:r w:rsidRPr="009028AA">
              <w:rPr>
                <w:b/>
                <w:bCs/>
              </w:rPr>
              <w:t>п</w:t>
            </w:r>
            <w:proofErr w:type="gramEnd"/>
            <w:r w:rsidRPr="009028AA">
              <w:rPr>
                <w:b/>
                <w:bCs/>
              </w:rPr>
              <w:t>/п</w:t>
            </w:r>
          </w:p>
        </w:tc>
        <w:tc>
          <w:tcPr>
            <w:tcW w:w="3764" w:type="dxa"/>
          </w:tcPr>
          <w:p w:rsidR="009028AA" w:rsidRPr="009028AA" w:rsidRDefault="009028AA" w:rsidP="009028AA">
            <w:pPr>
              <w:widowControl w:val="0"/>
              <w:autoSpaceDE w:val="0"/>
              <w:autoSpaceDN w:val="0"/>
              <w:adjustRightInd w:val="0"/>
              <w:jc w:val="center"/>
              <w:rPr>
                <w:b/>
                <w:bCs/>
              </w:rPr>
            </w:pPr>
            <w:r w:rsidRPr="009028AA">
              <w:rPr>
                <w:b/>
                <w:bCs/>
              </w:rPr>
              <w:t>Должность</w:t>
            </w:r>
          </w:p>
        </w:tc>
        <w:tc>
          <w:tcPr>
            <w:tcW w:w="2476" w:type="dxa"/>
          </w:tcPr>
          <w:p w:rsidR="009028AA" w:rsidRPr="009028AA" w:rsidRDefault="009028AA" w:rsidP="009028AA">
            <w:pPr>
              <w:widowControl w:val="0"/>
              <w:autoSpaceDE w:val="0"/>
              <w:autoSpaceDN w:val="0"/>
              <w:adjustRightInd w:val="0"/>
              <w:jc w:val="center"/>
              <w:rPr>
                <w:b/>
                <w:bCs/>
              </w:rPr>
            </w:pPr>
            <w:r w:rsidRPr="009028AA">
              <w:rPr>
                <w:b/>
                <w:bCs/>
              </w:rPr>
              <w:t>Количество мониторов</w:t>
            </w:r>
          </w:p>
        </w:tc>
        <w:tc>
          <w:tcPr>
            <w:tcW w:w="2476" w:type="dxa"/>
          </w:tcPr>
          <w:p w:rsidR="009028AA" w:rsidRPr="009028AA" w:rsidRDefault="009028AA" w:rsidP="009028AA">
            <w:pPr>
              <w:widowControl w:val="0"/>
              <w:autoSpaceDE w:val="0"/>
              <w:autoSpaceDN w:val="0"/>
              <w:adjustRightInd w:val="0"/>
              <w:jc w:val="center"/>
              <w:rPr>
                <w:b/>
                <w:bCs/>
              </w:rPr>
            </w:pPr>
            <w:r w:rsidRPr="009028AA">
              <w:rPr>
                <w:b/>
                <w:bCs/>
              </w:rPr>
              <w:t>Цена  одного монитора (руб.)</w:t>
            </w:r>
          </w:p>
        </w:tc>
      </w:tr>
      <w:tr w:rsidR="009028AA" w:rsidRPr="009028AA" w:rsidTr="009028AA">
        <w:tc>
          <w:tcPr>
            <w:tcW w:w="1188" w:type="dxa"/>
          </w:tcPr>
          <w:p w:rsidR="009028AA" w:rsidRPr="009028AA" w:rsidRDefault="009028AA" w:rsidP="009028AA">
            <w:pPr>
              <w:widowControl w:val="0"/>
              <w:autoSpaceDE w:val="0"/>
              <w:autoSpaceDN w:val="0"/>
              <w:adjustRightInd w:val="0"/>
              <w:jc w:val="center"/>
            </w:pPr>
            <w:r w:rsidRPr="009028AA">
              <w:t>1</w:t>
            </w:r>
          </w:p>
        </w:tc>
        <w:tc>
          <w:tcPr>
            <w:tcW w:w="3764" w:type="dxa"/>
          </w:tcPr>
          <w:p w:rsidR="009028AA" w:rsidRPr="009028AA" w:rsidRDefault="009028AA" w:rsidP="009028AA">
            <w:pPr>
              <w:widowControl w:val="0"/>
              <w:autoSpaceDE w:val="0"/>
              <w:autoSpaceDN w:val="0"/>
              <w:adjustRightInd w:val="0"/>
              <w:jc w:val="center"/>
            </w:pPr>
            <w:r w:rsidRPr="009028AA">
              <w:t>Все должности</w:t>
            </w:r>
          </w:p>
        </w:tc>
        <w:tc>
          <w:tcPr>
            <w:tcW w:w="2476" w:type="dxa"/>
          </w:tcPr>
          <w:p w:rsidR="009028AA" w:rsidRPr="009028AA" w:rsidRDefault="009028AA" w:rsidP="009028AA">
            <w:pPr>
              <w:widowControl w:val="0"/>
              <w:autoSpaceDE w:val="0"/>
              <w:autoSpaceDN w:val="0"/>
              <w:adjustRightInd w:val="0"/>
              <w:jc w:val="center"/>
            </w:pPr>
            <w:r w:rsidRPr="009028AA">
              <w:t>Не более одной единицы на 1 работника</w:t>
            </w:r>
          </w:p>
        </w:tc>
        <w:tc>
          <w:tcPr>
            <w:tcW w:w="2476" w:type="dxa"/>
          </w:tcPr>
          <w:p w:rsidR="009028AA" w:rsidRPr="009028AA" w:rsidRDefault="009028AA" w:rsidP="00342254">
            <w:pPr>
              <w:widowControl w:val="0"/>
              <w:autoSpaceDE w:val="0"/>
              <w:autoSpaceDN w:val="0"/>
              <w:adjustRightInd w:val="0"/>
              <w:jc w:val="center"/>
            </w:pPr>
            <w:r w:rsidRPr="009028AA">
              <w:t xml:space="preserve">Не более </w:t>
            </w:r>
            <w:r w:rsidR="00342254">
              <w:t>30</w:t>
            </w:r>
            <w:r w:rsidRPr="009028AA">
              <w:t>000,00 руб.</w:t>
            </w:r>
          </w:p>
        </w:tc>
      </w:tr>
    </w:tbl>
    <w:p w:rsidR="009028AA" w:rsidRPr="009028AA" w:rsidRDefault="009028AA" w:rsidP="009028AA">
      <w:pPr>
        <w:widowControl w:val="0"/>
        <w:autoSpaceDE w:val="0"/>
        <w:autoSpaceDN w:val="0"/>
        <w:adjustRightInd w:val="0"/>
        <w:jc w:val="center"/>
      </w:pPr>
    </w:p>
    <w:p w:rsidR="009028AA" w:rsidRPr="009028AA" w:rsidRDefault="009028AA" w:rsidP="009028AA">
      <w:pPr>
        <w:widowControl w:val="0"/>
        <w:autoSpaceDE w:val="0"/>
        <w:autoSpaceDN w:val="0"/>
        <w:adjustRightInd w:val="0"/>
        <w:ind w:firstLine="709"/>
        <w:jc w:val="both"/>
      </w:pPr>
      <w:r w:rsidRPr="009028AA">
        <w:t>2.5.2. Затраты на приобретение системных блоков</w:t>
      </w:r>
      <w:r w:rsidRPr="009028AA">
        <w:rPr>
          <w:noProof/>
          <w:position w:val="-12"/>
        </w:rPr>
        <w:drawing>
          <wp:inline distT="0" distB="0" distL="0" distR="0">
            <wp:extent cx="333375" cy="247650"/>
            <wp:effectExtent l="0" t="0" r="0" b="0"/>
            <wp:docPr id="674" name="Рисунок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7"/>
                    <pic:cNvPicPr>
                      <a:picLocks noChangeAspect="1" noChangeArrowheads="1"/>
                    </pic:cNvPicPr>
                  </pic:nvPicPr>
                  <pic:blipFill>
                    <a:blip r:embed="rId75"/>
                    <a:srcRect/>
                    <a:stretch>
                      <a:fillRect/>
                    </a:stretch>
                  </pic:blipFill>
                  <pic:spPr bwMode="auto">
                    <a:xfrm>
                      <a:off x="0" y="0"/>
                      <a:ext cx="333375" cy="247650"/>
                    </a:xfrm>
                    <a:prstGeom prst="rect">
                      <a:avLst/>
                    </a:prstGeom>
                    <a:noFill/>
                    <a:ln w="9525">
                      <a:noFill/>
                      <a:miter lim="800000"/>
                      <a:headEnd/>
                      <a:tailEnd/>
                    </a:ln>
                  </pic:spPr>
                </pic:pic>
              </a:graphicData>
            </a:graphic>
          </wp:inline>
        </w:drawing>
      </w:r>
      <w:r w:rsidRPr="009028AA">
        <w:t>, определяемые по формуле:</w:t>
      </w:r>
    </w:p>
    <w:p w:rsidR="009028AA" w:rsidRPr="009028AA" w:rsidRDefault="009028AA" w:rsidP="009028AA">
      <w:pPr>
        <w:widowControl w:val="0"/>
        <w:autoSpaceDE w:val="0"/>
        <w:autoSpaceDN w:val="0"/>
        <w:adjustRightInd w:val="0"/>
        <w:ind w:firstLine="709"/>
        <w:jc w:val="center"/>
      </w:pPr>
      <w:r w:rsidRPr="009028AA">
        <w:rPr>
          <w:noProof/>
        </w:rPr>
        <w:drawing>
          <wp:inline distT="0" distB="0" distL="0" distR="0">
            <wp:extent cx="1676400" cy="466725"/>
            <wp:effectExtent l="0" t="0" r="0" b="0"/>
            <wp:docPr id="675" name="Рисунок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8"/>
                    <pic:cNvPicPr>
                      <a:picLocks noChangeAspect="1" noChangeArrowheads="1"/>
                    </pic:cNvPicPr>
                  </pic:nvPicPr>
                  <pic:blipFill>
                    <a:blip r:embed="rId76"/>
                    <a:srcRect/>
                    <a:stretch>
                      <a:fillRect/>
                    </a:stretch>
                  </pic:blipFill>
                  <pic:spPr bwMode="auto">
                    <a:xfrm>
                      <a:off x="0" y="0"/>
                      <a:ext cx="1676400" cy="466725"/>
                    </a:xfrm>
                    <a:prstGeom prst="rect">
                      <a:avLst/>
                    </a:prstGeom>
                    <a:noFill/>
                    <a:ln w="9525">
                      <a:noFill/>
                      <a:miter lim="800000"/>
                      <a:headEnd/>
                      <a:tailEnd/>
                    </a:ln>
                  </pic:spPr>
                </pic:pic>
              </a:graphicData>
            </a:graphic>
          </wp:inline>
        </w:drawing>
      </w:r>
    </w:p>
    <w:p w:rsidR="009028AA" w:rsidRPr="009028AA" w:rsidRDefault="009028AA" w:rsidP="009028AA">
      <w:pPr>
        <w:widowControl w:val="0"/>
        <w:autoSpaceDE w:val="0"/>
        <w:autoSpaceDN w:val="0"/>
        <w:adjustRightInd w:val="0"/>
        <w:ind w:firstLine="709"/>
        <w:jc w:val="both"/>
      </w:pPr>
      <w:r w:rsidRPr="009028AA">
        <w:rPr>
          <w:noProof/>
          <w:position w:val="-14"/>
        </w:rPr>
        <w:drawing>
          <wp:inline distT="0" distB="0" distL="0" distR="0">
            <wp:extent cx="304800" cy="247650"/>
            <wp:effectExtent l="0" t="0" r="0" b="0"/>
            <wp:docPr id="676" name="Рисунок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9"/>
                    <pic:cNvPicPr>
                      <a:picLocks noChangeAspect="1" noChangeArrowheads="1"/>
                    </pic:cNvPicPr>
                  </pic:nvPicPr>
                  <pic:blipFill>
                    <a:blip r:embed="rId77"/>
                    <a:srcRect/>
                    <a:stretch>
                      <a:fillRect/>
                    </a:stretch>
                  </pic:blipFill>
                  <pic:spPr bwMode="auto">
                    <a:xfrm>
                      <a:off x="0" y="0"/>
                      <a:ext cx="304800" cy="247650"/>
                    </a:xfrm>
                    <a:prstGeom prst="rect">
                      <a:avLst/>
                    </a:prstGeom>
                    <a:noFill/>
                    <a:ln w="9525">
                      <a:noFill/>
                      <a:miter lim="800000"/>
                      <a:headEnd/>
                      <a:tailEnd/>
                    </a:ln>
                  </pic:spPr>
                </pic:pic>
              </a:graphicData>
            </a:graphic>
          </wp:inline>
        </w:drawing>
      </w:r>
      <w:r w:rsidRPr="009028AA">
        <w:t>- планируемое к приобретению количество i-х системных блоков;</w:t>
      </w:r>
    </w:p>
    <w:p w:rsidR="009028AA" w:rsidRPr="009028AA" w:rsidRDefault="009028AA" w:rsidP="009028AA">
      <w:pPr>
        <w:widowControl w:val="0"/>
        <w:numPr>
          <w:ilvl w:val="0"/>
          <w:numId w:val="18"/>
        </w:numPr>
        <w:autoSpaceDE w:val="0"/>
        <w:autoSpaceDN w:val="0"/>
        <w:adjustRightInd w:val="0"/>
        <w:ind w:left="0"/>
        <w:jc w:val="both"/>
      </w:pPr>
      <w:r w:rsidRPr="009028AA">
        <w:t>- цена одного i-</w:t>
      </w:r>
      <w:proofErr w:type="spellStart"/>
      <w:r w:rsidRPr="009028AA">
        <w:t>го</w:t>
      </w:r>
      <w:proofErr w:type="spellEnd"/>
      <w:r w:rsidRPr="009028AA">
        <w:t xml:space="preserve"> системного блока.</w:t>
      </w:r>
    </w:p>
    <w:p w:rsidR="009028AA" w:rsidRPr="009028AA" w:rsidRDefault="009028AA" w:rsidP="009028AA">
      <w:pPr>
        <w:widowControl w:val="0"/>
        <w:autoSpaceDE w:val="0"/>
        <w:autoSpaceDN w:val="0"/>
        <w:adjustRightInd w:val="0"/>
        <w:jc w:val="both"/>
      </w:pPr>
    </w:p>
    <w:p w:rsidR="009028AA" w:rsidRPr="009028AA" w:rsidRDefault="009028AA" w:rsidP="009028AA">
      <w:pPr>
        <w:widowControl w:val="0"/>
        <w:autoSpaceDE w:val="0"/>
        <w:autoSpaceDN w:val="0"/>
        <w:adjustRightInd w:val="0"/>
        <w:jc w:val="center"/>
      </w:pPr>
      <w:r w:rsidRPr="009028AA">
        <w:t>Нормативы, применяемые при расчете нормативных затрат на приобретение системных блоков</w:t>
      </w:r>
    </w:p>
    <w:p w:rsidR="009028AA" w:rsidRPr="009028AA" w:rsidRDefault="009028AA" w:rsidP="009028AA">
      <w:pPr>
        <w:widowControl w:val="0"/>
        <w:autoSpaceDE w:val="0"/>
        <w:autoSpaceDN w:val="0"/>
        <w:adjustRightInd w:val="0"/>
        <w:jc w:val="cente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7"/>
        <w:gridCol w:w="3763"/>
        <w:gridCol w:w="2476"/>
        <w:gridCol w:w="2476"/>
      </w:tblGrid>
      <w:tr w:rsidR="009028AA" w:rsidRPr="009028AA" w:rsidTr="009028AA">
        <w:tc>
          <w:tcPr>
            <w:tcW w:w="1188" w:type="dxa"/>
          </w:tcPr>
          <w:p w:rsidR="009028AA" w:rsidRPr="009028AA" w:rsidRDefault="009028AA" w:rsidP="009028AA">
            <w:pPr>
              <w:widowControl w:val="0"/>
              <w:autoSpaceDE w:val="0"/>
              <w:autoSpaceDN w:val="0"/>
              <w:adjustRightInd w:val="0"/>
              <w:jc w:val="center"/>
              <w:rPr>
                <w:b/>
                <w:bCs/>
              </w:rPr>
            </w:pPr>
            <w:r w:rsidRPr="009028AA">
              <w:rPr>
                <w:b/>
                <w:bCs/>
              </w:rPr>
              <w:t xml:space="preserve">№ </w:t>
            </w:r>
            <w:proofErr w:type="gramStart"/>
            <w:r w:rsidRPr="009028AA">
              <w:rPr>
                <w:b/>
                <w:bCs/>
              </w:rPr>
              <w:t>п</w:t>
            </w:r>
            <w:proofErr w:type="gramEnd"/>
            <w:r w:rsidRPr="009028AA">
              <w:rPr>
                <w:b/>
                <w:bCs/>
              </w:rPr>
              <w:t>/п</w:t>
            </w:r>
          </w:p>
        </w:tc>
        <w:tc>
          <w:tcPr>
            <w:tcW w:w="3764" w:type="dxa"/>
          </w:tcPr>
          <w:p w:rsidR="009028AA" w:rsidRPr="009028AA" w:rsidRDefault="009028AA" w:rsidP="009028AA">
            <w:pPr>
              <w:widowControl w:val="0"/>
              <w:autoSpaceDE w:val="0"/>
              <w:autoSpaceDN w:val="0"/>
              <w:adjustRightInd w:val="0"/>
              <w:jc w:val="center"/>
              <w:rPr>
                <w:b/>
                <w:bCs/>
              </w:rPr>
            </w:pPr>
            <w:r w:rsidRPr="009028AA">
              <w:rPr>
                <w:b/>
                <w:bCs/>
              </w:rPr>
              <w:t>Должность</w:t>
            </w:r>
          </w:p>
        </w:tc>
        <w:tc>
          <w:tcPr>
            <w:tcW w:w="2476" w:type="dxa"/>
          </w:tcPr>
          <w:p w:rsidR="009028AA" w:rsidRPr="009028AA" w:rsidRDefault="009028AA" w:rsidP="009028AA">
            <w:pPr>
              <w:widowControl w:val="0"/>
              <w:autoSpaceDE w:val="0"/>
              <w:autoSpaceDN w:val="0"/>
              <w:adjustRightInd w:val="0"/>
              <w:jc w:val="center"/>
              <w:rPr>
                <w:b/>
                <w:bCs/>
              </w:rPr>
            </w:pPr>
            <w:r w:rsidRPr="009028AA">
              <w:rPr>
                <w:b/>
                <w:bCs/>
              </w:rPr>
              <w:t>Количество системных блоков</w:t>
            </w:r>
          </w:p>
        </w:tc>
        <w:tc>
          <w:tcPr>
            <w:tcW w:w="2476" w:type="dxa"/>
          </w:tcPr>
          <w:p w:rsidR="009028AA" w:rsidRPr="009028AA" w:rsidRDefault="009028AA" w:rsidP="009028AA">
            <w:pPr>
              <w:widowControl w:val="0"/>
              <w:autoSpaceDE w:val="0"/>
              <w:autoSpaceDN w:val="0"/>
              <w:adjustRightInd w:val="0"/>
              <w:jc w:val="center"/>
              <w:rPr>
                <w:b/>
                <w:bCs/>
              </w:rPr>
            </w:pPr>
            <w:r w:rsidRPr="009028AA">
              <w:rPr>
                <w:b/>
                <w:bCs/>
              </w:rPr>
              <w:t>Цена системного блока (руб.)</w:t>
            </w:r>
          </w:p>
        </w:tc>
      </w:tr>
      <w:tr w:rsidR="009028AA" w:rsidRPr="009028AA" w:rsidTr="009028AA">
        <w:tc>
          <w:tcPr>
            <w:tcW w:w="1188" w:type="dxa"/>
          </w:tcPr>
          <w:p w:rsidR="009028AA" w:rsidRPr="009028AA" w:rsidRDefault="009028AA" w:rsidP="009028AA">
            <w:pPr>
              <w:widowControl w:val="0"/>
              <w:autoSpaceDE w:val="0"/>
              <w:autoSpaceDN w:val="0"/>
              <w:adjustRightInd w:val="0"/>
              <w:jc w:val="center"/>
            </w:pPr>
            <w:r w:rsidRPr="009028AA">
              <w:t>1</w:t>
            </w:r>
          </w:p>
        </w:tc>
        <w:tc>
          <w:tcPr>
            <w:tcW w:w="3764" w:type="dxa"/>
          </w:tcPr>
          <w:p w:rsidR="009028AA" w:rsidRPr="009028AA" w:rsidRDefault="009028AA" w:rsidP="009028AA">
            <w:pPr>
              <w:widowControl w:val="0"/>
              <w:autoSpaceDE w:val="0"/>
              <w:autoSpaceDN w:val="0"/>
              <w:adjustRightInd w:val="0"/>
              <w:jc w:val="center"/>
            </w:pPr>
            <w:r w:rsidRPr="009028AA">
              <w:t>Все должности</w:t>
            </w:r>
          </w:p>
        </w:tc>
        <w:tc>
          <w:tcPr>
            <w:tcW w:w="2476" w:type="dxa"/>
          </w:tcPr>
          <w:p w:rsidR="009028AA" w:rsidRPr="009028AA" w:rsidRDefault="009028AA" w:rsidP="009028AA">
            <w:pPr>
              <w:widowControl w:val="0"/>
              <w:autoSpaceDE w:val="0"/>
              <w:autoSpaceDN w:val="0"/>
              <w:adjustRightInd w:val="0"/>
              <w:jc w:val="center"/>
            </w:pPr>
            <w:r w:rsidRPr="009028AA">
              <w:t>Не более одной единицы на 1 работника</w:t>
            </w:r>
          </w:p>
        </w:tc>
        <w:tc>
          <w:tcPr>
            <w:tcW w:w="2476" w:type="dxa"/>
          </w:tcPr>
          <w:p w:rsidR="009028AA" w:rsidRPr="009028AA" w:rsidRDefault="009028AA" w:rsidP="00342254">
            <w:pPr>
              <w:widowControl w:val="0"/>
              <w:autoSpaceDE w:val="0"/>
              <w:autoSpaceDN w:val="0"/>
              <w:adjustRightInd w:val="0"/>
              <w:jc w:val="center"/>
            </w:pPr>
            <w:r w:rsidRPr="009028AA">
              <w:t xml:space="preserve">Не более </w:t>
            </w:r>
            <w:r w:rsidR="00342254">
              <w:t>70</w:t>
            </w:r>
            <w:r w:rsidRPr="009028AA">
              <w:t>000,00 руб.</w:t>
            </w:r>
          </w:p>
        </w:tc>
      </w:tr>
    </w:tbl>
    <w:p w:rsidR="009028AA" w:rsidRPr="009028AA" w:rsidRDefault="009028AA" w:rsidP="009028AA">
      <w:pPr>
        <w:widowControl w:val="0"/>
        <w:autoSpaceDE w:val="0"/>
        <w:autoSpaceDN w:val="0"/>
        <w:adjustRightInd w:val="0"/>
        <w:jc w:val="center"/>
      </w:pPr>
    </w:p>
    <w:p w:rsidR="009028AA" w:rsidRPr="009028AA" w:rsidRDefault="009028AA" w:rsidP="009028AA">
      <w:pPr>
        <w:widowControl w:val="0"/>
        <w:autoSpaceDE w:val="0"/>
        <w:autoSpaceDN w:val="0"/>
        <w:adjustRightInd w:val="0"/>
        <w:ind w:firstLine="709"/>
        <w:jc w:val="both"/>
      </w:pPr>
      <w:r w:rsidRPr="009028AA">
        <w:t>2.5.3. Затраты на приобретение других запасных частей для вычислительной техники</w:t>
      </w:r>
      <w:r w:rsidRPr="009028AA">
        <w:rPr>
          <w:noProof/>
          <w:position w:val="-12"/>
        </w:rPr>
        <w:drawing>
          <wp:inline distT="0" distB="0" distL="0" distR="0">
            <wp:extent cx="333375" cy="247650"/>
            <wp:effectExtent l="0" t="0" r="9525" b="0"/>
            <wp:docPr id="677" name="Рисунок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1"/>
                    <pic:cNvPicPr>
                      <a:picLocks noChangeAspect="1" noChangeArrowheads="1"/>
                    </pic:cNvPicPr>
                  </pic:nvPicPr>
                  <pic:blipFill>
                    <a:blip r:embed="rId78"/>
                    <a:srcRect/>
                    <a:stretch>
                      <a:fillRect/>
                    </a:stretch>
                  </pic:blipFill>
                  <pic:spPr bwMode="auto">
                    <a:xfrm>
                      <a:off x="0" y="0"/>
                      <a:ext cx="333375" cy="247650"/>
                    </a:xfrm>
                    <a:prstGeom prst="rect">
                      <a:avLst/>
                    </a:prstGeom>
                    <a:noFill/>
                    <a:ln w="9525">
                      <a:noFill/>
                      <a:miter lim="800000"/>
                      <a:headEnd/>
                      <a:tailEnd/>
                    </a:ln>
                  </pic:spPr>
                </pic:pic>
              </a:graphicData>
            </a:graphic>
          </wp:inline>
        </w:drawing>
      </w:r>
      <w:r w:rsidRPr="009028AA">
        <w:t>, определяемые по формуле:</w:t>
      </w:r>
    </w:p>
    <w:p w:rsidR="009028AA" w:rsidRPr="009028AA" w:rsidRDefault="009028AA" w:rsidP="009028AA">
      <w:pPr>
        <w:widowControl w:val="0"/>
        <w:autoSpaceDE w:val="0"/>
        <w:autoSpaceDN w:val="0"/>
        <w:adjustRightInd w:val="0"/>
        <w:ind w:firstLine="709"/>
        <w:jc w:val="center"/>
      </w:pPr>
      <w:r w:rsidRPr="009028AA">
        <w:rPr>
          <w:noProof/>
        </w:rPr>
        <w:drawing>
          <wp:inline distT="0" distB="0" distL="0" distR="0">
            <wp:extent cx="1809750" cy="466725"/>
            <wp:effectExtent l="0" t="0" r="0" b="0"/>
            <wp:docPr id="678" name="Рисунок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2"/>
                    <pic:cNvPicPr>
                      <a:picLocks noChangeAspect="1" noChangeArrowheads="1"/>
                    </pic:cNvPicPr>
                  </pic:nvPicPr>
                  <pic:blipFill>
                    <a:blip r:embed="rId79"/>
                    <a:srcRect/>
                    <a:stretch>
                      <a:fillRect/>
                    </a:stretch>
                  </pic:blipFill>
                  <pic:spPr bwMode="auto">
                    <a:xfrm>
                      <a:off x="0" y="0"/>
                      <a:ext cx="1809750" cy="466725"/>
                    </a:xfrm>
                    <a:prstGeom prst="rect">
                      <a:avLst/>
                    </a:prstGeom>
                    <a:noFill/>
                    <a:ln w="9525">
                      <a:noFill/>
                      <a:miter lim="800000"/>
                      <a:headEnd/>
                      <a:tailEnd/>
                    </a:ln>
                  </pic:spPr>
                </pic:pic>
              </a:graphicData>
            </a:graphic>
          </wp:inline>
        </w:drawing>
      </w:r>
    </w:p>
    <w:p w:rsidR="009028AA" w:rsidRPr="009028AA" w:rsidRDefault="009028AA" w:rsidP="009028AA">
      <w:pPr>
        <w:widowControl w:val="0"/>
        <w:autoSpaceDE w:val="0"/>
        <w:autoSpaceDN w:val="0"/>
        <w:adjustRightInd w:val="0"/>
        <w:ind w:firstLine="709"/>
        <w:jc w:val="both"/>
      </w:pPr>
      <w:r w:rsidRPr="009028AA">
        <w:rPr>
          <w:noProof/>
          <w:position w:val="-14"/>
        </w:rPr>
        <w:drawing>
          <wp:inline distT="0" distB="0" distL="0" distR="0">
            <wp:extent cx="333375" cy="247650"/>
            <wp:effectExtent l="0" t="0" r="9525" b="0"/>
            <wp:docPr id="679" name="Рисунок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3"/>
                    <pic:cNvPicPr>
                      <a:picLocks noChangeAspect="1" noChangeArrowheads="1"/>
                    </pic:cNvPicPr>
                  </pic:nvPicPr>
                  <pic:blipFill>
                    <a:blip r:embed="rId80"/>
                    <a:srcRect/>
                    <a:stretch>
                      <a:fillRect/>
                    </a:stretch>
                  </pic:blipFill>
                  <pic:spPr bwMode="auto">
                    <a:xfrm>
                      <a:off x="0" y="0"/>
                      <a:ext cx="333375" cy="247650"/>
                    </a:xfrm>
                    <a:prstGeom prst="rect">
                      <a:avLst/>
                    </a:prstGeom>
                    <a:noFill/>
                    <a:ln w="9525">
                      <a:noFill/>
                      <a:miter lim="800000"/>
                      <a:headEnd/>
                      <a:tailEnd/>
                    </a:ln>
                  </pic:spPr>
                </pic:pic>
              </a:graphicData>
            </a:graphic>
          </wp:inline>
        </w:drawing>
      </w:r>
      <w:proofErr w:type="gramStart"/>
      <w:r w:rsidRPr="009028AA">
        <w:t>- планируемое к приобретению количество i-х запасных частей для вычислительной техники, которое определяется по средним фактическим данным за 3 предыдущих финансовых года;</w:t>
      </w:r>
      <w:proofErr w:type="gramEnd"/>
    </w:p>
    <w:p w:rsidR="009028AA" w:rsidRPr="009028AA" w:rsidRDefault="009028AA" w:rsidP="009028AA">
      <w:pPr>
        <w:widowControl w:val="0"/>
        <w:numPr>
          <w:ilvl w:val="0"/>
          <w:numId w:val="19"/>
        </w:numPr>
        <w:autoSpaceDE w:val="0"/>
        <w:autoSpaceDN w:val="0"/>
        <w:adjustRightInd w:val="0"/>
        <w:ind w:left="0"/>
        <w:jc w:val="both"/>
      </w:pPr>
      <w:r w:rsidRPr="009028AA">
        <w:t>- цена одной единицы i-й запасной части для вычислительной техники.</w:t>
      </w:r>
    </w:p>
    <w:p w:rsidR="009028AA" w:rsidRPr="009028AA" w:rsidRDefault="009028AA" w:rsidP="009028AA">
      <w:pPr>
        <w:widowControl w:val="0"/>
        <w:autoSpaceDE w:val="0"/>
        <w:autoSpaceDN w:val="0"/>
        <w:adjustRightInd w:val="0"/>
        <w:jc w:val="center"/>
      </w:pPr>
      <w:r w:rsidRPr="009028AA">
        <w:t>Нормативы, применяемые при расчете нормативных затрат на приобретение других запасных частей для вычислительной техники</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8"/>
        <w:gridCol w:w="3950"/>
        <w:gridCol w:w="2450"/>
        <w:gridCol w:w="2458"/>
      </w:tblGrid>
      <w:tr w:rsidR="009028AA" w:rsidRPr="009028AA" w:rsidTr="009028AA">
        <w:tc>
          <w:tcPr>
            <w:tcW w:w="938" w:type="dxa"/>
          </w:tcPr>
          <w:p w:rsidR="009028AA" w:rsidRPr="009028AA" w:rsidRDefault="009028AA" w:rsidP="009028AA">
            <w:pPr>
              <w:widowControl w:val="0"/>
              <w:autoSpaceDE w:val="0"/>
              <w:autoSpaceDN w:val="0"/>
              <w:adjustRightInd w:val="0"/>
              <w:jc w:val="both"/>
              <w:rPr>
                <w:b/>
                <w:bCs/>
              </w:rPr>
            </w:pPr>
            <w:r w:rsidRPr="009028AA">
              <w:rPr>
                <w:b/>
                <w:bCs/>
              </w:rPr>
              <w:t xml:space="preserve">№ </w:t>
            </w:r>
            <w:proofErr w:type="gramStart"/>
            <w:r w:rsidRPr="009028AA">
              <w:rPr>
                <w:b/>
                <w:bCs/>
              </w:rPr>
              <w:t>п</w:t>
            </w:r>
            <w:proofErr w:type="gramEnd"/>
            <w:r w:rsidRPr="009028AA">
              <w:rPr>
                <w:b/>
                <w:bCs/>
              </w:rPr>
              <w:t>/п</w:t>
            </w:r>
          </w:p>
        </w:tc>
        <w:tc>
          <w:tcPr>
            <w:tcW w:w="3950" w:type="dxa"/>
          </w:tcPr>
          <w:p w:rsidR="009028AA" w:rsidRPr="009028AA" w:rsidRDefault="009028AA" w:rsidP="009028AA">
            <w:pPr>
              <w:widowControl w:val="0"/>
              <w:autoSpaceDE w:val="0"/>
              <w:autoSpaceDN w:val="0"/>
              <w:adjustRightInd w:val="0"/>
              <w:jc w:val="both"/>
              <w:rPr>
                <w:b/>
                <w:bCs/>
              </w:rPr>
            </w:pPr>
            <w:r w:rsidRPr="009028AA">
              <w:rPr>
                <w:b/>
                <w:bCs/>
              </w:rPr>
              <w:t>Наименование запасных частей для вычислительной техники</w:t>
            </w:r>
          </w:p>
        </w:tc>
        <w:tc>
          <w:tcPr>
            <w:tcW w:w="2450" w:type="dxa"/>
          </w:tcPr>
          <w:p w:rsidR="009028AA" w:rsidRPr="009028AA" w:rsidRDefault="009028AA" w:rsidP="009028AA">
            <w:pPr>
              <w:widowControl w:val="0"/>
              <w:autoSpaceDE w:val="0"/>
              <w:autoSpaceDN w:val="0"/>
              <w:adjustRightInd w:val="0"/>
              <w:jc w:val="both"/>
              <w:rPr>
                <w:b/>
                <w:bCs/>
              </w:rPr>
            </w:pPr>
            <w:r w:rsidRPr="009028AA">
              <w:rPr>
                <w:b/>
                <w:bCs/>
              </w:rPr>
              <w:t>Количество запасных частей для вычислительной техники</w:t>
            </w:r>
          </w:p>
        </w:tc>
        <w:tc>
          <w:tcPr>
            <w:tcW w:w="2458" w:type="dxa"/>
          </w:tcPr>
          <w:p w:rsidR="009028AA" w:rsidRPr="009028AA" w:rsidRDefault="009028AA" w:rsidP="009028AA">
            <w:pPr>
              <w:widowControl w:val="0"/>
              <w:autoSpaceDE w:val="0"/>
              <w:autoSpaceDN w:val="0"/>
              <w:adjustRightInd w:val="0"/>
              <w:jc w:val="both"/>
              <w:rPr>
                <w:b/>
                <w:bCs/>
              </w:rPr>
            </w:pPr>
            <w:r w:rsidRPr="009028AA">
              <w:rPr>
                <w:b/>
                <w:bCs/>
              </w:rPr>
              <w:t>Цена одной единицы запасной части для вычислительной техники (руб.)</w:t>
            </w:r>
          </w:p>
        </w:tc>
      </w:tr>
      <w:tr w:rsidR="009028AA" w:rsidRPr="009028AA" w:rsidTr="009028AA">
        <w:tc>
          <w:tcPr>
            <w:tcW w:w="938" w:type="dxa"/>
          </w:tcPr>
          <w:p w:rsidR="009028AA" w:rsidRPr="009028AA" w:rsidRDefault="009028AA" w:rsidP="009028AA">
            <w:pPr>
              <w:widowControl w:val="0"/>
              <w:autoSpaceDE w:val="0"/>
              <w:autoSpaceDN w:val="0"/>
              <w:adjustRightInd w:val="0"/>
              <w:jc w:val="both"/>
            </w:pPr>
            <w:r w:rsidRPr="009028AA">
              <w:t>1</w:t>
            </w:r>
          </w:p>
        </w:tc>
        <w:tc>
          <w:tcPr>
            <w:tcW w:w="3950" w:type="dxa"/>
          </w:tcPr>
          <w:p w:rsidR="009028AA" w:rsidRPr="009028AA" w:rsidRDefault="009028AA" w:rsidP="009028AA">
            <w:pPr>
              <w:widowControl w:val="0"/>
              <w:autoSpaceDE w:val="0"/>
              <w:autoSpaceDN w:val="0"/>
              <w:adjustRightInd w:val="0"/>
              <w:jc w:val="both"/>
            </w:pPr>
            <w:r w:rsidRPr="009028AA">
              <w:t>Клавиатура</w:t>
            </w:r>
          </w:p>
        </w:tc>
        <w:tc>
          <w:tcPr>
            <w:tcW w:w="2450" w:type="dxa"/>
          </w:tcPr>
          <w:p w:rsidR="009028AA" w:rsidRPr="009028AA" w:rsidRDefault="009028AA" w:rsidP="009028AA">
            <w:pPr>
              <w:widowControl w:val="0"/>
              <w:autoSpaceDE w:val="0"/>
              <w:autoSpaceDN w:val="0"/>
              <w:adjustRightInd w:val="0"/>
              <w:jc w:val="both"/>
            </w:pPr>
            <w:r w:rsidRPr="009028AA">
              <w:t xml:space="preserve">Определяется по средним фактическим данным за 3 </w:t>
            </w:r>
            <w:proofErr w:type="gramStart"/>
            <w:r w:rsidRPr="009028AA">
              <w:t>предыдущих</w:t>
            </w:r>
            <w:proofErr w:type="gramEnd"/>
            <w:r w:rsidRPr="009028AA">
              <w:t xml:space="preserve"> финансовых года</w:t>
            </w:r>
          </w:p>
        </w:tc>
        <w:tc>
          <w:tcPr>
            <w:tcW w:w="2458" w:type="dxa"/>
          </w:tcPr>
          <w:p w:rsidR="009028AA" w:rsidRPr="009028AA" w:rsidRDefault="00342254" w:rsidP="009028AA">
            <w:pPr>
              <w:widowControl w:val="0"/>
              <w:autoSpaceDE w:val="0"/>
              <w:autoSpaceDN w:val="0"/>
              <w:adjustRightInd w:val="0"/>
              <w:jc w:val="both"/>
            </w:pPr>
            <w:r>
              <w:t>Не более 15</w:t>
            </w:r>
            <w:r w:rsidR="009028AA" w:rsidRPr="009028AA">
              <w:t>00 включительно за одну единицу</w:t>
            </w:r>
          </w:p>
        </w:tc>
      </w:tr>
      <w:tr w:rsidR="009028AA" w:rsidRPr="009028AA" w:rsidTr="009028AA">
        <w:tc>
          <w:tcPr>
            <w:tcW w:w="938" w:type="dxa"/>
          </w:tcPr>
          <w:p w:rsidR="009028AA" w:rsidRPr="009028AA" w:rsidRDefault="009028AA" w:rsidP="009028AA">
            <w:pPr>
              <w:widowControl w:val="0"/>
              <w:autoSpaceDE w:val="0"/>
              <w:autoSpaceDN w:val="0"/>
              <w:adjustRightInd w:val="0"/>
              <w:jc w:val="both"/>
            </w:pPr>
            <w:r w:rsidRPr="009028AA">
              <w:t>2</w:t>
            </w:r>
          </w:p>
        </w:tc>
        <w:tc>
          <w:tcPr>
            <w:tcW w:w="3950" w:type="dxa"/>
          </w:tcPr>
          <w:p w:rsidR="009028AA" w:rsidRPr="009028AA" w:rsidRDefault="009028AA" w:rsidP="009028AA">
            <w:pPr>
              <w:widowControl w:val="0"/>
              <w:autoSpaceDE w:val="0"/>
              <w:autoSpaceDN w:val="0"/>
              <w:adjustRightInd w:val="0"/>
              <w:jc w:val="both"/>
            </w:pPr>
            <w:r w:rsidRPr="009028AA">
              <w:t>Манипулятор «мышь»</w:t>
            </w:r>
          </w:p>
        </w:tc>
        <w:tc>
          <w:tcPr>
            <w:tcW w:w="2450" w:type="dxa"/>
          </w:tcPr>
          <w:p w:rsidR="009028AA" w:rsidRPr="009028AA" w:rsidRDefault="009028AA" w:rsidP="009028AA">
            <w:pPr>
              <w:widowControl w:val="0"/>
              <w:autoSpaceDE w:val="0"/>
              <w:autoSpaceDN w:val="0"/>
              <w:adjustRightInd w:val="0"/>
              <w:jc w:val="both"/>
            </w:pPr>
            <w:r w:rsidRPr="009028AA">
              <w:t xml:space="preserve">Определяется по средним фактическим данным за 3 </w:t>
            </w:r>
            <w:proofErr w:type="gramStart"/>
            <w:r w:rsidRPr="009028AA">
              <w:t>предыдущих</w:t>
            </w:r>
            <w:proofErr w:type="gramEnd"/>
            <w:r w:rsidRPr="009028AA">
              <w:t xml:space="preserve"> финансовых года</w:t>
            </w:r>
          </w:p>
        </w:tc>
        <w:tc>
          <w:tcPr>
            <w:tcW w:w="2458" w:type="dxa"/>
          </w:tcPr>
          <w:p w:rsidR="009028AA" w:rsidRPr="009028AA" w:rsidRDefault="009028AA" w:rsidP="00342254">
            <w:pPr>
              <w:widowControl w:val="0"/>
              <w:autoSpaceDE w:val="0"/>
              <w:autoSpaceDN w:val="0"/>
              <w:adjustRightInd w:val="0"/>
              <w:jc w:val="both"/>
            </w:pPr>
            <w:r w:rsidRPr="009028AA">
              <w:t xml:space="preserve">Не более </w:t>
            </w:r>
            <w:r w:rsidR="00342254">
              <w:t>15</w:t>
            </w:r>
            <w:r w:rsidRPr="009028AA">
              <w:t>00 включительно за одну единицу</w:t>
            </w:r>
          </w:p>
        </w:tc>
      </w:tr>
      <w:tr w:rsidR="009028AA" w:rsidRPr="009028AA" w:rsidTr="009028AA">
        <w:tc>
          <w:tcPr>
            <w:tcW w:w="938" w:type="dxa"/>
          </w:tcPr>
          <w:p w:rsidR="009028AA" w:rsidRPr="009028AA" w:rsidRDefault="009028AA" w:rsidP="009028AA">
            <w:pPr>
              <w:widowControl w:val="0"/>
              <w:autoSpaceDE w:val="0"/>
              <w:autoSpaceDN w:val="0"/>
              <w:adjustRightInd w:val="0"/>
              <w:jc w:val="both"/>
            </w:pPr>
            <w:r w:rsidRPr="009028AA">
              <w:t>3</w:t>
            </w:r>
          </w:p>
        </w:tc>
        <w:tc>
          <w:tcPr>
            <w:tcW w:w="3950" w:type="dxa"/>
          </w:tcPr>
          <w:p w:rsidR="009028AA" w:rsidRPr="009028AA" w:rsidRDefault="009028AA" w:rsidP="009028AA">
            <w:pPr>
              <w:widowControl w:val="0"/>
              <w:autoSpaceDE w:val="0"/>
              <w:autoSpaceDN w:val="0"/>
              <w:adjustRightInd w:val="0"/>
              <w:jc w:val="both"/>
            </w:pPr>
            <w:r w:rsidRPr="009028AA">
              <w:t>Жесткий диск</w:t>
            </w:r>
          </w:p>
        </w:tc>
        <w:tc>
          <w:tcPr>
            <w:tcW w:w="2450" w:type="dxa"/>
          </w:tcPr>
          <w:p w:rsidR="009028AA" w:rsidRPr="009028AA" w:rsidRDefault="009028AA" w:rsidP="009028AA">
            <w:pPr>
              <w:widowControl w:val="0"/>
              <w:autoSpaceDE w:val="0"/>
              <w:autoSpaceDN w:val="0"/>
              <w:adjustRightInd w:val="0"/>
              <w:jc w:val="both"/>
            </w:pPr>
            <w:r w:rsidRPr="009028AA">
              <w:t xml:space="preserve">Определяется по </w:t>
            </w:r>
            <w:r w:rsidRPr="009028AA">
              <w:lastRenderedPageBreak/>
              <w:t xml:space="preserve">средним фактическим данным за 3 </w:t>
            </w:r>
            <w:proofErr w:type="gramStart"/>
            <w:r w:rsidRPr="009028AA">
              <w:t>предыдущих</w:t>
            </w:r>
            <w:proofErr w:type="gramEnd"/>
            <w:r w:rsidRPr="009028AA">
              <w:t xml:space="preserve"> финансовых года</w:t>
            </w:r>
          </w:p>
        </w:tc>
        <w:tc>
          <w:tcPr>
            <w:tcW w:w="2458" w:type="dxa"/>
          </w:tcPr>
          <w:p w:rsidR="009028AA" w:rsidRPr="009028AA" w:rsidRDefault="009028AA" w:rsidP="00342254">
            <w:pPr>
              <w:widowControl w:val="0"/>
              <w:autoSpaceDE w:val="0"/>
              <w:autoSpaceDN w:val="0"/>
              <w:adjustRightInd w:val="0"/>
              <w:jc w:val="both"/>
            </w:pPr>
            <w:r w:rsidRPr="009028AA">
              <w:lastRenderedPageBreak/>
              <w:t xml:space="preserve">Не более </w:t>
            </w:r>
            <w:r w:rsidR="00342254">
              <w:t>15</w:t>
            </w:r>
            <w:r w:rsidRPr="009028AA">
              <w:t xml:space="preserve">000 </w:t>
            </w:r>
            <w:r w:rsidRPr="009028AA">
              <w:lastRenderedPageBreak/>
              <w:t>включительно за одну единицу</w:t>
            </w:r>
          </w:p>
        </w:tc>
      </w:tr>
      <w:tr w:rsidR="009028AA" w:rsidRPr="009028AA" w:rsidTr="009028AA">
        <w:tc>
          <w:tcPr>
            <w:tcW w:w="938" w:type="dxa"/>
          </w:tcPr>
          <w:p w:rsidR="009028AA" w:rsidRPr="009028AA" w:rsidRDefault="009028AA" w:rsidP="009028AA">
            <w:pPr>
              <w:widowControl w:val="0"/>
              <w:autoSpaceDE w:val="0"/>
              <w:autoSpaceDN w:val="0"/>
              <w:adjustRightInd w:val="0"/>
              <w:jc w:val="both"/>
            </w:pPr>
            <w:r w:rsidRPr="009028AA">
              <w:lastRenderedPageBreak/>
              <w:t>4</w:t>
            </w:r>
          </w:p>
        </w:tc>
        <w:tc>
          <w:tcPr>
            <w:tcW w:w="3950" w:type="dxa"/>
          </w:tcPr>
          <w:p w:rsidR="009028AA" w:rsidRPr="009028AA" w:rsidRDefault="009028AA" w:rsidP="009028AA">
            <w:pPr>
              <w:widowControl w:val="0"/>
              <w:autoSpaceDE w:val="0"/>
              <w:autoSpaceDN w:val="0"/>
              <w:adjustRightInd w:val="0"/>
              <w:jc w:val="both"/>
            </w:pPr>
            <w:r w:rsidRPr="009028AA">
              <w:t>Сетевой фильтр</w:t>
            </w:r>
          </w:p>
        </w:tc>
        <w:tc>
          <w:tcPr>
            <w:tcW w:w="2450" w:type="dxa"/>
          </w:tcPr>
          <w:p w:rsidR="009028AA" w:rsidRPr="009028AA" w:rsidRDefault="009028AA" w:rsidP="009028AA">
            <w:pPr>
              <w:widowControl w:val="0"/>
              <w:autoSpaceDE w:val="0"/>
              <w:autoSpaceDN w:val="0"/>
              <w:adjustRightInd w:val="0"/>
              <w:jc w:val="both"/>
            </w:pPr>
            <w:r w:rsidRPr="009028AA">
              <w:t xml:space="preserve">Определяется по средним фактическим данным за 3 </w:t>
            </w:r>
            <w:proofErr w:type="gramStart"/>
            <w:r w:rsidRPr="009028AA">
              <w:t>предыдущих</w:t>
            </w:r>
            <w:proofErr w:type="gramEnd"/>
            <w:r w:rsidRPr="009028AA">
              <w:t xml:space="preserve"> финансовых года</w:t>
            </w:r>
          </w:p>
        </w:tc>
        <w:tc>
          <w:tcPr>
            <w:tcW w:w="2458" w:type="dxa"/>
          </w:tcPr>
          <w:p w:rsidR="009028AA" w:rsidRPr="009028AA" w:rsidRDefault="009028AA" w:rsidP="00342254">
            <w:pPr>
              <w:widowControl w:val="0"/>
              <w:autoSpaceDE w:val="0"/>
              <w:autoSpaceDN w:val="0"/>
              <w:adjustRightInd w:val="0"/>
              <w:jc w:val="both"/>
            </w:pPr>
            <w:r w:rsidRPr="009028AA">
              <w:t xml:space="preserve">Не более </w:t>
            </w:r>
            <w:r w:rsidR="00342254">
              <w:t>20</w:t>
            </w:r>
            <w:r w:rsidRPr="009028AA">
              <w:t>00 включительно за одну единицу</w:t>
            </w:r>
          </w:p>
        </w:tc>
      </w:tr>
      <w:tr w:rsidR="009028AA" w:rsidRPr="009028AA" w:rsidTr="009028AA">
        <w:tc>
          <w:tcPr>
            <w:tcW w:w="938" w:type="dxa"/>
          </w:tcPr>
          <w:p w:rsidR="009028AA" w:rsidRPr="009028AA" w:rsidRDefault="009028AA" w:rsidP="009028AA">
            <w:pPr>
              <w:widowControl w:val="0"/>
              <w:autoSpaceDE w:val="0"/>
              <w:autoSpaceDN w:val="0"/>
              <w:adjustRightInd w:val="0"/>
              <w:jc w:val="both"/>
            </w:pPr>
            <w:r w:rsidRPr="009028AA">
              <w:t>5</w:t>
            </w:r>
          </w:p>
        </w:tc>
        <w:tc>
          <w:tcPr>
            <w:tcW w:w="3950" w:type="dxa"/>
          </w:tcPr>
          <w:p w:rsidR="009028AA" w:rsidRPr="009028AA" w:rsidRDefault="009028AA" w:rsidP="009028AA">
            <w:pPr>
              <w:widowControl w:val="0"/>
              <w:autoSpaceDE w:val="0"/>
              <w:autoSpaceDN w:val="0"/>
              <w:adjustRightInd w:val="0"/>
              <w:jc w:val="both"/>
            </w:pPr>
            <w:r w:rsidRPr="009028AA">
              <w:t>Батарея для источника бесперебойного питания</w:t>
            </w:r>
          </w:p>
        </w:tc>
        <w:tc>
          <w:tcPr>
            <w:tcW w:w="2450" w:type="dxa"/>
          </w:tcPr>
          <w:p w:rsidR="009028AA" w:rsidRPr="009028AA" w:rsidRDefault="009028AA" w:rsidP="009028AA">
            <w:pPr>
              <w:widowControl w:val="0"/>
              <w:autoSpaceDE w:val="0"/>
              <w:autoSpaceDN w:val="0"/>
              <w:adjustRightInd w:val="0"/>
              <w:jc w:val="both"/>
            </w:pPr>
            <w:r w:rsidRPr="009028AA">
              <w:t xml:space="preserve">Определяется по средним фактическим данным за 3 </w:t>
            </w:r>
            <w:proofErr w:type="gramStart"/>
            <w:r w:rsidRPr="009028AA">
              <w:t>предыдущих</w:t>
            </w:r>
            <w:proofErr w:type="gramEnd"/>
            <w:r w:rsidRPr="009028AA">
              <w:t xml:space="preserve"> финансовых года</w:t>
            </w:r>
          </w:p>
        </w:tc>
        <w:tc>
          <w:tcPr>
            <w:tcW w:w="2458" w:type="dxa"/>
          </w:tcPr>
          <w:p w:rsidR="009028AA" w:rsidRPr="009028AA" w:rsidRDefault="00342254" w:rsidP="009028AA">
            <w:pPr>
              <w:widowControl w:val="0"/>
              <w:autoSpaceDE w:val="0"/>
              <w:autoSpaceDN w:val="0"/>
              <w:adjustRightInd w:val="0"/>
              <w:jc w:val="both"/>
            </w:pPr>
            <w:r>
              <w:t>Не более 7</w:t>
            </w:r>
            <w:r w:rsidR="009028AA" w:rsidRPr="009028AA">
              <w:t>000 включительно за одну единицу</w:t>
            </w:r>
          </w:p>
        </w:tc>
      </w:tr>
      <w:tr w:rsidR="00342254" w:rsidRPr="009028AA" w:rsidTr="009028AA">
        <w:tc>
          <w:tcPr>
            <w:tcW w:w="938" w:type="dxa"/>
          </w:tcPr>
          <w:p w:rsidR="00342254" w:rsidRPr="009028AA" w:rsidRDefault="00342254" w:rsidP="009028AA">
            <w:pPr>
              <w:widowControl w:val="0"/>
              <w:autoSpaceDE w:val="0"/>
              <w:autoSpaceDN w:val="0"/>
              <w:adjustRightInd w:val="0"/>
              <w:jc w:val="both"/>
            </w:pPr>
            <w:r>
              <w:t>6</w:t>
            </w:r>
          </w:p>
        </w:tc>
        <w:tc>
          <w:tcPr>
            <w:tcW w:w="3950" w:type="dxa"/>
          </w:tcPr>
          <w:p w:rsidR="00342254" w:rsidRPr="009028AA" w:rsidRDefault="00342254" w:rsidP="009028AA">
            <w:pPr>
              <w:widowControl w:val="0"/>
              <w:autoSpaceDE w:val="0"/>
              <w:autoSpaceDN w:val="0"/>
              <w:adjustRightInd w:val="0"/>
              <w:jc w:val="both"/>
            </w:pPr>
            <w:r>
              <w:t>Видеокарта</w:t>
            </w:r>
          </w:p>
        </w:tc>
        <w:tc>
          <w:tcPr>
            <w:tcW w:w="2450" w:type="dxa"/>
          </w:tcPr>
          <w:p w:rsidR="00342254" w:rsidRPr="009028AA" w:rsidRDefault="00342254" w:rsidP="009028AA">
            <w:pPr>
              <w:widowControl w:val="0"/>
              <w:autoSpaceDE w:val="0"/>
              <w:autoSpaceDN w:val="0"/>
              <w:adjustRightInd w:val="0"/>
              <w:jc w:val="both"/>
            </w:pPr>
            <w:r w:rsidRPr="009028AA">
              <w:t xml:space="preserve">Определяется по средним фактическим данным за 3 </w:t>
            </w:r>
            <w:proofErr w:type="gramStart"/>
            <w:r w:rsidRPr="009028AA">
              <w:t>предыдущих</w:t>
            </w:r>
            <w:proofErr w:type="gramEnd"/>
            <w:r w:rsidRPr="009028AA">
              <w:t xml:space="preserve"> финансовых года</w:t>
            </w:r>
          </w:p>
        </w:tc>
        <w:tc>
          <w:tcPr>
            <w:tcW w:w="2458" w:type="dxa"/>
          </w:tcPr>
          <w:p w:rsidR="00342254" w:rsidRDefault="00342254" w:rsidP="009028AA">
            <w:pPr>
              <w:widowControl w:val="0"/>
              <w:autoSpaceDE w:val="0"/>
              <w:autoSpaceDN w:val="0"/>
              <w:adjustRightInd w:val="0"/>
              <w:jc w:val="both"/>
            </w:pPr>
            <w:r>
              <w:t>Не более 30</w:t>
            </w:r>
            <w:r w:rsidRPr="009028AA">
              <w:t>000 включительно за одну единицу</w:t>
            </w:r>
          </w:p>
        </w:tc>
      </w:tr>
    </w:tbl>
    <w:p w:rsidR="009028AA" w:rsidRPr="009028AA" w:rsidRDefault="009028AA" w:rsidP="009028AA">
      <w:pPr>
        <w:widowControl w:val="0"/>
        <w:tabs>
          <w:tab w:val="left" w:pos="465"/>
        </w:tabs>
        <w:autoSpaceDE w:val="0"/>
        <w:autoSpaceDN w:val="0"/>
        <w:adjustRightInd w:val="0"/>
        <w:jc w:val="both"/>
      </w:pPr>
      <w:r w:rsidRPr="009028AA">
        <w:tab/>
        <w:t>&lt;*&gt;Примечание</w:t>
      </w:r>
    </w:p>
    <w:p w:rsidR="009028AA" w:rsidRPr="009028AA" w:rsidRDefault="009028AA" w:rsidP="009028AA">
      <w:pPr>
        <w:widowControl w:val="0"/>
        <w:tabs>
          <w:tab w:val="left" w:pos="465"/>
        </w:tabs>
        <w:autoSpaceDE w:val="0"/>
        <w:autoSpaceDN w:val="0"/>
        <w:adjustRightInd w:val="0"/>
        <w:jc w:val="both"/>
      </w:pPr>
      <w:r w:rsidRPr="009028AA">
        <w:t>Наименование запасных частей в связи со служебной необходимостью может быть изменено. При этом закупка осуществляется в пределах доведенных лимитов бюджетных обязательств на обеспечение функций администрации Перевозского сельского поселения Нолинского района.</w:t>
      </w:r>
    </w:p>
    <w:p w:rsidR="009028AA" w:rsidRPr="009028AA" w:rsidRDefault="009028AA" w:rsidP="009028AA">
      <w:pPr>
        <w:widowControl w:val="0"/>
        <w:autoSpaceDE w:val="0"/>
        <w:autoSpaceDN w:val="0"/>
        <w:adjustRightInd w:val="0"/>
        <w:ind w:firstLine="709"/>
        <w:jc w:val="both"/>
      </w:pPr>
      <w:r w:rsidRPr="009028AA">
        <w:t>2.5.4. Затраты на приобретение магнитных и оптических носителей информации</w:t>
      </w:r>
      <w:r w:rsidRPr="009028AA">
        <w:rPr>
          <w:noProof/>
          <w:position w:val="-10"/>
        </w:rPr>
        <w:drawing>
          <wp:inline distT="0" distB="0" distL="0" distR="0">
            <wp:extent cx="333375" cy="219075"/>
            <wp:effectExtent l="19050" t="0" r="9525" b="0"/>
            <wp:docPr id="680" name="Рисунок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5"/>
                    <pic:cNvPicPr>
                      <a:picLocks noChangeAspect="1" noChangeArrowheads="1"/>
                    </pic:cNvPicPr>
                  </pic:nvPicPr>
                  <pic:blipFill>
                    <a:blip r:embed="rId81"/>
                    <a:srcRect/>
                    <a:stretch>
                      <a:fillRect/>
                    </a:stretch>
                  </pic:blipFill>
                  <pic:spPr bwMode="auto">
                    <a:xfrm>
                      <a:off x="0" y="0"/>
                      <a:ext cx="333375" cy="219075"/>
                    </a:xfrm>
                    <a:prstGeom prst="rect">
                      <a:avLst/>
                    </a:prstGeom>
                    <a:noFill/>
                    <a:ln w="9525">
                      <a:noFill/>
                      <a:miter lim="800000"/>
                      <a:headEnd/>
                      <a:tailEnd/>
                    </a:ln>
                  </pic:spPr>
                </pic:pic>
              </a:graphicData>
            </a:graphic>
          </wp:inline>
        </w:drawing>
      </w:r>
      <w:r w:rsidRPr="009028AA">
        <w:t>, определяемые по формуле:</w:t>
      </w:r>
    </w:p>
    <w:p w:rsidR="009028AA" w:rsidRPr="009028AA" w:rsidRDefault="009028AA" w:rsidP="009028AA">
      <w:pPr>
        <w:widowControl w:val="0"/>
        <w:autoSpaceDE w:val="0"/>
        <w:autoSpaceDN w:val="0"/>
        <w:adjustRightInd w:val="0"/>
        <w:ind w:firstLine="709"/>
        <w:jc w:val="center"/>
      </w:pPr>
      <w:r w:rsidRPr="009028AA">
        <w:rPr>
          <w:noProof/>
        </w:rPr>
        <w:drawing>
          <wp:inline distT="0" distB="0" distL="0" distR="0">
            <wp:extent cx="1704975" cy="466725"/>
            <wp:effectExtent l="0" t="0" r="0" b="0"/>
            <wp:docPr id="681" name="Рисунок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6"/>
                    <pic:cNvPicPr>
                      <a:picLocks noChangeAspect="1" noChangeArrowheads="1"/>
                    </pic:cNvPicPr>
                  </pic:nvPicPr>
                  <pic:blipFill>
                    <a:blip r:embed="rId82"/>
                    <a:srcRect/>
                    <a:stretch>
                      <a:fillRect/>
                    </a:stretch>
                  </pic:blipFill>
                  <pic:spPr bwMode="auto">
                    <a:xfrm>
                      <a:off x="0" y="0"/>
                      <a:ext cx="1704975" cy="466725"/>
                    </a:xfrm>
                    <a:prstGeom prst="rect">
                      <a:avLst/>
                    </a:prstGeom>
                    <a:noFill/>
                    <a:ln w="9525">
                      <a:noFill/>
                      <a:miter lim="800000"/>
                      <a:headEnd/>
                      <a:tailEnd/>
                    </a:ln>
                  </pic:spPr>
                </pic:pic>
              </a:graphicData>
            </a:graphic>
          </wp:inline>
        </w:drawing>
      </w:r>
    </w:p>
    <w:p w:rsidR="009028AA" w:rsidRPr="009028AA" w:rsidRDefault="009028AA" w:rsidP="009028AA">
      <w:pPr>
        <w:widowControl w:val="0"/>
        <w:autoSpaceDE w:val="0"/>
        <w:autoSpaceDN w:val="0"/>
        <w:adjustRightInd w:val="0"/>
        <w:ind w:firstLine="709"/>
        <w:jc w:val="both"/>
      </w:pPr>
      <w:r w:rsidRPr="009028AA">
        <w:rPr>
          <w:noProof/>
          <w:position w:val="-14"/>
        </w:rPr>
        <w:drawing>
          <wp:inline distT="0" distB="0" distL="0" distR="0">
            <wp:extent cx="333375" cy="247650"/>
            <wp:effectExtent l="0" t="0" r="0" b="0"/>
            <wp:docPr id="682" name="Рисунок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7"/>
                    <pic:cNvPicPr>
                      <a:picLocks noChangeAspect="1" noChangeArrowheads="1"/>
                    </pic:cNvPicPr>
                  </pic:nvPicPr>
                  <pic:blipFill>
                    <a:blip r:embed="rId83"/>
                    <a:srcRect/>
                    <a:stretch>
                      <a:fillRect/>
                    </a:stretch>
                  </pic:blipFill>
                  <pic:spPr bwMode="auto">
                    <a:xfrm>
                      <a:off x="0" y="0"/>
                      <a:ext cx="333375" cy="247650"/>
                    </a:xfrm>
                    <a:prstGeom prst="rect">
                      <a:avLst/>
                    </a:prstGeom>
                    <a:noFill/>
                    <a:ln w="9525">
                      <a:noFill/>
                      <a:miter lim="800000"/>
                      <a:headEnd/>
                      <a:tailEnd/>
                    </a:ln>
                  </pic:spPr>
                </pic:pic>
              </a:graphicData>
            </a:graphic>
          </wp:inline>
        </w:drawing>
      </w:r>
      <w:r w:rsidRPr="009028AA">
        <w:t>- планируемое к приобретению количество i-</w:t>
      </w:r>
      <w:proofErr w:type="spellStart"/>
      <w:r w:rsidRPr="009028AA">
        <w:t>го</w:t>
      </w:r>
      <w:proofErr w:type="spellEnd"/>
      <w:r w:rsidRPr="009028AA">
        <w:t xml:space="preserve"> носителя информации в соответствии с нормативами, определяемыми главными распорядителями бюджетных средств;</w:t>
      </w:r>
    </w:p>
    <w:p w:rsidR="009028AA" w:rsidRPr="009028AA" w:rsidRDefault="009028AA" w:rsidP="009028AA">
      <w:pPr>
        <w:widowControl w:val="0"/>
        <w:numPr>
          <w:ilvl w:val="0"/>
          <w:numId w:val="20"/>
        </w:numPr>
        <w:autoSpaceDE w:val="0"/>
        <w:autoSpaceDN w:val="0"/>
        <w:adjustRightInd w:val="0"/>
        <w:ind w:left="0"/>
        <w:jc w:val="both"/>
      </w:pPr>
      <w:r w:rsidRPr="009028AA">
        <w:t>- цена одной единицы i-</w:t>
      </w:r>
      <w:proofErr w:type="spellStart"/>
      <w:r w:rsidRPr="009028AA">
        <w:t>го</w:t>
      </w:r>
      <w:proofErr w:type="spellEnd"/>
      <w:r w:rsidRPr="009028AA">
        <w:t xml:space="preserve"> носителя информации в соответствии с нормативами, определяемыми главными распорядителями бюджетных средств.</w:t>
      </w:r>
    </w:p>
    <w:p w:rsidR="009028AA" w:rsidRPr="009028AA" w:rsidRDefault="009028AA" w:rsidP="009028AA">
      <w:pPr>
        <w:widowControl w:val="0"/>
        <w:autoSpaceDE w:val="0"/>
        <w:autoSpaceDN w:val="0"/>
        <w:adjustRightInd w:val="0"/>
        <w:jc w:val="both"/>
      </w:pPr>
    </w:p>
    <w:p w:rsidR="009028AA" w:rsidRPr="009028AA" w:rsidRDefault="009028AA" w:rsidP="009028AA">
      <w:pPr>
        <w:widowControl w:val="0"/>
        <w:autoSpaceDE w:val="0"/>
        <w:autoSpaceDN w:val="0"/>
        <w:adjustRightInd w:val="0"/>
        <w:jc w:val="center"/>
      </w:pPr>
      <w:r w:rsidRPr="009028AA">
        <w:t xml:space="preserve">Нормативы, применяемые при расчете нормативных затрат на приобретение магнитных и оптических носителей информации </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7"/>
        <w:gridCol w:w="2892"/>
        <w:gridCol w:w="1981"/>
        <w:gridCol w:w="1981"/>
        <w:gridCol w:w="1981"/>
      </w:tblGrid>
      <w:tr w:rsidR="009028AA" w:rsidRPr="009028AA" w:rsidTr="009028AA">
        <w:tc>
          <w:tcPr>
            <w:tcW w:w="1068" w:type="dxa"/>
          </w:tcPr>
          <w:p w:rsidR="009028AA" w:rsidRPr="009028AA" w:rsidRDefault="009028AA" w:rsidP="009028AA">
            <w:pPr>
              <w:widowControl w:val="0"/>
              <w:autoSpaceDE w:val="0"/>
              <w:autoSpaceDN w:val="0"/>
              <w:adjustRightInd w:val="0"/>
              <w:jc w:val="center"/>
              <w:rPr>
                <w:b/>
                <w:bCs/>
              </w:rPr>
            </w:pPr>
            <w:r w:rsidRPr="009028AA">
              <w:rPr>
                <w:b/>
                <w:bCs/>
              </w:rPr>
              <w:t xml:space="preserve">№ </w:t>
            </w:r>
            <w:proofErr w:type="gramStart"/>
            <w:r w:rsidRPr="009028AA">
              <w:rPr>
                <w:b/>
                <w:bCs/>
              </w:rPr>
              <w:t>п</w:t>
            </w:r>
            <w:proofErr w:type="gramEnd"/>
            <w:r w:rsidRPr="009028AA">
              <w:rPr>
                <w:b/>
                <w:bCs/>
              </w:rPr>
              <w:t>/п</w:t>
            </w:r>
          </w:p>
        </w:tc>
        <w:tc>
          <w:tcPr>
            <w:tcW w:w="2893" w:type="dxa"/>
          </w:tcPr>
          <w:p w:rsidR="009028AA" w:rsidRPr="009028AA" w:rsidRDefault="009028AA" w:rsidP="009028AA">
            <w:pPr>
              <w:widowControl w:val="0"/>
              <w:autoSpaceDE w:val="0"/>
              <w:autoSpaceDN w:val="0"/>
              <w:adjustRightInd w:val="0"/>
              <w:jc w:val="center"/>
              <w:rPr>
                <w:b/>
                <w:bCs/>
              </w:rPr>
            </w:pPr>
            <w:r w:rsidRPr="009028AA">
              <w:rPr>
                <w:b/>
                <w:bCs/>
              </w:rPr>
              <w:t>Наименование носителя информации</w:t>
            </w:r>
          </w:p>
        </w:tc>
        <w:tc>
          <w:tcPr>
            <w:tcW w:w="1981" w:type="dxa"/>
          </w:tcPr>
          <w:p w:rsidR="009028AA" w:rsidRPr="009028AA" w:rsidRDefault="009028AA" w:rsidP="009028AA">
            <w:pPr>
              <w:widowControl w:val="0"/>
              <w:autoSpaceDE w:val="0"/>
              <w:autoSpaceDN w:val="0"/>
              <w:adjustRightInd w:val="0"/>
              <w:jc w:val="center"/>
              <w:rPr>
                <w:b/>
                <w:bCs/>
              </w:rPr>
            </w:pPr>
            <w:r w:rsidRPr="009028AA">
              <w:rPr>
                <w:b/>
                <w:bCs/>
              </w:rPr>
              <w:t>Количество носителей информации</w:t>
            </w:r>
          </w:p>
        </w:tc>
        <w:tc>
          <w:tcPr>
            <w:tcW w:w="1981" w:type="dxa"/>
          </w:tcPr>
          <w:p w:rsidR="009028AA" w:rsidRPr="009028AA" w:rsidRDefault="009028AA" w:rsidP="009028AA">
            <w:pPr>
              <w:widowControl w:val="0"/>
              <w:autoSpaceDE w:val="0"/>
              <w:autoSpaceDN w:val="0"/>
              <w:adjustRightInd w:val="0"/>
              <w:jc w:val="center"/>
              <w:rPr>
                <w:b/>
                <w:bCs/>
              </w:rPr>
            </w:pPr>
            <w:r w:rsidRPr="009028AA">
              <w:rPr>
                <w:b/>
                <w:bCs/>
              </w:rPr>
              <w:t>Цена одной единицы носителя информации (руб.)</w:t>
            </w:r>
          </w:p>
        </w:tc>
        <w:tc>
          <w:tcPr>
            <w:tcW w:w="1981" w:type="dxa"/>
          </w:tcPr>
          <w:p w:rsidR="009028AA" w:rsidRPr="009028AA" w:rsidRDefault="009028AA" w:rsidP="009028AA">
            <w:pPr>
              <w:widowControl w:val="0"/>
              <w:autoSpaceDE w:val="0"/>
              <w:autoSpaceDN w:val="0"/>
              <w:adjustRightInd w:val="0"/>
              <w:jc w:val="center"/>
              <w:rPr>
                <w:b/>
                <w:bCs/>
              </w:rPr>
            </w:pPr>
            <w:r w:rsidRPr="009028AA">
              <w:rPr>
                <w:b/>
                <w:bCs/>
              </w:rPr>
              <w:t>Срок эксплуатации в годах</w:t>
            </w:r>
          </w:p>
        </w:tc>
      </w:tr>
      <w:tr w:rsidR="009028AA" w:rsidRPr="009028AA" w:rsidTr="009028AA">
        <w:tc>
          <w:tcPr>
            <w:tcW w:w="1068" w:type="dxa"/>
          </w:tcPr>
          <w:p w:rsidR="009028AA" w:rsidRPr="009028AA" w:rsidRDefault="009028AA" w:rsidP="009028AA">
            <w:pPr>
              <w:widowControl w:val="0"/>
              <w:autoSpaceDE w:val="0"/>
              <w:autoSpaceDN w:val="0"/>
              <w:adjustRightInd w:val="0"/>
              <w:jc w:val="center"/>
            </w:pPr>
            <w:r w:rsidRPr="009028AA">
              <w:t>1</w:t>
            </w:r>
          </w:p>
        </w:tc>
        <w:tc>
          <w:tcPr>
            <w:tcW w:w="2893" w:type="dxa"/>
          </w:tcPr>
          <w:p w:rsidR="009028AA" w:rsidRPr="009028AA" w:rsidRDefault="009028AA" w:rsidP="009028AA">
            <w:pPr>
              <w:widowControl w:val="0"/>
              <w:autoSpaceDE w:val="0"/>
              <w:autoSpaceDN w:val="0"/>
              <w:adjustRightInd w:val="0"/>
              <w:jc w:val="center"/>
            </w:pPr>
            <w:r w:rsidRPr="009028AA">
              <w:t>Флэш-карта</w:t>
            </w:r>
          </w:p>
        </w:tc>
        <w:tc>
          <w:tcPr>
            <w:tcW w:w="1981" w:type="dxa"/>
          </w:tcPr>
          <w:p w:rsidR="009028AA" w:rsidRPr="009028AA" w:rsidRDefault="009028AA" w:rsidP="009028AA">
            <w:pPr>
              <w:widowControl w:val="0"/>
              <w:autoSpaceDE w:val="0"/>
              <w:autoSpaceDN w:val="0"/>
              <w:adjustRightInd w:val="0"/>
              <w:jc w:val="center"/>
            </w:pPr>
            <w:r w:rsidRPr="009028AA">
              <w:t>Не более 4 единиц на администрацию</w:t>
            </w:r>
          </w:p>
        </w:tc>
        <w:tc>
          <w:tcPr>
            <w:tcW w:w="1981" w:type="dxa"/>
          </w:tcPr>
          <w:p w:rsidR="009028AA" w:rsidRPr="009028AA" w:rsidRDefault="00342254" w:rsidP="009028AA">
            <w:pPr>
              <w:widowControl w:val="0"/>
              <w:autoSpaceDE w:val="0"/>
              <w:autoSpaceDN w:val="0"/>
              <w:adjustRightInd w:val="0"/>
              <w:jc w:val="center"/>
            </w:pPr>
            <w:r>
              <w:t>Не более 15</w:t>
            </w:r>
            <w:r w:rsidR="009028AA" w:rsidRPr="009028AA">
              <w:t>00,00 руб.</w:t>
            </w:r>
          </w:p>
        </w:tc>
        <w:tc>
          <w:tcPr>
            <w:tcW w:w="1981" w:type="dxa"/>
          </w:tcPr>
          <w:p w:rsidR="009028AA" w:rsidRPr="009028AA" w:rsidRDefault="009028AA" w:rsidP="009028AA">
            <w:pPr>
              <w:widowControl w:val="0"/>
              <w:autoSpaceDE w:val="0"/>
              <w:autoSpaceDN w:val="0"/>
              <w:adjustRightInd w:val="0"/>
              <w:jc w:val="center"/>
            </w:pPr>
            <w:r w:rsidRPr="009028AA">
              <w:t>3</w:t>
            </w:r>
          </w:p>
        </w:tc>
      </w:tr>
    </w:tbl>
    <w:p w:rsidR="009028AA" w:rsidRPr="009028AA" w:rsidRDefault="009028AA" w:rsidP="009028AA">
      <w:pPr>
        <w:widowControl w:val="0"/>
        <w:autoSpaceDE w:val="0"/>
        <w:autoSpaceDN w:val="0"/>
        <w:adjustRightInd w:val="0"/>
        <w:ind w:firstLine="709"/>
        <w:jc w:val="both"/>
      </w:pPr>
      <w:r w:rsidRPr="009028AA">
        <w:t>2.5.5. Затраты на приобретение деталей для содержания принтеров, многофункциональных устройств и копировальных аппаратов (оргтехники)</w:t>
      </w:r>
      <w:r w:rsidRPr="009028AA">
        <w:rPr>
          <w:noProof/>
          <w:position w:val="-12"/>
        </w:rPr>
        <w:drawing>
          <wp:inline distT="0" distB="0" distL="0" distR="0">
            <wp:extent cx="333375" cy="247650"/>
            <wp:effectExtent l="0" t="0" r="9525" b="0"/>
            <wp:docPr id="683" name="Рисунок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9"/>
                    <pic:cNvPicPr>
                      <a:picLocks noChangeAspect="1" noChangeArrowheads="1"/>
                    </pic:cNvPicPr>
                  </pic:nvPicPr>
                  <pic:blipFill>
                    <a:blip r:embed="rId84"/>
                    <a:srcRect/>
                    <a:stretch>
                      <a:fillRect/>
                    </a:stretch>
                  </pic:blipFill>
                  <pic:spPr bwMode="auto">
                    <a:xfrm>
                      <a:off x="0" y="0"/>
                      <a:ext cx="333375" cy="247650"/>
                    </a:xfrm>
                    <a:prstGeom prst="rect">
                      <a:avLst/>
                    </a:prstGeom>
                    <a:noFill/>
                    <a:ln w="9525">
                      <a:noFill/>
                      <a:miter lim="800000"/>
                      <a:headEnd/>
                      <a:tailEnd/>
                    </a:ln>
                  </pic:spPr>
                </pic:pic>
              </a:graphicData>
            </a:graphic>
          </wp:inline>
        </w:drawing>
      </w:r>
      <w:r w:rsidRPr="009028AA">
        <w:t>, определяемые по формуле:</w:t>
      </w:r>
    </w:p>
    <w:p w:rsidR="009028AA" w:rsidRPr="009028AA" w:rsidRDefault="009028AA" w:rsidP="009028AA">
      <w:pPr>
        <w:widowControl w:val="0"/>
        <w:autoSpaceDE w:val="0"/>
        <w:autoSpaceDN w:val="0"/>
        <w:adjustRightInd w:val="0"/>
        <w:ind w:firstLine="709"/>
        <w:jc w:val="center"/>
      </w:pPr>
      <w:r w:rsidRPr="009028AA">
        <w:rPr>
          <w:noProof/>
        </w:rPr>
        <w:drawing>
          <wp:inline distT="0" distB="0" distL="0" distR="0">
            <wp:extent cx="1400175" cy="247650"/>
            <wp:effectExtent l="19050" t="0" r="0" b="0"/>
            <wp:docPr id="684" name="Рисунок 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0"/>
                    <pic:cNvPicPr>
                      <a:picLocks noChangeAspect="1" noChangeArrowheads="1"/>
                    </pic:cNvPicPr>
                  </pic:nvPicPr>
                  <pic:blipFill>
                    <a:blip r:embed="rId85"/>
                    <a:srcRect/>
                    <a:stretch>
                      <a:fillRect/>
                    </a:stretch>
                  </pic:blipFill>
                  <pic:spPr bwMode="auto">
                    <a:xfrm>
                      <a:off x="0" y="0"/>
                      <a:ext cx="1400175" cy="247650"/>
                    </a:xfrm>
                    <a:prstGeom prst="rect">
                      <a:avLst/>
                    </a:prstGeom>
                    <a:noFill/>
                    <a:ln w="9525">
                      <a:noFill/>
                      <a:miter lim="800000"/>
                      <a:headEnd/>
                      <a:tailEnd/>
                    </a:ln>
                  </pic:spPr>
                </pic:pic>
              </a:graphicData>
            </a:graphic>
          </wp:inline>
        </w:drawing>
      </w:r>
    </w:p>
    <w:p w:rsidR="009028AA" w:rsidRPr="009028AA" w:rsidRDefault="009028AA" w:rsidP="009028AA">
      <w:pPr>
        <w:widowControl w:val="0"/>
        <w:autoSpaceDE w:val="0"/>
        <w:autoSpaceDN w:val="0"/>
        <w:adjustRightInd w:val="0"/>
        <w:ind w:firstLine="709"/>
        <w:jc w:val="both"/>
      </w:pPr>
      <w:r w:rsidRPr="009028AA">
        <w:rPr>
          <w:noProof/>
          <w:position w:val="-14"/>
        </w:rPr>
        <w:drawing>
          <wp:inline distT="0" distB="0" distL="0" distR="0">
            <wp:extent cx="247650" cy="247650"/>
            <wp:effectExtent l="19050" t="0" r="0" b="0"/>
            <wp:docPr id="685" name="Рисунок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1"/>
                    <pic:cNvPicPr>
                      <a:picLocks noChangeAspect="1" noChangeArrowheads="1"/>
                    </pic:cNvPicPr>
                  </pic:nvPicPr>
                  <pic:blipFill>
                    <a:blip r:embed="rId86"/>
                    <a:srcRect/>
                    <a:stretch>
                      <a:fillRect/>
                    </a:stretch>
                  </pic:blipFill>
                  <pic:spPr bwMode="auto">
                    <a:xfrm>
                      <a:off x="0" y="0"/>
                      <a:ext cx="247650" cy="247650"/>
                    </a:xfrm>
                    <a:prstGeom prst="rect">
                      <a:avLst/>
                    </a:prstGeom>
                    <a:noFill/>
                    <a:ln w="9525">
                      <a:noFill/>
                      <a:miter lim="800000"/>
                      <a:headEnd/>
                      <a:tailEnd/>
                    </a:ln>
                  </pic:spPr>
                </pic:pic>
              </a:graphicData>
            </a:graphic>
          </wp:inline>
        </w:drawing>
      </w:r>
      <w:r w:rsidRPr="009028AA">
        <w:t xml:space="preserve">- затраты на приобретение расходных материалов для принтеров, </w:t>
      </w:r>
      <w:r w:rsidRPr="009028AA">
        <w:lastRenderedPageBreak/>
        <w:t>многофункциональных устройств и копировальных аппаратов (оргтехники);</w:t>
      </w:r>
    </w:p>
    <w:p w:rsidR="009028AA" w:rsidRPr="009028AA" w:rsidRDefault="009028AA" w:rsidP="009028AA">
      <w:pPr>
        <w:widowControl w:val="0"/>
        <w:autoSpaceDE w:val="0"/>
        <w:autoSpaceDN w:val="0"/>
        <w:adjustRightInd w:val="0"/>
        <w:ind w:firstLine="709"/>
        <w:jc w:val="both"/>
      </w:pPr>
      <w:r w:rsidRPr="009028AA">
        <w:rPr>
          <w:noProof/>
          <w:position w:val="-12"/>
        </w:rPr>
        <w:drawing>
          <wp:inline distT="0" distB="0" distL="0" distR="0">
            <wp:extent cx="219075" cy="247650"/>
            <wp:effectExtent l="19050" t="0" r="9525" b="0"/>
            <wp:docPr id="686" name="Рисунок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2"/>
                    <pic:cNvPicPr>
                      <a:picLocks noChangeAspect="1" noChangeArrowheads="1"/>
                    </pic:cNvPicPr>
                  </pic:nvPicPr>
                  <pic:blipFill>
                    <a:blip r:embed="rId87"/>
                    <a:srcRect/>
                    <a:stretch>
                      <a:fillRect/>
                    </a:stretch>
                  </pic:blipFill>
                  <pic:spPr bwMode="auto">
                    <a:xfrm>
                      <a:off x="0" y="0"/>
                      <a:ext cx="219075" cy="247650"/>
                    </a:xfrm>
                    <a:prstGeom prst="rect">
                      <a:avLst/>
                    </a:prstGeom>
                    <a:noFill/>
                    <a:ln w="9525">
                      <a:noFill/>
                      <a:miter lim="800000"/>
                      <a:headEnd/>
                      <a:tailEnd/>
                    </a:ln>
                  </pic:spPr>
                </pic:pic>
              </a:graphicData>
            </a:graphic>
          </wp:inline>
        </w:drawing>
      </w:r>
      <w:r w:rsidRPr="009028AA">
        <w:t>- затраты на приобретение запасных частей для принтеров, многофункциональных устройств и копировальных аппаратов (оргтехники).</w:t>
      </w:r>
    </w:p>
    <w:p w:rsidR="009028AA" w:rsidRPr="009028AA" w:rsidRDefault="009028AA" w:rsidP="009028AA">
      <w:pPr>
        <w:widowControl w:val="0"/>
        <w:autoSpaceDE w:val="0"/>
        <w:autoSpaceDN w:val="0"/>
        <w:adjustRightInd w:val="0"/>
        <w:ind w:firstLine="709"/>
        <w:jc w:val="both"/>
      </w:pPr>
      <w:r w:rsidRPr="009028AA">
        <w:t>2.5.5.1. Затраты на приобретение расходных материалов для принтеров, многофункциональных устройств и копировальных аппаратов (оргтехники)</w:t>
      </w:r>
      <w:r w:rsidRPr="009028AA">
        <w:rPr>
          <w:noProof/>
          <w:position w:val="-14"/>
        </w:rPr>
        <w:drawing>
          <wp:inline distT="0" distB="0" distL="0" distR="0">
            <wp:extent cx="333375" cy="247650"/>
            <wp:effectExtent l="0" t="0" r="9525" b="0"/>
            <wp:docPr id="687" name="Рисунок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3"/>
                    <pic:cNvPicPr>
                      <a:picLocks noChangeAspect="1" noChangeArrowheads="1"/>
                    </pic:cNvPicPr>
                  </pic:nvPicPr>
                  <pic:blipFill>
                    <a:blip r:embed="rId88"/>
                    <a:srcRect/>
                    <a:stretch>
                      <a:fillRect/>
                    </a:stretch>
                  </pic:blipFill>
                  <pic:spPr bwMode="auto">
                    <a:xfrm>
                      <a:off x="0" y="0"/>
                      <a:ext cx="333375" cy="247650"/>
                    </a:xfrm>
                    <a:prstGeom prst="rect">
                      <a:avLst/>
                    </a:prstGeom>
                    <a:noFill/>
                    <a:ln w="9525">
                      <a:noFill/>
                      <a:miter lim="800000"/>
                      <a:headEnd/>
                      <a:tailEnd/>
                    </a:ln>
                  </pic:spPr>
                </pic:pic>
              </a:graphicData>
            </a:graphic>
          </wp:inline>
        </w:drawing>
      </w:r>
      <w:r w:rsidRPr="009028AA">
        <w:t xml:space="preserve"> определяются по формуле:</w:t>
      </w:r>
    </w:p>
    <w:p w:rsidR="009028AA" w:rsidRPr="009028AA" w:rsidRDefault="009028AA" w:rsidP="009028AA">
      <w:pPr>
        <w:widowControl w:val="0"/>
        <w:autoSpaceDE w:val="0"/>
        <w:autoSpaceDN w:val="0"/>
        <w:adjustRightInd w:val="0"/>
        <w:ind w:firstLine="709"/>
        <w:jc w:val="center"/>
      </w:pPr>
      <w:r w:rsidRPr="009028AA">
        <w:rPr>
          <w:noProof/>
        </w:rPr>
        <w:drawing>
          <wp:inline distT="0" distB="0" distL="0" distR="0">
            <wp:extent cx="2171700" cy="466725"/>
            <wp:effectExtent l="0" t="0" r="0" b="0"/>
            <wp:docPr id="688" name="Рисунок 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4"/>
                    <pic:cNvPicPr>
                      <a:picLocks noChangeAspect="1" noChangeArrowheads="1"/>
                    </pic:cNvPicPr>
                  </pic:nvPicPr>
                  <pic:blipFill>
                    <a:blip r:embed="rId89"/>
                    <a:srcRect/>
                    <a:stretch>
                      <a:fillRect/>
                    </a:stretch>
                  </pic:blipFill>
                  <pic:spPr bwMode="auto">
                    <a:xfrm>
                      <a:off x="0" y="0"/>
                      <a:ext cx="2171700" cy="466725"/>
                    </a:xfrm>
                    <a:prstGeom prst="rect">
                      <a:avLst/>
                    </a:prstGeom>
                    <a:noFill/>
                    <a:ln w="9525">
                      <a:noFill/>
                      <a:miter lim="800000"/>
                      <a:headEnd/>
                      <a:tailEnd/>
                    </a:ln>
                  </pic:spPr>
                </pic:pic>
              </a:graphicData>
            </a:graphic>
          </wp:inline>
        </w:drawing>
      </w:r>
    </w:p>
    <w:p w:rsidR="009028AA" w:rsidRPr="009028AA" w:rsidRDefault="009028AA" w:rsidP="009028AA">
      <w:pPr>
        <w:widowControl w:val="0"/>
        <w:autoSpaceDE w:val="0"/>
        <w:autoSpaceDN w:val="0"/>
        <w:adjustRightInd w:val="0"/>
        <w:ind w:firstLine="709"/>
        <w:jc w:val="both"/>
      </w:pPr>
      <w:r w:rsidRPr="009028AA">
        <w:rPr>
          <w:noProof/>
          <w:position w:val="-14"/>
        </w:rPr>
        <w:drawing>
          <wp:inline distT="0" distB="0" distL="0" distR="0">
            <wp:extent cx="333375" cy="247650"/>
            <wp:effectExtent l="0" t="0" r="9525" b="0"/>
            <wp:docPr id="689" name="Рисунок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5"/>
                    <pic:cNvPicPr>
                      <a:picLocks noChangeAspect="1" noChangeArrowheads="1"/>
                    </pic:cNvPicPr>
                  </pic:nvPicPr>
                  <pic:blipFill>
                    <a:blip r:embed="rId90"/>
                    <a:srcRect/>
                    <a:stretch>
                      <a:fillRect/>
                    </a:stretch>
                  </pic:blipFill>
                  <pic:spPr bwMode="auto">
                    <a:xfrm>
                      <a:off x="0" y="0"/>
                      <a:ext cx="333375" cy="247650"/>
                    </a:xfrm>
                    <a:prstGeom prst="rect">
                      <a:avLst/>
                    </a:prstGeom>
                    <a:noFill/>
                    <a:ln w="9525">
                      <a:noFill/>
                      <a:miter lim="800000"/>
                      <a:headEnd/>
                      <a:tailEnd/>
                    </a:ln>
                  </pic:spPr>
                </pic:pic>
              </a:graphicData>
            </a:graphic>
          </wp:inline>
        </w:drawing>
      </w:r>
      <w:r w:rsidRPr="009028AA">
        <w:t>- фактическое количество принтеров, многофункциональных устройств и копировальных аппаратов (оргтехники) i-</w:t>
      </w:r>
      <w:proofErr w:type="spellStart"/>
      <w:r w:rsidRPr="009028AA">
        <w:t>го</w:t>
      </w:r>
      <w:proofErr w:type="spellEnd"/>
      <w:r w:rsidRPr="009028AA">
        <w:t xml:space="preserve"> типа в соответствии с нормативами, определяемыми главными распорядителями бюджетных средств;</w:t>
      </w:r>
    </w:p>
    <w:p w:rsidR="009028AA" w:rsidRPr="009028AA" w:rsidRDefault="009028AA" w:rsidP="009028AA">
      <w:pPr>
        <w:widowControl w:val="0"/>
        <w:autoSpaceDE w:val="0"/>
        <w:autoSpaceDN w:val="0"/>
        <w:adjustRightInd w:val="0"/>
        <w:ind w:firstLine="709"/>
        <w:jc w:val="both"/>
      </w:pPr>
      <w:r w:rsidRPr="009028AA">
        <w:rPr>
          <w:noProof/>
          <w:position w:val="-14"/>
        </w:rPr>
        <w:drawing>
          <wp:inline distT="0" distB="0" distL="0" distR="0">
            <wp:extent cx="333375" cy="247650"/>
            <wp:effectExtent l="19050" t="0" r="9525" b="0"/>
            <wp:docPr id="690" name="Рисунок 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6"/>
                    <pic:cNvPicPr>
                      <a:picLocks noChangeAspect="1" noChangeArrowheads="1"/>
                    </pic:cNvPicPr>
                  </pic:nvPicPr>
                  <pic:blipFill>
                    <a:blip r:embed="rId91"/>
                    <a:srcRect/>
                    <a:stretch>
                      <a:fillRect/>
                    </a:stretch>
                  </pic:blipFill>
                  <pic:spPr bwMode="auto">
                    <a:xfrm>
                      <a:off x="0" y="0"/>
                      <a:ext cx="333375" cy="247650"/>
                    </a:xfrm>
                    <a:prstGeom prst="rect">
                      <a:avLst/>
                    </a:prstGeom>
                    <a:noFill/>
                    <a:ln w="9525">
                      <a:noFill/>
                      <a:miter lim="800000"/>
                      <a:headEnd/>
                      <a:tailEnd/>
                    </a:ln>
                  </pic:spPr>
                </pic:pic>
              </a:graphicData>
            </a:graphic>
          </wp:inline>
        </w:drawing>
      </w:r>
      <w:r w:rsidRPr="009028AA">
        <w:t>- норматив потребления расходных материалов i-м типом принтеров, многофункциональных устройств и копировальных аппаратов (оргтехники) в соответствии с нормативами, определяемыми главными распорядителями бюджетных средств;</w:t>
      </w:r>
    </w:p>
    <w:p w:rsidR="009028AA" w:rsidRPr="009028AA" w:rsidRDefault="009028AA" w:rsidP="009028AA">
      <w:pPr>
        <w:widowControl w:val="0"/>
        <w:numPr>
          <w:ilvl w:val="0"/>
          <w:numId w:val="21"/>
        </w:numPr>
        <w:autoSpaceDE w:val="0"/>
        <w:autoSpaceDN w:val="0"/>
        <w:adjustRightInd w:val="0"/>
        <w:ind w:left="0"/>
        <w:jc w:val="both"/>
      </w:pPr>
      <w:r w:rsidRPr="009028AA">
        <w:t>- цена расходного материала по i-</w:t>
      </w:r>
      <w:proofErr w:type="spellStart"/>
      <w:r w:rsidRPr="009028AA">
        <w:t>му</w:t>
      </w:r>
      <w:proofErr w:type="spellEnd"/>
      <w:r w:rsidRPr="009028AA">
        <w:t xml:space="preserve"> типу принтеров, многофункциональных устройств и копировальных аппаратов (оргтехники) в соответствии с нормативами, определяемыми главными распорядителями бюджетных средств.</w:t>
      </w:r>
    </w:p>
    <w:p w:rsidR="009028AA" w:rsidRPr="009028AA" w:rsidRDefault="009028AA" w:rsidP="009028AA">
      <w:pPr>
        <w:widowControl w:val="0"/>
        <w:autoSpaceDE w:val="0"/>
        <w:autoSpaceDN w:val="0"/>
        <w:adjustRightInd w:val="0"/>
        <w:jc w:val="both"/>
      </w:pPr>
    </w:p>
    <w:p w:rsidR="009028AA" w:rsidRPr="009028AA" w:rsidRDefault="009028AA" w:rsidP="009028AA">
      <w:pPr>
        <w:widowControl w:val="0"/>
        <w:autoSpaceDE w:val="0"/>
        <w:autoSpaceDN w:val="0"/>
        <w:adjustRightInd w:val="0"/>
        <w:jc w:val="center"/>
      </w:pPr>
      <w:r w:rsidRPr="009028AA">
        <w:t>Нормативы, применяемые при расчете нормативных затрат на приобретение расходных материалов для принтеров, многофункциональных устройств и копировальных аппаратов (оргтехники)</w:t>
      </w:r>
    </w:p>
    <w:p w:rsidR="009028AA" w:rsidRPr="009028AA" w:rsidRDefault="009028AA" w:rsidP="009028AA">
      <w:pPr>
        <w:widowControl w:val="0"/>
        <w:autoSpaceDE w:val="0"/>
        <w:autoSpaceDN w:val="0"/>
        <w:adjustRightInd w:val="0"/>
        <w:jc w:val="center"/>
      </w:pPr>
    </w:p>
    <w:tbl>
      <w:tblPr>
        <w:tblW w:w="10773"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4"/>
        <w:gridCol w:w="2286"/>
        <w:gridCol w:w="2520"/>
        <w:gridCol w:w="1800"/>
        <w:gridCol w:w="3048"/>
        <w:gridCol w:w="525"/>
      </w:tblGrid>
      <w:tr w:rsidR="009028AA" w:rsidRPr="009028AA" w:rsidTr="009028AA">
        <w:tc>
          <w:tcPr>
            <w:tcW w:w="594" w:type="dxa"/>
          </w:tcPr>
          <w:p w:rsidR="009028AA" w:rsidRPr="009028AA" w:rsidRDefault="009028AA" w:rsidP="009028AA">
            <w:pPr>
              <w:widowControl w:val="0"/>
              <w:autoSpaceDE w:val="0"/>
              <w:autoSpaceDN w:val="0"/>
              <w:adjustRightInd w:val="0"/>
              <w:jc w:val="center"/>
              <w:rPr>
                <w:b/>
                <w:bCs/>
              </w:rPr>
            </w:pPr>
            <w:r w:rsidRPr="009028AA">
              <w:rPr>
                <w:b/>
                <w:bCs/>
              </w:rPr>
              <w:t xml:space="preserve">№ </w:t>
            </w:r>
            <w:proofErr w:type="gramStart"/>
            <w:r w:rsidRPr="009028AA">
              <w:rPr>
                <w:b/>
                <w:bCs/>
              </w:rPr>
              <w:t>п</w:t>
            </w:r>
            <w:proofErr w:type="gramEnd"/>
            <w:r w:rsidRPr="009028AA">
              <w:rPr>
                <w:b/>
                <w:bCs/>
              </w:rPr>
              <w:t>/п</w:t>
            </w:r>
          </w:p>
        </w:tc>
        <w:tc>
          <w:tcPr>
            <w:tcW w:w="2286" w:type="dxa"/>
          </w:tcPr>
          <w:p w:rsidR="009028AA" w:rsidRPr="009028AA" w:rsidRDefault="009028AA" w:rsidP="009028AA">
            <w:pPr>
              <w:widowControl w:val="0"/>
              <w:autoSpaceDE w:val="0"/>
              <w:autoSpaceDN w:val="0"/>
              <w:adjustRightInd w:val="0"/>
              <w:jc w:val="center"/>
              <w:rPr>
                <w:b/>
                <w:bCs/>
              </w:rPr>
            </w:pPr>
            <w:r w:rsidRPr="009028AA">
              <w:rPr>
                <w:b/>
                <w:bCs/>
              </w:rPr>
              <w:t>Тип принтера, многофункционального устройства, копировального аппарата (оргтехники)</w:t>
            </w:r>
          </w:p>
        </w:tc>
        <w:tc>
          <w:tcPr>
            <w:tcW w:w="2520" w:type="dxa"/>
          </w:tcPr>
          <w:p w:rsidR="009028AA" w:rsidRPr="009028AA" w:rsidRDefault="009028AA" w:rsidP="009028AA">
            <w:pPr>
              <w:widowControl w:val="0"/>
              <w:autoSpaceDE w:val="0"/>
              <w:autoSpaceDN w:val="0"/>
              <w:adjustRightInd w:val="0"/>
              <w:jc w:val="center"/>
              <w:rPr>
                <w:b/>
                <w:bCs/>
              </w:rPr>
            </w:pPr>
            <w:r w:rsidRPr="009028AA">
              <w:rPr>
                <w:b/>
                <w:bCs/>
              </w:rPr>
              <w:t>Фактическое количество принтеров, многофункциональных устройств и копировальных аппаратов (оргтехники)</w:t>
            </w:r>
          </w:p>
        </w:tc>
        <w:tc>
          <w:tcPr>
            <w:tcW w:w="1800" w:type="dxa"/>
          </w:tcPr>
          <w:p w:rsidR="009028AA" w:rsidRPr="009028AA" w:rsidRDefault="009028AA" w:rsidP="009028AA">
            <w:pPr>
              <w:widowControl w:val="0"/>
              <w:autoSpaceDE w:val="0"/>
              <w:autoSpaceDN w:val="0"/>
              <w:adjustRightInd w:val="0"/>
              <w:jc w:val="center"/>
              <w:rPr>
                <w:b/>
                <w:bCs/>
              </w:rPr>
            </w:pPr>
            <w:r w:rsidRPr="009028AA">
              <w:rPr>
                <w:b/>
                <w:bCs/>
              </w:rPr>
              <w:t>Норматив потребления расходных материалов для принтеров, многофункциональных устройств, копировальных аппаратов (оргтехники)</w:t>
            </w:r>
          </w:p>
        </w:tc>
        <w:tc>
          <w:tcPr>
            <w:tcW w:w="3048" w:type="dxa"/>
          </w:tcPr>
          <w:p w:rsidR="009028AA" w:rsidRPr="009028AA" w:rsidRDefault="009028AA" w:rsidP="009028AA">
            <w:pPr>
              <w:widowControl w:val="0"/>
              <w:autoSpaceDE w:val="0"/>
              <w:autoSpaceDN w:val="0"/>
              <w:adjustRightInd w:val="0"/>
              <w:jc w:val="center"/>
              <w:rPr>
                <w:b/>
                <w:bCs/>
              </w:rPr>
            </w:pPr>
            <w:r w:rsidRPr="009028AA">
              <w:rPr>
                <w:b/>
                <w:bCs/>
              </w:rPr>
              <w:t>Цена расходного материала (руб.)</w:t>
            </w:r>
          </w:p>
        </w:tc>
        <w:tc>
          <w:tcPr>
            <w:tcW w:w="525" w:type="dxa"/>
            <w:vMerge w:val="restart"/>
            <w:tcBorders>
              <w:top w:val="nil"/>
            </w:tcBorders>
          </w:tcPr>
          <w:p w:rsidR="009028AA" w:rsidRPr="009028AA" w:rsidRDefault="009028AA" w:rsidP="009028AA">
            <w:pPr>
              <w:widowControl w:val="0"/>
              <w:autoSpaceDE w:val="0"/>
              <w:autoSpaceDN w:val="0"/>
              <w:adjustRightInd w:val="0"/>
              <w:jc w:val="center"/>
              <w:rPr>
                <w:b/>
                <w:bCs/>
              </w:rPr>
            </w:pPr>
          </w:p>
        </w:tc>
      </w:tr>
      <w:tr w:rsidR="009028AA" w:rsidRPr="009028AA" w:rsidTr="009028AA">
        <w:tc>
          <w:tcPr>
            <w:tcW w:w="594" w:type="dxa"/>
          </w:tcPr>
          <w:p w:rsidR="009028AA" w:rsidRPr="009028AA" w:rsidRDefault="009028AA" w:rsidP="009028AA">
            <w:pPr>
              <w:widowControl w:val="0"/>
              <w:autoSpaceDE w:val="0"/>
              <w:autoSpaceDN w:val="0"/>
              <w:adjustRightInd w:val="0"/>
              <w:jc w:val="center"/>
            </w:pPr>
            <w:r w:rsidRPr="009028AA">
              <w:t>1</w:t>
            </w:r>
          </w:p>
        </w:tc>
        <w:tc>
          <w:tcPr>
            <w:tcW w:w="2286" w:type="dxa"/>
          </w:tcPr>
          <w:p w:rsidR="009028AA" w:rsidRPr="009028AA" w:rsidRDefault="009028AA" w:rsidP="009028AA">
            <w:pPr>
              <w:widowControl w:val="0"/>
              <w:autoSpaceDE w:val="0"/>
              <w:autoSpaceDN w:val="0"/>
              <w:adjustRightInd w:val="0"/>
              <w:jc w:val="center"/>
            </w:pPr>
            <w:r w:rsidRPr="009028AA">
              <w:t>Принтер черно-белый</w:t>
            </w:r>
          </w:p>
        </w:tc>
        <w:tc>
          <w:tcPr>
            <w:tcW w:w="2520" w:type="dxa"/>
          </w:tcPr>
          <w:p w:rsidR="009028AA" w:rsidRPr="009028AA" w:rsidRDefault="009028AA" w:rsidP="009028AA">
            <w:pPr>
              <w:widowControl w:val="0"/>
              <w:autoSpaceDE w:val="0"/>
              <w:autoSpaceDN w:val="0"/>
              <w:adjustRightInd w:val="0"/>
              <w:jc w:val="center"/>
            </w:pPr>
            <w:r w:rsidRPr="009028AA">
              <w:t>Не более количества, используемого в администрации</w:t>
            </w:r>
          </w:p>
        </w:tc>
        <w:tc>
          <w:tcPr>
            <w:tcW w:w="1800" w:type="dxa"/>
          </w:tcPr>
          <w:p w:rsidR="009028AA" w:rsidRPr="009028AA" w:rsidRDefault="009028AA" w:rsidP="009028AA">
            <w:pPr>
              <w:widowControl w:val="0"/>
              <w:autoSpaceDE w:val="0"/>
              <w:autoSpaceDN w:val="0"/>
              <w:adjustRightInd w:val="0"/>
              <w:jc w:val="center"/>
            </w:pPr>
            <w:r w:rsidRPr="009028AA">
              <w:t>Не более 1 единицы  месяц</w:t>
            </w:r>
          </w:p>
        </w:tc>
        <w:tc>
          <w:tcPr>
            <w:tcW w:w="3048" w:type="dxa"/>
          </w:tcPr>
          <w:p w:rsidR="009028AA" w:rsidRPr="009028AA" w:rsidRDefault="009028AA" w:rsidP="009028AA">
            <w:pPr>
              <w:widowControl w:val="0"/>
              <w:autoSpaceDE w:val="0"/>
              <w:autoSpaceDN w:val="0"/>
              <w:adjustRightInd w:val="0"/>
              <w:jc w:val="center"/>
            </w:pPr>
            <w:r w:rsidRPr="009028AA">
              <w:t>Не более 8000,00</w:t>
            </w:r>
          </w:p>
        </w:tc>
        <w:tc>
          <w:tcPr>
            <w:tcW w:w="525" w:type="dxa"/>
            <w:vMerge/>
          </w:tcPr>
          <w:p w:rsidR="009028AA" w:rsidRPr="009028AA" w:rsidRDefault="009028AA" w:rsidP="009028AA">
            <w:pPr>
              <w:widowControl w:val="0"/>
              <w:autoSpaceDE w:val="0"/>
              <w:autoSpaceDN w:val="0"/>
              <w:adjustRightInd w:val="0"/>
              <w:jc w:val="center"/>
            </w:pPr>
          </w:p>
        </w:tc>
      </w:tr>
      <w:tr w:rsidR="009028AA" w:rsidRPr="009028AA" w:rsidTr="009028AA">
        <w:tc>
          <w:tcPr>
            <w:tcW w:w="594" w:type="dxa"/>
          </w:tcPr>
          <w:p w:rsidR="009028AA" w:rsidRPr="009028AA" w:rsidRDefault="009028AA" w:rsidP="009028AA">
            <w:pPr>
              <w:widowControl w:val="0"/>
              <w:autoSpaceDE w:val="0"/>
              <w:autoSpaceDN w:val="0"/>
              <w:adjustRightInd w:val="0"/>
              <w:jc w:val="center"/>
            </w:pPr>
            <w:r w:rsidRPr="009028AA">
              <w:t>2</w:t>
            </w:r>
          </w:p>
        </w:tc>
        <w:tc>
          <w:tcPr>
            <w:tcW w:w="2286" w:type="dxa"/>
          </w:tcPr>
          <w:p w:rsidR="009028AA" w:rsidRPr="009028AA" w:rsidRDefault="009028AA" w:rsidP="009028AA">
            <w:pPr>
              <w:widowControl w:val="0"/>
              <w:autoSpaceDE w:val="0"/>
              <w:autoSpaceDN w:val="0"/>
              <w:adjustRightInd w:val="0"/>
              <w:jc w:val="center"/>
            </w:pPr>
            <w:r w:rsidRPr="009028AA">
              <w:t>Многофункциональное устройство</w:t>
            </w:r>
          </w:p>
        </w:tc>
        <w:tc>
          <w:tcPr>
            <w:tcW w:w="2520" w:type="dxa"/>
          </w:tcPr>
          <w:p w:rsidR="009028AA" w:rsidRPr="009028AA" w:rsidRDefault="009028AA" w:rsidP="009028AA">
            <w:pPr>
              <w:widowControl w:val="0"/>
              <w:autoSpaceDE w:val="0"/>
              <w:autoSpaceDN w:val="0"/>
              <w:adjustRightInd w:val="0"/>
              <w:jc w:val="center"/>
            </w:pPr>
            <w:r w:rsidRPr="009028AA">
              <w:t>Не более количества, используемого в администрации</w:t>
            </w:r>
          </w:p>
        </w:tc>
        <w:tc>
          <w:tcPr>
            <w:tcW w:w="1800" w:type="dxa"/>
          </w:tcPr>
          <w:p w:rsidR="009028AA" w:rsidRPr="009028AA" w:rsidRDefault="009028AA" w:rsidP="009028AA">
            <w:pPr>
              <w:widowControl w:val="0"/>
              <w:autoSpaceDE w:val="0"/>
              <w:autoSpaceDN w:val="0"/>
              <w:adjustRightInd w:val="0"/>
              <w:jc w:val="center"/>
            </w:pPr>
            <w:r w:rsidRPr="009028AA">
              <w:t>Не более 1 единицы  месяц</w:t>
            </w:r>
          </w:p>
        </w:tc>
        <w:tc>
          <w:tcPr>
            <w:tcW w:w="3048" w:type="dxa"/>
          </w:tcPr>
          <w:p w:rsidR="009028AA" w:rsidRPr="009028AA" w:rsidRDefault="009028AA" w:rsidP="009028AA">
            <w:pPr>
              <w:widowControl w:val="0"/>
              <w:autoSpaceDE w:val="0"/>
              <w:autoSpaceDN w:val="0"/>
              <w:adjustRightInd w:val="0"/>
              <w:jc w:val="center"/>
            </w:pPr>
            <w:r w:rsidRPr="009028AA">
              <w:t>Не более 9000,00</w:t>
            </w:r>
          </w:p>
        </w:tc>
        <w:tc>
          <w:tcPr>
            <w:tcW w:w="525" w:type="dxa"/>
            <w:vMerge/>
            <w:tcBorders>
              <w:bottom w:val="nil"/>
            </w:tcBorders>
          </w:tcPr>
          <w:p w:rsidR="009028AA" w:rsidRPr="009028AA" w:rsidRDefault="009028AA" w:rsidP="009028AA">
            <w:pPr>
              <w:widowControl w:val="0"/>
              <w:autoSpaceDE w:val="0"/>
              <w:autoSpaceDN w:val="0"/>
              <w:adjustRightInd w:val="0"/>
              <w:jc w:val="center"/>
            </w:pPr>
          </w:p>
        </w:tc>
      </w:tr>
    </w:tbl>
    <w:p w:rsidR="009028AA" w:rsidRPr="009028AA" w:rsidRDefault="009028AA" w:rsidP="009028AA">
      <w:pPr>
        <w:widowControl w:val="0"/>
        <w:tabs>
          <w:tab w:val="left" w:pos="750"/>
        </w:tabs>
        <w:autoSpaceDE w:val="0"/>
        <w:autoSpaceDN w:val="0"/>
        <w:adjustRightInd w:val="0"/>
        <w:jc w:val="both"/>
      </w:pPr>
      <w:r w:rsidRPr="009028AA">
        <w:tab/>
        <w:t>&lt;*&gt;Примечание</w:t>
      </w:r>
    </w:p>
    <w:p w:rsidR="009028AA" w:rsidRPr="009028AA" w:rsidRDefault="009028AA" w:rsidP="009028AA">
      <w:pPr>
        <w:widowControl w:val="0"/>
        <w:tabs>
          <w:tab w:val="left" w:pos="750"/>
        </w:tabs>
        <w:autoSpaceDE w:val="0"/>
        <w:autoSpaceDN w:val="0"/>
        <w:adjustRightInd w:val="0"/>
        <w:jc w:val="both"/>
      </w:pPr>
      <w:r w:rsidRPr="009028AA">
        <w:t>Количество расходных материалов в связи со служебной необходимостью может быть изменено. При этом закупка осуществляется в пределах доведенных лимитов бюджетных обязательств на обеспечение функций администрации Перевозского сельского поселения Нолинского района.</w:t>
      </w:r>
    </w:p>
    <w:p w:rsidR="009028AA" w:rsidRPr="009028AA" w:rsidRDefault="009028AA" w:rsidP="009028AA">
      <w:pPr>
        <w:jc w:val="both"/>
      </w:pPr>
    </w:p>
    <w:p w:rsidR="009028AA" w:rsidRPr="009028AA" w:rsidRDefault="009028AA" w:rsidP="009028AA">
      <w:pPr>
        <w:jc w:val="center"/>
      </w:pPr>
      <w:r w:rsidRPr="009028AA">
        <w:t xml:space="preserve">5. Определение нормативных затрат  </w:t>
      </w:r>
    </w:p>
    <w:p w:rsidR="009028AA" w:rsidRPr="009028AA" w:rsidRDefault="009028AA" w:rsidP="009028AA">
      <w:pPr>
        <w:jc w:val="center"/>
      </w:pPr>
      <w:r w:rsidRPr="009028AA">
        <w:t>на дополнительное профессиональное образование</w:t>
      </w:r>
    </w:p>
    <w:p w:rsidR="009028AA" w:rsidRPr="009028AA" w:rsidRDefault="009028AA" w:rsidP="009028AA">
      <w:pPr>
        <w:jc w:val="center"/>
      </w:pPr>
    </w:p>
    <w:p w:rsidR="009028AA" w:rsidRPr="009028AA" w:rsidRDefault="009028AA" w:rsidP="009028AA">
      <w:pPr>
        <w:widowControl w:val="0"/>
        <w:autoSpaceDE w:val="0"/>
        <w:autoSpaceDN w:val="0"/>
        <w:adjustRightInd w:val="0"/>
        <w:ind w:firstLine="709"/>
        <w:jc w:val="both"/>
      </w:pPr>
      <w:r w:rsidRPr="009028AA">
        <w:lastRenderedPageBreak/>
        <w:t>5.1. Затраты на приобретение образовательных услуг по профессиональной переподготовке и повышению квалификации</w:t>
      </w:r>
      <w:r w:rsidRPr="009028AA">
        <w:rPr>
          <w:noProof/>
          <w:position w:val="-12"/>
        </w:rPr>
        <w:drawing>
          <wp:inline distT="0" distB="0" distL="0" distR="0">
            <wp:extent cx="333375" cy="247650"/>
            <wp:effectExtent l="0" t="0" r="9525" b="0"/>
            <wp:docPr id="691" name="Рисунок 4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41"/>
                    <pic:cNvPicPr>
                      <a:picLocks noChangeAspect="1" noChangeArrowheads="1"/>
                    </pic:cNvPicPr>
                  </pic:nvPicPr>
                  <pic:blipFill>
                    <a:blip r:embed="rId92"/>
                    <a:srcRect/>
                    <a:stretch>
                      <a:fillRect/>
                    </a:stretch>
                  </pic:blipFill>
                  <pic:spPr bwMode="auto">
                    <a:xfrm>
                      <a:off x="0" y="0"/>
                      <a:ext cx="333375" cy="247650"/>
                    </a:xfrm>
                    <a:prstGeom prst="rect">
                      <a:avLst/>
                    </a:prstGeom>
                    <a:noFill/>
                    <a:ln w="9525">
                      <a:noFill/>
                      <a:miter lim="800000"/>
                      <a:headEnd/>
                      <a:tailEnd/>
                    </a:ln>
                  </pic:spPr>
                </pic:pic>
              </a:graphicData>
            </a:graphic>
          </wp:inline>
        </w:drawing>
      </w:r>
      <w:r w:rsidRPr="009028AA">
        <w:t xml:space="preserve"> определяются по формуле:</w:t>
      </w:r>
    </w:p>
    <w:p w:rsidR="009028AA" w:rsidRPr="009028AA" w:rsidRDefault="009028AA" w:rsidP="009028AA">
      <w:pPr>
        <w:widowControl w:val="0"/>
        <w:autoSpaceDE w:val="0"/>
        <w:autoSpaceDN w:val="0"/>
        <w:adjustRightInd w:val="0"/>
        <w:ind w:firstLine="709"/>
        <w:jc w:val="center"/>
      </w:pPr>
      <w:r w:rsidRPr="009028AA">
        <w:rPr>
          <w:noProof/>
        </w:rPr>
        <w:drawing>
          <wp:inline distT="0" distB="0" distL="0" distR="0">
            <wp:extent cx="1838325" cy="466725"/>
            <wp:effectExtent l="0" t="0" r="0" b="0"/>
            <wp:docPr id="692" name="Рисунок 4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42"/>
                    <pic:cNvPicPr>
                      <a:picLocks noChangeAspect="1" noChangeArrowheads="1"/>
                    </pic:cNvPicPr>
                  </pic:nvPicPr>
                  <pic:blipFill>
                    <a:blip r:embed="rId93"/>
                    <a:srcRect/>
                    <a:stretch>
                      <a:fillRect/>
                    </a:stretch>
                  </pic:blipFill>
                  <pic:spPr bwMode="auto">
                    <a:xfrm>
                      <a:off x="0" y="0"/>
                      <a:ext cx="1838325" cy="466725"/>
                    </a:xfrm>
                    <a:prstGeom prst="rect">
                      <a:avLst/>
                    </a:prstGeom>
                    <a:noFill/>
                    <a:ln w="9525">
                      <a:noFill/>
                      <a:miter lim="800000"/>
                      <a:headEnd/>
                      <a:tailEnd/>
                    </a:ln>
                  </pic:spPr>
                </pic:pic>
              </a:graphicData>
            </a:graphic>
          </wp:inline>
        </w:drawing>
      </w:r>
    </w:p>
    <w:p w:rsidR="009028AA" w:rsidRPr="009028AA" w:rsidRDefault="009028AA" w:rsidP="009028AA">
      <w:pPr>
        <w:widowControl w:val="0"/>
        <w:autoSpaceDE w:val="0"/>
        <w:autoSpaceDN w:val="0"/>
        <w:adjustRightInd w:val="0"/>
        <w:ind w:firstLine="709"/>
        <w:jc w:val="both"/>
      </w:pPr>
      <w:r w:rsidRPr="009028AA">
        <w:rPr>
          <w:noProof/>
          <w:position w:val="-14"/>
        </w:rPr>
        <w:drawing>
          <wp:inline distT="0" distB="0" distL="0" distR="0">
            <wp:extent cx="333375" cy="247650"/>
            <wp:effectExtent l="0" t="0" r="9525" b="0"/>
            <wp:docPr id="693" name="Рисунок 4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43"/>
                    <pic:cNvPicPr>
                      <a:picLocks noChangeAspect="1" noChangeArrowheads="1"/>
                    </pic:cNvPicPr>
                  </pic:nvPicPr>
                  <pic:blipFill>
                    <a:blip r:embed="rId94"/>
                    <a:srcRect/>
                    <a:stretch>
                      <a:fillRect/>
                    </a:stretch>
                  </pic:blipFill>
                  <pic:spPr bwMode="auto">
                    <a:xfrm>
                      <a:off x="0" y="0"/>
                      <a:ext cx="333375" cy="247650"/>
                    </a:xfrm>
                    <a:prstGeom prst="rect">
                      <a:avLst/>
                    </a:prstGeom>
                    <a:noFill/>
                    <a:ln w="9525">
                      <a:noFill/>
                      <a:miter lim="800000"/>
                      <a:headEnd/>
                      <a:tailEnd/>
                    </a:ln>
                  </pic:spPr>
                </pic:pic>
              </a:graphicData>
            </a:graphic>
          </wp:inline>
        </w:drawing>
      </w:r>
      <w:r w:rsidRPr="009028AA">
        <w:t>- количество работников, направляемых на i-й вид дополнительного профессионального образования;</w:t>
      </w:r>
    </w:p>
    <w:p w:rsidR="009028AA" w:rsidRPr="009028AA" w:rsidRDefault="009028AA" w:rsidP="009028AA">
      <w:pPr>
        <w:widowControl w:val="0"/>
        <w:numPr>
          <w:ilvl w:val="0"/>
          <w:numId w:val="22"/>
        </w:numPr>
        <w:autoSpaceDE w:val="0"/>
        <w:autoSpaceDN w:val="0"/>
        <w:adjustRightInd w:val="0"/>
        <w:ind w:left="0"/>
        <w:jc w:val="both"/>
      </w:pPr>
      <w:r w:rsidRPr="009028AA">
        <w:t>- цена обучения одного работника по i-</w:t>
      </w:r>
      <w:proofErr w:type="spellStart"/>
      <w:r w:rsidRPr="009028AA">
        <w:t>му</w:t>
      </w:r>
      <w:proofErr w:type="spellEnd"/>
      <w:r w:rsidRPr="009028AA">
        <w:t xml:space="preserve"> виду дополнительного профессионального образования.</w:t>
      </w:r>
    </w:p>
    <w:p w:rsidR="009028AA" w:rsidRPr="009028AA" w:rsidRDefault="009028AA" w:rsidP="009028AA">
      <w:pPr>
        <w:widowControl w:val="0"/>
        <w:autoSpaceDE w:val="0"/>
        <w:autoSpaceDN w:val="0"/>
        <w:adjustRightInd w:val="0"/>
        <w:jc w:val="both"/>
      </w:pPr>
    </w:p>
    <w:p w:rsidR="009028AA" w:rsidRPr="009028AA" w:rsidRDefault="009028AA" w:rsidP="009028AA">
      <w:pPr>
        <w:widowControl w:val="0"/>
        <w:autoSpaceDE w:val="0"/>
        <w:autoSpaceDN w:val="0"/>
        <w:adjustRightInd w:val="0"/>
        <w:jc w:val="center"/>
      </w:pPr>
      <w:r w:rsidRPr="009028AA">
        <w:t>Нормативы, применяемые при расчете нормативных затрат на приобретение образовательных услуг по профессиональной переподготовке и повышению квалификации</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01"/>
        <w:gridCol w:w="3300"/>
        <w:gridCol w:w="3301"/>
      </w:tblGrid>
      <w:tr w:rsidR="009028AA" w:rsidRPr="009028AA" w:rsidTr="009028AA">
        <w:tc>
          <w:tcPr>
            <w:tcW w:w="3301" w:type="dxa"/>
          </w:tcPr>
          <w:p w:rsidR="009028AA" w:rsidRPr="009028AA" w:rsidRDefault="009028AA" w:rsidP="009028AA">
            <w:pPr>
              <w:widowControl w:val="0"/>
              <w:autoSpaceDE w:val="0"/>
              <w:autoSpaceDN w:val="0"/>
              <w:adjustRightInd w:val="0"/>
              <w:jc w:val="both"/>
              <w:rPr>
                <w:b/>
                <w:bCs/>
              </w:rPr>
            </w:pPr>
            <w:r w:rsidRPr="009028AA">
              <w:rPr>
                <w:b/>
                <w:bCs/>
              </w:rPr>
              <w:t>Наименование вида дополнительного профессионального образования</w:t>
            </w:r>
          </w:p>
        </w:tc>
        <w:tc>
          <w:tcPr>
            <w:tcW w:w="3301" w:type="dxa"/>
          </w:tcPr>
          <w:p w:rsidR="009028AA" w:rsidRPr="009028AA" w:rsidRDefault="009028AA" w:rsidP="009028AA">
            <w:pPr>
              <w:widowControl w:val="0"/>
              <w:autoSpaceDE w:val="0"/>
              <w:autoSpaceDN w:val="0"/>
              <w:adjustRightInd w:val="0"/>
              <w:jc w:val="both"/>
              <w:rPr>
                <w:b/>
                <w:bCs/>
              </w:rPr>
            </w:pPr>
            <w:r w:rsidRPr="009028AA">
              <w:rPr>
                <w:b/>
                <w:bCs/>
              </w:rPr>
              <w:t>Количество работников, направляемых на получение дополнительного профессионального образования, чел.</w:t>
            </w:r>
          </w:p>
          <w:p w:rsidR="009028AA" w:rsidRPr="009028AA" w:rsidRDefault="009028AA" w:rsidP="009028AA">
            <w:pPr>
              <w:widowControl w:val="0"/>
              <w:autoSpaceDE w:val="0"/>
              <w:autoSpaceDN w:val="0"/>
              <w:adjustRightInd w:val="0"/>
              <w:jc w:val="both"/>
              <w:rPr>
                <w:b/>
                <w:bCs/>
              </w:rPr>
            </w:pPr>
          </w:p>
        </w:tc>
        <w:tc>
          <w:tcPr>
            <w:tcW w:w="3302" w:type="dxa"/>
          </w:tcPr>
          <w:p w:rsidR="009028AA" w:rsidRPr="009028AA" w:rsidRDefault="009028AA" w:rsidP="009028AA">
            <w:pPr>
              <w:widowControl w:val="0"/>
              <w:autoSpaceDE w:val="0"/>
              <w:autoSpaceDN w:val="0"/>
              <w:adjustRightInd w:val="0"/>
              <w:jc w:val="both"/>
              <w:rPr>
                <w:b/>
                <w:bCs/>
              </w:rPr>
            </w:pPr>
            <w:r w:rsidRPr="009028AA">
              <w:rPr>
                <w:b/>
                <w:bCs/>
              </w:rPr>
              <w:t>Цена обучения одного работника, руб.</w:t>
            </w:r>
          </w:p>
        </w:tc>
      </w:tr>
      <w:tr w:rsidR="009028AA" w:rsidRPr="009028AA" w:rsidTr="009028AA">
        <w:tc>
          <w:tcPr>
            <w:tcW w:w="3301" w:type="dxa"/>
          </w:tcPr>
          <w:p w:rsidR="009028AA" w:rsidRPr="009028AA" w:rsidRDefault="009028AA" w:rsidP="009028AA">
            <w:pPr>
              <w:widowControl w:val="0"/>
              <w:autoSpaceDE w:val="0"/>
              <w:autoSpaceDN w:val="0"/>
              <w:adjustRightInd w:val="0"/>
              <w:jc w:val="both"/>
            </w:pPr>
            <w:r w:rsidRPr="009028AA">
              <w:t>Профессиональная переподготовка и повышение квалификации (все должности)</w:t>
            </w:r>
          </w:p>
        </w:tc>
        <w:tc>
          <w:tcPr>
            <w:tcW w:w="3301" w:type="dxa"/>
          </w:tcPr>
          <w:p w:rsidR="009028AA" w:rsidRPr="009028AA" w:rsidRDefault="009028AA" w:rsidP="009028AA">
            <w:pPr>
              <w:widowControl w:val="0"/>
              <w:autoSpaceDE w:val="0"/>
              <w:autoSpaceDN w:val="0"/>
              <w:adjustRightInd w:val="0"/>
              <w:jc w:val="both"/>
            </w:pPr>
            <w:r w:rsidRPr="009028AA">
              <w:t>Не более 2</w:t>
            </w:r>
          </w:p>
        </w:tc>
        <w:tc>
          <w:tcPr>
            <w:tcW w:w="3302" w:type="dxa"/>
          </w:tcPr>
          <w:p w:rsidR="009028AA" w:rsidRPr="009028AA" w:rsidRDefault="009028AA" w:rsidP="00342254">
            <w:pPr>
              <w:widowControl w:val="0"/>
              <w:autoSpaceDE w:val="0"/>
              <w:autoSpaceDN w:val="0"/>
              <w:adjustRightInd w:val="0"/>
              <w:jc w:val="both"/>
            </w:pPr>
            <w:r w:rsidRPr="009028AA">
              <w:t xml:space="preserve">Не более </w:t>
            </w:r>
            <w:r w:rsidR="00342254">
              <w:t xml:space="preserve">50 </w:t>
            </w:r>
            <w:r w:rsidRPr="009028AA">
              <w:t>000,00 рублей</w:t>
            </w:r>
          </w:p>
        </w:tc>
      </w:tr>
    </w:tbl>
    <w:p w:rsidR="009028AA" w:rsidRPr="009028AA" w:rsidRDefault="009028AA" w:rsidP="009028AA">
      <w:pPr>
        <w:widowControl w:val="0"/>
        <w:autoSpaceDE w:val="0"/>
        <w:autoSpaceDN w:val="0"/>
        <w:adjustRightInd w:val="0"/>
        <w:ind w:firstLine="709"/>
        <w:jc w:val="both"/>
      </w:pPr>
    </w:p>
    <w:p w:rsidR="009028AA" w:rsidRPr="009028AA" w:rsidRDefault="009028AA" w:rsidP="009028AA">
      <w:pPr>
        <w:widowControl w:val="0"/>
        <w:autoSpaceDE w:val="0"/>
        <w:autoSpaceDN w:val="0"/>
        <w:adjustRightInd w:val="0"/>
        <w:ind w:firstLine="709"/>
        <w:jc w:val="both"/>
      </w:pPr>
    </w:p>
    <w:p w:rsidR="009028AA" w:rsidRPr="009028AA" w:rsidRDefault="009028AA" w:rsidP="009028AA">
      <w:pPr>
        <w:jc w:val="center"/>
      </w:pPr>
      <w:r w:rsidRPr="009028AA">
        <w:t xml:space="preserve">6. </w:t>
      </w:r>
      <w:proofErr w:type="gramStart"/>
      <w:r w:rsidRPr="009028AA">
        <w:t xml:space="preserve">Прочие затраты (в том числе затраты на закупку товаров, работ и услуг в целях </w:t>
      </w:r>
      <w:proofErr w:type="gramEnd"/>
    </w:p>
    <w:p w:rsidR="009028AA" w:rsidRPr="009028AA" w:rsidRDefault="009028AA" w:rsidP="009028AA">
      <w:pPr>
        <w:jc w:val="center"/>
      </w:pPr>
      <w:r w:rsidRPr="009028AA">
        <w:t>оказания муниципальных услуг (выполнения работ) и реализации муниципальных функций)</w:t>
      </w:r>
    </w:p>
    <w:p w:rsidR="009028AA" w:rsidRPr="009028AA" w:rsidRDefault="009028AA" w:rsidP="009028AA">
      <w:pPr>
        <w:ind w:firstLine="709"/>
      </w:pPr>
    </w:p>
    <w:p w:rsidR="009028AA" w:rsidRPr="009028AA" w:rsidRDefault="009028AA" w:rsidP="009028AA">
      <w:pPr>
        <w:ind w:firstLine="709"/>
        <w:jc w:val="both"/>
      </w:pPr>
      <w:r w:rsidRPr="009028AA">
        <w:t xml:space="preserve">6.1. </w:t>
      </w:r>
      <w:bookmarkStart w:id="4" w:name="Par330"/>
      <w:bookmarkEnd w:id="4"/>
      <w:r w:rsidRPr="009028AA">
        <w:t>Затраты на услуги связи, не отнесенные к затратам на услуги связи в рамках затрат на информационно-коммуникационные технологии, включающие затраты на услуги связи</w:t>
      </w:r>
      <w:r w:rsidRPr="009028AA">
        <w:rPr>
          <w:noProof/>
          <w:position w:val="-14"/>
        </w:rPr>
        <w:drawing>
          <wp:inline distT="0" distB="0" distL="0" distR="0">
            <wp:extent cx="333375" cy="276225"/>
            <wp:effectExtent l="0" t="0" r="9525" b="0"/>
            <wp:docPr id="694" name="Рисунок 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6"/>
                    <pic:cNvPicPr>
                      <a:picLocks noChangeAspect="1" noChangeArrowheads="1"/>
                    </pic:cNvPicPr>
                  </pic:nvPicPr>
                  <pic:blipFill>
                    <a:blip r:embed="rId95"/>
                    <a:srcRect/>
                    <a:stretch>
                      <a:fillRect/>
                    </a:stretch>
                  </pic:blipFill>
                  <pic:spPr bwMode="auto">
                    <a:xfrm>
                      <a:off x="0" y="0"/>
                      <a:ext cx="333375" cy="276225"/>
                    </a:xfrm>
                    <a:prstGeom prst="rect">
                      <a:avLst/>
                    </a:prstGeom>
                    <a:noFill/>
                    <a:ln w="9525">
                      <a:noFill/>
                      <a:miter lim="800000"/>
                      <a:headEnd/>
                      <a:tailEnd/>
                    </a:ln>
                  </pic:spPr>
                </pic:pic>
              </a:graphicData>
            </a:graphic>
          </wp:inline>
        </w:drawing>
      </w:r>
      <w:r w:rsidRPr="009028AA">
        <w:t>, определяемые по формуле:</w:t>
      </w:r>
    </w:p>
    <w:p w:rsidR="009028AA" w:rsidRPr="009028AA" w:rsidRDefault="009028AA" w:rsidP="009028AA">
      <w:pPr>
        <w:widowControl w:val="0"/>
        <w:autoSpaceDE w:val="0"/>
        <w:autoSpaceDN w:val="0"/>
        <w:adjustRightInd w:val="0"/>
        <w:ind w:firstLine="709"/>
        <w:jc w:val="center"/>
      </w:pPr>
      <w:r w:rsidRPr="009028AA">
        <w:rPr>
          <w:noProof/>
        </w:rPr>
        <w:drawing>
          <wp:inline distT="0" distB="0" distL="0" distR="0">
            <wp:extent cx="1238250" cy="276225"/>
            <wp:effectExtent l="19050" t="0" r="0" b="0"/>
            <wp:docPr id="695" name="Рисунок 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7"/>
                    <pic:cNvPicPr>
                      <a:picLocks noChangeAspect="1" noChangeArrowheads="1"/>
                    </pic:cNvPicPr>
                  </pic:nvPicPr>
                  <pic:blipFill>
                    <a:blip r:embed="rId96"/>
                    <a:srcRect/>
                    <a:stretch>
                      <a:fillRect/>
                    </a:stretch>
                  </pic:blipFill>
                  <pic:spPr bwMode="auto">
                    <a:xfrm>
                      <a:off x="0" y="0"/>
                      <a:ext cx="1238250" cy="276225"/>
                    </a:xfrm>
                    <a:prstGeom prst="rect">
                      <a:avLst/>
                    </a:prstGeom>
                    <a:noFill/>
                    <a:ln w="9525">
                      <a:noFill/>
                      <a:miter lim="800000"/>
                      <a:headEnd/>
                      <a:tailEnd/>
                    </a:ln>
                  </pic:spPr>
                </pic:pic>
              </a:graphicData>
            </a:graphic>
          </wp:inline>
        </w:drawing>
      </w:r>
    </w:p>
    <w:p w:rsidR="009028AA" w:rsidRPr="009028AA" w:rsidRDefault="009028AA" w:rsidP="009028AA">
      <w:pPr>
        <w:widowControl w:val="0"/>
        <w:autoSpaceDE w:val="0"/>
        <w:autoSpaceDN w:val="0"/>
        <w:adjustRightInd w:val="0"/>
        <w:ind w:firstLine="709"/>
        <w:jc w:val="both"/>
      </w:pPr>
      <w:r w:rsidRPr="009028AA">
        <w:rPr>
          <w:noProof/>
          <w:position w:val="-10"/>
        </w:rPr>
        <w:drawing>
          <wp:inline distT="0" distB="0" distL="0" distR="0">
            <wp:extent cx="114300" cy="219075"/>
            <wp:effectExtent l="19050" t="0" r="0" b="0"/>
            <wp:docPr id="696" name="Рисунок 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8"/>
                    <pic:cNvPicPr>
                      <a:picLocks noChangeAspect="1" noChangeArrowheads="1"/>
                    </pic:cNvPicPr>
                  </pic:nvPicPr>
                  <pic:blipFill>
                    <a:blip r:embed="rId97"/>
                    <a:srcRect/>
                    <a:stretch>
                      <a:fillRect/>
                    </a:stretch>
                  </pic:blipFill>
                  <pic:spPr bwMode="auto">
                    <a:xfrm>
                      <a:off x="0" y="0"/>
                      <a:ext cx="114300" cy="219075"/>
                    </a:xfrm>
                    <a:prstGeom prst="rect">
                      <a:avLst/>
                    </a:prstGeom>
                    <a:noFill/>
                    <a:ln w="9525">
                      <a:noFill/>
                      <a:miter lim="800000"/>
                      <a:headEnd/>
                      <a:tailEnd/>
                    </a:ln>
                  </pic:spPr>
                </pic:pic>
              </a:graphicData>
            </a:graphic>
          </wp:inline>
        </w:drawing>
      </w:r>
      <w:r w:rsidRPr="009028AA">
        <w:t xml:space="preserve"> - затраты на оплату услуг почтовой связи;</w:t>
      </w:r>
    </w:p>
    <w:p w:rsidR="009028AA" w:rsidRPr="009028AA" w:rsidRDefault="009028AA" w:rsidP="009028AA">
      <w:pPr>
        <w:widowControl w:val="0"/>
        <w:autoSpaceDE w:val="0"/>
        <w:autoSpaceDN w:val="0"/>
        <w:adjustRightInd w:val="0"/>
        <w:ind w:firstLine="709"/>
        <w:jc w:val="both"/>
      </w:pPr>
      <w:r w:rsidRPr="009028AA">
        <w:rPr>
          <w:noProof/>
          <w:position w:val="-12"/>
        </w:rPr>
        <w:drawing>
          <wp:inline distT="0" distB="0" distL="0" distR="0">
            <wp:extent cx="219075" cy="247650"/>
            <wp:effectExtent l="19050" t="0" r="9525" b="0"/>
            <wp:docPr id="697" name="Рисунок 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9"/>
                    <pic:cNvPicPr>
                      <a:picLocks noChangeAspect="1" noChangeArrowheads="1"/>
                    </pic:cNvPicPr>
                  </pic:nvPicPr>
                  <pic:blipFill>
                    <a:blip r:embed="rId98"/>
                    <a:srcRect/>
                    <a:stretch>
                      <a:fillRect/>
                    </a:stretch>
                  </pic:blipFill>
                  <pic:spPr bwMode="auto">
                    <a:xfrm>
                      <a:off x="0" y="0"/>
                      <a:ext cx="219075" cy="247650"/>
                    </a:xfrm>
                    <a:prstGeom prst="rect">
                      <a:avLst/>
                    </a:prstGeom>
                    <a:noFill/>
                    <a:ln w="9525">
                      <a:noFill/>
                      <a:miter lim="800000"/>
                      <a:headEnd/>
                      <a:tailEnd/>
                    </a:ln>
                  </pic:spPr>
                </pic:pic>
              </a:graphicData>
            </a:graphic>
          </wp:inline>
        </w:drawing>
      </w:r>
      <w:r w:rsidRPr="009028AA">
        <w:t xml:space="preserve"> - затраты на оплату услуг специальной связи.</w:t>
      </w:r>
    </w:p>
    <w:p w:rsidR="009028AA" w:rsidRPr="009028AA" w:rsidRDefault="009028AA" w:rsidP="009028AA">
      <w:pPr>
        <w:widowControl w:val="0"/>
        <w:autoSpaceDE w:val="0"/>
        <w:autoSpaceDN w:val="0"/>
        <w:adjustRightInd w:val="0"/>
        <w:ind w:firstLine="709"/>
        <w:jc w:val="both"/>
      </w:pPr>
      <w:r w:rsidRPr="009028AA">
        <w:t>6.1.1. Затраты на оплату услуг почтовой связи</w:t>
      </w:r>
      <w:r w:rsidRPr="009028AA">
        <w:rPr>
          <w:noProof/>
          <w:position w:val="-10"/>
        </w:rPr>
        <w:drawing>
          <wp:inline distT="0" distB="0" distL="0" distR="0">
            <wp:extent cx="304800" cy="219075"/>
            <wp:effectExtent l="19050" t="0" r="0" b="0"/>
            <wp:docPr id="698" name="Рисунок 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0"/>
                    <pic:cNvPicPr>
                      <a:picLocks noChangeAspect="1" noChangeArrowheads="1"/>
                    </pic:cNvPicPr>
                  </pic:nvPicPr>
                  <pic:blipFill>
                    <a:blip r:embed="rId99"/>
                    <a:srcRect/>
                    <a:stretch>
                      <a:fillRect/>
                    </a:stretch>
                  </pic:blipFill>
                  <pic:spPr bwMode="auto">
                    <a:xfrm>
                      <a:off x="0" y="0"/>
                      <a:ext cx="304800" cy="219075"/>
                    </a:xfrm>
                    <a:prstGeom prst="rect">
                      <a:avLst/>
                    </a:prstGeom>
                    <a:noFill/>
                    <a:ln w="9525">
                      <a:noFill/>
                      <a:miter lim="800000"/>
                      <a:headEnd/>
                      <a:tailEnd/>
                    </a:ln>
                  </pic:spPr>
                </pic:pic>
              </a:graphicData>
            </a:graphic>
          </wp:inline>
        </w:drawing>
      </w:r>
      <w:r w:rsidRPr="009028AA">
        <w:t xml:space="preserve"> определяются по формуле:</w:t>
      </w:r>
    </w:p>
    <w:p w:rsidR="009028AA" w:rsidRPr="009028AA" w:rsidRDefault="009028AA" w:rsidP="009028AA">
      <w:pPr>
        <w:widowControl w:val="0"/>
        <w:autoSpaceDE w:val="0"/>
        <w:autoSpaceDN w:val="0"/>
        <w:adjustRightInd w:val="0"/>
        <w:ind w:firstLine="709"/>
        <w:jc w:val="center"/>
      </w:pPr>
      <w:r w:rsidRPr="009028AA">
        <w:rPr>
          <w:noProof/>
        </w:rPr>
        <w:drawing>
          <wp:inline distT="0" distB="0" distL="0" distR="0">
            <wp:extent cx="1485900" cy="466725"/>
            <wp:effectExtent l="0" t="0" r="0" b="0"/>
            <wp:docPr id="699" name="Рисунок 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1"/>
                    <pic:cNvPicPr>
                      <a:picLocks noChangeAspect="1" noChangeArrowheads="1"/>
                    </pic:cNvPicPr>
                  </pic:nvPicPr>
                  <pic:blipFill>
                    <a:blip r:embed="rId100"/>
                    <a:srcRect/>
                    <a:stretch>
                      <a:fillRect/>
                    </a:stretch>
                  </pic:blipFill>
                  <pic:spPr bwMode="auto">
                    <a:xfrm>
                      <a:off x="0" y="0"/>
                      <a:ext cx="1485900" cy="466725"/>
                    </a:xfrm>
                    <a:prstGeom prst="rect">
                      <a:avLst/>
                    </a:prstGeom>
                    <a:noFill/>
                    <a:ln w="9525">
                      <a:noFill/>
                      <a:miter lim="800000"/>
                      <a:headEnd/>
                      <a:tailEnd/>
                    </a:ln>
                  </pic:spPr>
                </pic:pic>
              </a:graphicData>
            </a:graphic>
          </wp:inline>
        </w:drawing>
      </w:r>
    </w:p>
    <w:p w:rsidR="009028AA" w:rsidRPr="009028AA" w:rsidRDefault="009028AA" w:rsidP="009028AA">
      <w:pPr>
        <w:widowControl w:val="0"/>
        <w:autoSpaceDE w:val="0"/>
        <w:autoSpaceDN w:val="0"/>
        <w:adjustRightInd w:val="0"/>
        <w:ind w:firstLine="709"/>
        <w:jc w:val="both"/>
      </w:pPr>
      <w:r w:rsidRPr="009028AA">
        <w:rPr>
          <w:noProof/>
          <w:position w:val="-14"/>
        </w:rPr>
        <w:drawing>
          <wp:inline distT="0" distB="0" distL="0" distR="0">
            <wp:extent cx="276225" cy="247650"/>
            <wp:effectExtent l="0" t="0" r="0" b="0"/>
            <wp:docPr id="700" name="Рисунок 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2"/>
                    <pic:cNvPicPr>
                      <a:picLocks noChangeAspect="1" noChangeArrowheads="1"/>
                    </pic:cNvPicPr>
                  </pic:nvPicPr>
                  <pic:blipFill>
                    <a:blip r:embed="rId101"/>
                    <a:srcRect/>
                    <a:stretch>
                      <a:fillRect/>
                    </a:stretch>
                  </pic:blipFill>
                  <pic:spPr bwMode="auto">
                    <a:xfrm>
                      <a:off x="0" y="0"/>
                      <a:ext cx="276225" cy="247650"/>
                    </a:xfrm>
                    <a:prstGeom prst="rect">
                      <a:avLst/>
                    </a:prstGeom>
                    <a:noFill/>
                    <a:ln w="9525">
                      <a:noFill/>
                      <a:miter lim="800000"/>
                      <a:headEnd/>
                      <a:tailEnd/>
                    </a:ln>
                  </pic:spPr>
                </pic:pic>
              </a:graphicData>
            </a:graphic>
          </wp:inline>
        </w:drawing>
      </w:r>
      <w:r w:rsidRPr="009028AA">
        <w:t>- планируемое количество i-х почтовых отправлений в год;</w:t>
      </w:r>
    </w:p>
    <w:p w:rsidR="009028AA" w:rsidRPr="009028AA" w:rsidRDefault="009028AA" w:rsidP="009028AA">
      <w:pPr>
        <w:widowControl w:val="0"/>
        <w:numPr>
          <w:ilvl w:val="0"/>
          <w:numId w:val="23"/>
        </w:numPr>
        <w:autoSpaceDE w:val="0"/>
        <w:autoSpaceDN w:val="0"/>
        <w:adjustRightInd w:val="0"/>
        <w:ind w:left="0"/>
        <w:jc w:val="both"/>
      </w:pPr>
      <w:r w:rsidRPr="009028AA">
        <w:t>- цена одного i-</w:t>
      </w:r>
      <w:proofErr w:type="spellStart"/>
      <w:r w:rsidRPr="009028AA">
        <w:t>го</w:t>
      </w:r>
      <w:proofErr w:type="spellEnd"/>
      <w:r w:rsidRPr="009028AA">
        <w:t xml:space="preserve"> почтового отправления.</w:t>
      </w:r>
    </w:p>
    <w:p w:rsidR="009028AA" w:rsidRPr="009028AA" w:rsidRDefault="009028AA" w:rsidP="009028AA">
      <w:pPr>
        <w:widowControl w:val="0"/>
        <w:autoSpaceDE w:val="0"/>
        <w:autoSpaceDN w:val="0"/>
        <w:adjustRightInd w:val="0"/>
        <w:jc w:val="both"/>
      </w:pPr>
    </w:p>
    <w:p w:rsidR="009028AA" w:rsidRPr="009028AA" w:rsidRDefault="009028AA" w:rsidP="009028AA">
      <w:pPr>
        <w:widowControl w:val="0"/>
        <w:autoSpaceDE w:val="0"/>
        <w:autoSpaceDN w:val="0"/>
        <w:adjustRightInd w:val="0"/>
        <w:jc w:val="center"/>
      </w:pPr>
      <w:r w:rsidRPr="009028AA">
        <w:t>Нормативы, применяемые при расчете нормативных затрат на оплату услуг почтовой связи</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5"/>
        <w:gridCol w:w="3267"/>
        <w:gridCol w:w="3264"/>
      </w:tblGrid>
      <w:tr w:rsidR="009028AA" w:rsidRPr="009028AA" w:rsidTr="009028AA">
        <w:tc>
          <w:tcPr>
            <w:tcW w:w="3265" w:type="dxa"/>
          </w:tcPr>
          <w:p w:rsidR="009028AA" w:rsidRPr="009028AA" w:rsidRDefault="009028AA" w:rsidP="009028AA">
            <w:pPr>
              <w:widowControl w:val="0"/>
              <w:autoSpaceDE w:val="0"/>
              <w:autoSpaceDN w:val="0"/>
              <w:adjustRightInd w:val="0"/>
              <w:jc w:val="center"/>
            </w:pPr>
          </w:p>
        </w:tc>
        <w:tc>
          <w:tcPr>
            <w:tcW w:w="3267" w:type="dxa"/>
          </w:tcPr>
          <w:p w:rsidR="009028AA" w:rsidRPr="009028AA" w:rsidRDefault="009028AA" w:rsidP="009028AA">
            <w:pPr>
              <w:widowControl w:val="0"/>
              <w:autoSpaceDE w:val="0"/>
              <w:autoSpaceDN w:val="0"/>
              <w:adjustRightInd w:val="0"/>
              <w:jc w:val="center"/>
              <w:rPr>
                <w:b/>
                <w:bCs/>
              </w:rPr>
            </w:pPr>
            <w:r w:rsidRPr="009028AA">
              <w:rPr>
                <w:b/>
                <w:bCs/>
              </w:rPr>
              <w:t>Заказные письма</w:t>
            </w:r>
          </w:p>
        </w:tc>
        <w:tc>
          <w:tcPr>
            <w:tcW w:w="3264" w:type="dxa"/>
          </w:tcPr>
          <w:p w:rsidR="009028AA" w:rsidRPr="009028AA" w:rsidRDefault="009028AA" w:rsidP="009028AA">
            <w:pPr>
              <w:widowControl w:val="0"/>
              <w:autoSpaceDE w:val="0"/>
              <w:autoSpaceDN w:val="0"/>
              <w:adjustRightInd w:val="0"/>
              <w:jc w:val="center"/>
              <w:rPr>
                <w:b/>
                <w:bCs/>
              </w:rPr>
            </w:pPr>
            <w:r w:rsidRPr="009028AA">
              <w:rPr>
                <w:b/>
                <w:bCs/>
              </w:rPr>
              <w:t>Простые письма</w:t>
            </w:r>
          </w:p>
        </w:tc>
      </w:tr>
      <w:tr w:rsidR="009028AA" w:rsidRPr="009028AA" w:rsidTr="009028AA">
        <w:tc>
          <w:tcPr>
            <w:tcW w:w="3265" w:type="dxa"/>
          </w:tcPr>
          <w:p w:rsidR="009028AA" w:rsidRPr="009028AA" w:rsidRDefault="009028AA" w:rsidP="009028AA">
            <w:pPr>
              <w:widowControl w:val="0"/>
              <w:autoSpaceDE w:val="0"/>
              <w:autoSpaceDN w:val="0"/>
              <w:adjustRightInd w:val="0"/>
              <w:jc w:val="center"/>
              <w:rPr>
                <w:b/>
                <w:bCs/>
              </w:rPr>
            </w:pPr>
            <w:r w:rsidRPr="009028AA">
              <w:rPr>
                <w:b/>
                <w:bCs/>
              </w:rPr>
              <w:t>Планируемое количество почтовых отправлений в год</w:t>
            </w:r>
          </w:p>
        </w:tc>
        <w:tc>
          <w:tcPr>
            <w:tcW w:w="3267" w:type="dxa"/>
          </w:tcPr>
          <w:p w:rsidR="009028AA" w:rsidRPr="009028AA" w:rsidRDefault="009028AA" w:rsidP="009028AA">
            <w:pPr>
              <w:widowControl w:val="0"/>
              <w:autoSpaceDE w:val="0"/>
              <w:autoSpaceDN w:val="0"/>
              <w:adjustRightInd w:val="0"/>
              <w:jc w:val="center"/>
            </w:pPr>
            <w:r w:rsidRPr="009028AA">
              <w:t>Не более  10 шт.</w:t>
            </w:r>
          </w:p>
        </w:tc>
        <w:tc>
          <w:tcPr>
            <w:tcW w:w="3264" w:type="dxa"/>
          </w:tcPr>
          <w:p w:rsidR="009028AA" w:rsidRPr="009028AA" w:rsidRDefault="009028AA" w:rsidP="009028AA">
            <w:pPr>
              <w:widowControl w:val="0"/>
              <w:autoSpaceDE w:val="0"/>
              <w:autoSpaceDN w:val="0"/>
              <w:adjustRightInd w:val="0"/>
              <w:jc w:val="center"/>
            </w:pPr>
            <w:r w:rsidRPr="009028AA">
              <w:t>Не более    40 шт.</w:t>
            </w:r>
          </w:p>
        </w:tc>
      </w:tr>
      <w:tr w:rsidR="009028AA" w:rsidRPr="009028AA" w:rsidTr="009028AA">
        <w:tc>
          <w:tcPr>
            <w:tcW w:w="3265" w:type="dxa"/>
          </w:tcPr>
          <w:p w:rsidR="009028AA" w:rsidRPr="009028AA" w:rsidRDefault="009028AA" w:rsidP="009028AA">
            <w:pPr>
              <w:widowControl w:val="0"/>
              <w:autoSpaceDE w:val="0"/>
              <w:autoSpaceDN w:val="0"/>
              <w:adjustRightInd w:val="0"/>
              <w:jc w:val="center"/>
              <w:rPr>
                <w:b/>
                <w:bCs/>
              </w:rPr>
            </w:pPr>
            <w:r w:rsidRPr="009028AA">
              <w:rPr>
                <w:b/>
                <w:bCs/>
              </w:rPr>
              <w:t>Цена одного почтового отправления</w:t>
            </w:r>
          </w:p>
        </w:tc>
        <w:tc>
          <w:tcPr>
            <w:tcW w:w="3267" w:type="dxa"/>
          </w:tcPr>
          <w:p w:rsidR="009028AA" w:rsidRPr="009028AA" w:rsidRDefault="009028AA" w:rsidP="009028AA">
            <w:pPr>
              <w:widowControl w:val="0"/>
              <w:autoSpaceDE w:val="0"/>
              <w:autoSpaceDN w:val="0"/>
              <w:adjustRightInd w:val="0"/>
              <w:jc w:val="center"/>
            </w:pPr>
            <w:r w:rsidRPr="009028AA">
              <w:t>Не более уровня тарифов и тарифных планов на услуги почтовой связи, утвержденных регулятором</w:t>
            </w:r>
          </w:p>
        </w:tc>
        <w:tc>
          <w:tcPr>
            <w:tcW w:w="3264" w:type="dxa"/>
          </w:tcPr>
          <w:p w:rsidR="009028AA" w:rsidRPr="009028AA" w:rsidRDefault="009028AA" w:rsidP="009028AA">
            <w:pPr>
              <w:widowControl w:val="0"/>
              <w:autoSpaceDE w:val="0"/>
              <w:autoSpaceDN w:val="0"/>
              <w:adjustRightInd w:val="0"/>
              <w:jc w:val="center"/>
            </w:pPr>
            <w:r w:rsidRPr="009028AA">
              <w:t>Не более уровня тарифов и тарифных планов на услуги почтовой связи, утвержденных регулятором</w:t>
            </w:r>
          </w:p>
        </w:tc>
      </w:tr>
    </w:tbl>
    <w:p w:rsidR="009028AA" w:rsidRPr="009028AA" w:rsidRDefault="009028AA" w:rsidP="009028AA">
      <w:pPr>
        <w:widowControl w:val="0"/>
        <w:tabs>
          <w:tab w:val="left" w:pos="540"/>
        </w:tabs>
        <w:autoSpaceDE w:val="0"/>
        <w:autoSpaceDN w:val="0"/>
        <w:adjustRightInd w:val="0"/>
        <w:jc w:val="both"/>
      </w:pPr>
      <w:r w:rsidRPr="009028AA">
        <w:lastRenderedPageBreak/>
        <w:tab/>
        <w:t>&lt;*&gt;Примечание</w:t>
      </w:r>
    </w:p>
    <w:p w:rsidR="009028AA" w:rsidRPr="009028AA" w:rsidRDefault="009028AA" w:rsidP="009028AA">
      <w:pPr>
        <w:widowControl w:val="0"/>
        <w:tabs>
          <w:tab w:val="left" w:pos="540"/>
        </w:tabs>
        <w:autoSpaceDE w:val="0"/>
        <w:autoSpaceDN w:val="0"/>
        <w:adjustRightInd w:val="0"/>
        <w:jc w:val="both"/>
      </w:pPr>
      <w:r w:rsidRPr="009028AA">
        <w:t>Количество отправлений услуг почтовой связи может отличаться от приведенного в зависимости от задач финансового управления. При этом закупка осуществляется в пределах доведенных лимитов бюджетных обязательств на обеспечение функций администрации Перевозского сельского поселения Нолинского района.</w:t>
      </w:r>
    </w:p>
    <w:p w:rsidR="009028AA" w:rsidRPr="009028AA" w:rsidRDefault="009028AA" w:rsidP="009028AA">
      <w:pPr>
        <w:widowControl w:val="0"/>
        <w:tabs>
          <w:tab w:val="left" w:pos="540"/>
        </w:tabs>
        <w:autoSpaceDE w:val="0"/>
        <w:autoSpaceDN w:val="0"/>
        <w:adjustRightInd w:val="0"/>
        <w:jc w:val="both"/>
      </w:pPr>
    </w:p>
    <w:p w:rsidR="009028AA" w:rsidRPr="009028AA" w:rsidRDefault="009028AA" w:rsidP="009028AA">
      <w:pPr>
        <w:widowControl w:val="0"/>
        <w:autoSpaceDE w:val="0"/>
        <w:autoSpaceDN w:val="0"/>
        <w:adjustRightInd w:val="0"/>
        <w:ind w:firstLine="709"/>
        <w:jc w:val="both"/>
        <w:rPr>
          <w:sz w:val="28"/>
          <w:szCs w:val="28"/>
        </w:rPr>
      </w:pPr>
      <w:r w:rsidRPr="009028AA">
        <w:rPr>
          <w:sz w:val="28"/>
          <w:szCs w:val="28"/>
        </w:rPr>
        <w:t>6.4. Затраты на коммунальные услуги</w:t>
      </w:r>
      <w:r w:rsidRPr="009028AA">
        <w:rPr>
          <w:noProof/>
          <w:position w:val="-12"/>
          <w:sz w:val="28"/>
          <w:szCs w:val="28"/>
        </w:rPr>
        <w:drawing>
          <wp:inline distT="0" distB="0" distL="0" distR="0">
            <wp:extent cx="419100" cy="247650"/>
            <wp:effectExtent l="0" t="0" r="0" b="0"/>
            <wp:docPr id="701" name="Рисунок 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5"/>
                    <pic:cNvPicPr>
                      <a:picLocks noChangeAspect="1" noChangeArrowheads="1"/>
                    </pic:cNvPicPr>
                  </pic:nvPicPr>
                  <pic:blipFill>
                    <a:blip r:embed="rId102"/>
                    <a:srcRect/>
                    <a:stretch>
                      <a:fillRect/>
                    </a:stretch>
                  </pic:blipFill>
                  <pic:spPr bwMode="auto">
                    <a:xfrm>
                      <a:off x="0" y="0"/>
                      <a:ext cx="419100" cy="247650"/>
                    </a:xfrm>
                    <a:prstGeom prst="rect">
                      <a:avLst/>
                    </a:prstGeom>
                    <a:noFill/>
                    <a:ln w="9525">
                      <a:noFill/>
                      <a:miter lim="800000"/>
                      <a:headEnd/>
                      <a:tailEnd/>
                    </a:ln>
                  </pic:spPr>
                </pic:pic>
              </a:graphicData>
            </a:graphic>
          </wp:inline>
        </w:drawing>
      </w:r>
      <w:r w:rsidRPr="009028AA">
        <w:rPr>
          <w:sz w:val="28"/>
          <w:szCs w:val="28"/>
        </w:rPr>
        <w:t>, определяемые по формуле:</w:t>
      </w:r>
    </w:p>
    <w:p w:rsidR="009028AA" w:rsidRPr="009028AA" w:rsidRDefault="009028AA" w:rsidP="009028AA">
      <w:pPr>
        <w:widowControl w:val="0"/>
        <w:autoSpaceDE w:val="0"/>
        <w:autoSpaceDN w:val="0"/>
        <w:adjustRightInd w:val="0"/>
        <w:ind w:firstLine="709"/>
        <w:jc w:val="center"/>
        <w:rPr>
          <w:sz w:val="28"/>
          <w:szCs w:val="28"/>
        </w:rPr>
      </w:pPr>
      <w:r w:rsidRPr="009028AA">
        <w:rPr>
          <w:noProof/>
          <w:sz w:val="28"/>
          <w:szCs w:val="28"/>
        </w:rPr>
        <w:drawing>
          <wp:inline distT="0" distB="0" distL="0" distR="0">
            <wp:extent cx="2867025" cy="247650"/>
            <wp:effectExtent l="19050" t="0" r="0" b="0"/>
            <wp:docPr id="702" name="Рисунок 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6"/>
                    <pic:cNvPicPr>
                      <a:picLocks noChangeAspect="1" noChangeArrowheads="1"/>
                    </pic:cNvPicPr>
                  </pic:nvPicPr>
                  <pic:blipFill>
                    <a:blip r:embed="rId103"/>
                    <a:srcRect/>
                    <a:stretch>
                      <a:fillRect/>
                    </a:stretch>
                  </pic:blipFill>
                  <pic:spPr bwMode="auto">
                    <a:xfrm>
                      <a:off x="0" y="0"/>
                      <a:ext cx="2867025" cy="247650"/>
                    </a:xfrm>
                    <a:prstGeom prst="rect">
                      <a:avLst/>
                    </a:prstGeom>
                    <a:noFill/>
                    <a:ln w="9525">
                      <a:noFill/>
                      <a:miter lim="800000"/>
                      <a:headEnd/>
                      <a:tailEnd/>
                    </a:ln>
                  </pic:spPr>
                </pic:pic>
              </a:graphicData>
            </a:graphic>
          </wp:inline>
        </w:drawing>
      </w:r>
    </w:p>
    <w:p w:rsidR="009028AA" w:rsidRPr="009028AA" w:rsidRDefault="009028AA" w:rsidP="009028AA">
      <w:pPr>
        <w:widowControl w:val="0"/>
        <w:autoSpaceDE w:val="0"/>
        <w:autoSpaceDN w:val="0"/>
        <w:adjustRightInd w:val="0"/>
        <w:ind w:firstLine="709"/>
        <w:jc w:val="both"/>
        <w:rPr>
          <w:sz w:val="28"/>
          <w:szCs w:val="28"/>
        </w:rPr>
      </w:pPr>
      <w:r w:rsidRPr="009028AA">
        <w:rPr>
          <w:noProof/>
          <w:position w:val="-12"/>
          <w:sz w:val="28"/>
          <w:szCs w:val="28"/>
        </w:rPr>
        <w:drawing>
          <wp:inline distT="0" distB="0" distL="0" distR="0">
            <wp:extent cx="238125" cy="247650"/>
            <wp:effectExtent l="19050" t="0" r="0" b="0"/>
            <wp:docPr id="703" name="Рисунок 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7"/>
                    <pic:cNvPicPr>
                      <a:picLocks noChangeAspect="1" noChangeArrowheads="1"/>
                    </pic:cNvPicPr>
                  </pic:nvPicPr>
                  <pic:blipFill>
                    <a:blip r:embed="rId104"/>
                    <a:srcRect/>
                    <a:stretch>
                      <a:fillRect/>
                    </a:stretch>
                  </pic:blipFill>
                  <pic:spPr bwMode="auto">
                    <a:xfrm>
                      <a:off x="0" y="0"/>
                      <a:ext cx="238125" cy="247650"/>
                    </a:xfrm>
                    <a:prstGeom prst="rect">
                      <a:avLst/>
                    </a:prstGeom>
                    <a:noFill/>
                    <a:ln w="9525">
                      <a:noFill/>
                      <a:miter lim="800000"/>
                      <a:headEnd/>
                      <a:tailEnd/>
                    </a:ln>
                  </pic:spPr>
                </pic:pic>
              </a:graphicData>
            </a:graphic>
          </wp:inline>
        </w:drawing>
      </w:r>
      <w:r w:rsidRPr="009028AA">
        <w:rPr>
          <w:sz w:val="28"/>
          <w:szCs w:val="28"/>
        </w:rPr>
        <w:t xml:space="preserve"> - затраты на газоснабжение и иные виды топлива;</w:t>
      </w:r>
    </w:p>
    <w:p w:rsidR="009028AA" w:rsidRPr="009028AA" w:rsidRDefault="009028AA" w:rsidP="009028AA">
      <w:pPr>
        <w:widowControl w:val="0"/>
        <w:autoSpaceDE w:val="0"/>
        <w:autoSpaceDN w:val="0"/>
        <w:adjustRightInd w:val="0"/>
        <w:ind w:firstLine="709"/>
        <w:jc w:val="both"/>
        <w:rPr>
          <w:sz w:val="28"/>
          <w:szCs w:val="28"/>
        </w:rPr>
      </w:pPr>
      <w:r w:rsidRPr="009028AA">
        <w:rPr>
          <w:noProof/>
          <w:position w:val="-12"/>
          <w:sz w:val="28"/>
          <w:szCs w:val="28"/>
        </w:rPr>
        <w:drawing>
          <wp:inline distT="0" distB="0" distL="0" distR="0">
            <wp:extent cx="238125" cy="247650"/>
            <wp:effectExtent l="19050" t="0" r="9525" b="0"/>
            <wp:docPr id="704" name="Рисунок 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8"/>
                    <pic:cNvPicPr>
                      <a:picLocks noChangeAspect="1" noChangeArrowheads="1"/>
                    </pic:cNvPicPr>
                  </pic:nvPicPr>
                  <pic:blipFill>
                    <a:blip r:embed="rId105"/>
                    <a:srcRect/>
                    <a:stretch>
                      <a:fillRect/>
                    </a:stretch>
                  </pic:blipFill>
                  <pic:spPr bwMode="auto">
                    <a:xfrm>
                      <a:off x="0" y="0"/>
                      <a:ext cx="238125" cy="247650"/>
                    </a:xfrm>
                    <a:prstGeom prst="rect">
                      <a:avLst/>
                    </a:prstGeom>
                    <a:noFill/>
                    <a:ln w="9525">
                      <a:noFill/>
                      <a:miter lim="800000"/>
                      <a:headEnd/>
                      <a:tailEnd/>
                    </a:ln>
                  </pic:spPr>
                </pic:pic>
              </a:graphicData>
            </a:graphic>
          </wp:inline>
        </w:drawing>
      </w:r>
      <w:r w:rsidRPr="009028AA">
        <w:rPr>
          <w:sz w:val="28"/>
          <w:szCs w:val="28"/>
        </w:rPr>
        <w:t xml:space="preserve"> - затраты на электроснабжение;</w:t>
      </w:r>
    </w:p>
    <w:p w:rsidR="009028AA" w:rsidRPr="009028AA" w:rsidRDefault="009028AA" w:rsidP="009028AA">
      <w:pPr>
        <w:widowControl w:val="0"/>
        <w:autoSpaceDE w:val="0"/>
        <w:autoSpaceDN w:val="0"/>
        <w:adjustRightInd w:val="0"/>
        <w:ind w:firstLine="709"/>
        <w:jc w:val="both"/>
        <w:rPr>
          <w:sz w:val="28"/>
          <w:szCs w:val="28"/>
        </w:rPr>
      </w:pPr>
      <w:r w:rsidRPr="009028AA">
        <w:rPr>
          <w:noProof/>
          <w:position w:val="-12"/>
          <w:sz w:val="28"/>
          <w:szCs w:val="28"/>
        </w:rPr>
        <w:drawing>
          <wp:inline distT="0" distB="0" distL="0" distR="0">
            <wp:extent cx="238125" cy="247650"/>
            <wp:effectExtent l="19050" t="0" r="9525" b="0"/>
            <wp:docPr id="705" name="Рисунок 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9"/>
                    <pic:cNvPicPr>
                      <a:picLocks noChangeAspect="1" noChangeArrowheads="1"/>
                    </pic:cNvPicPr>
                  </pic:nvPicPr>
                  <pic:blipFill>
                    <a:blip r:embed="rId106"/>
                    <a:srcRect/>
                    <a:stretch>
                      <a:fillRect/>
                    </a:stretch>
                  </pic:blipFill>
                  <pic:spPr bwMode="auto">
                    <a:xfrm>
                      <a:off x="0" y="0"/>
                      <a:ext cx="238125" cy="247650"/>
                    </a:xfrm>
                    <a:prstGeom prst="rect">
                      <a:avLst/>
                    </a:prstGeom>
                    <a:noFill/>
                    <a:ln w="9525">
                      <a:noFill/>
                      <a:miter lim="800000"/>
                      <a:headEnd/>
                      <a:tailEnd/>
                    </a:ln>
                  </pic:spPr>
                </pic:pic>
              </a:graphicData>
            </a:graphic>
          </wp:inline>
        </w:drawing>
      </w:r>
      <w:r w:rsidRPr="009028AA">
        <w:rPr>
          <w:sz w:val="28"/>
          <w:szCs w:val="28"/>
        </w:rPr>
        <w:t xml:space="preserve"> - затраты на теплоснабжение;</w:t>
      </w:r>
    </w:p>
    <w:p w:rsidR="009028AA" w:rsidRPr="009028AA" w:rsidRDefault="009028AA" w:rsidP="009028AA">
      <w:pPr>
        <w:widowControl w:val="0"/>
        <w:autoSpaceDE w:val="0"/>
        <w:autoSpaceDN w:val="0"/>
        <w:adjustRightInd w:val="0"/>
        <w:ind w:firstLine="709"/>
        <w:jc w:val="both"/>
        <w:rPr>
          <w:sz w:val="28"/>
          <w:szCs w:val="28"/>
        </w:rPr>
      </w:pPr>
      <w:r w:rsidRPr="009028AA">
        <w:rPr>
          <w:noProof/>
          <w:position w:val="-10"/>
          <w:sz w:val="28"/>
          <w:szCs w:val="28"/>
        </w:rPr>
        <w:drawing>
          <wp:inline distT="0" distB="0" distL="0" distR="0">
            <wp:extent cx="238125" cy="238125"/>
            <wp:effectExtent l="19050" t="0" r="0" b="0"/>
            <wp:docPr id="706" name="Рисунок 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0"/>
                    <pic:cNvPicPr>
                      <a:picLocks noChangeAspect="1" noChangeArrowheads="1"/>
                    </pic:cNvPicPr>
                  </pic:nvPicPr>
                  <pic:blipFill>
                    <a:blip r:embed="rId107"/>
                    <a:srcRect/>
                    <a:stretch>
                      <a:fillRect/>
                    </a:stretch>
                  </pic:blipFill>
                  <pic:spPr bwMode="auto">
                    <a:xfrm>
                      <a:off x="0" y="0"/>
                      <a:ext cx="238125" cy="238125"/>
                    </a:xfrm>
                    <a:prstGeom prst="rect">
                      <a:avLst/>
                    </a:prstGeom>
                    <a:noFill/>
                    <a:ln w="9525">
                      <a:noFill/>
                      <a:miter lim="800000"/>
                      <a:headEnd/>
                      <a:tailEnd/>
                    </a:ln>
                  </pic:spPr>
                </pic:pic>
              </a:graphicData>
            </a:graphic>
          </wp:inline>
        </w:drawing>
      </w:r>
      <w:r w:rsidRPr="009028AA">
        <w:rPr>
          <w:sz w:val="28"/>
          <w:szCs w:val="28"/>
        </w:rPr>
        <w:t xml:space="preserve"> - затраты на горячее водоснабжение;</w:t>
      </w:r>
    </w:p>
    <w:p w:rsidR="009028AA" w:rsidRPr="009028AA" w:rsidRDefault="009028AA" w:rsidP="009028AA">
      <w:pPr>
        <w:widowControl w:val="0"/>
        <w:autoSpaceDE w:val="0"/>
        <w:autoSpaceDN w:val="0"/>
        <w:adjustRightInd w:val="0"/>
        <w:ind w:firstLine="709"/>
        <w:jc w:val="both"/>
        <w:rPr>
          <w:sz w:val="28"/>
          <w:szCs w:val="28"/>
        </w:rPr>
      </w:pPr>
      <w:r w:rsidRPr="009028AA">
        <w:rPr>
          <w:noProof/>
          <w:position w:val="-10"/>
          <w:sz w:val="28"/>
          <w:szCs w:val="28"/>
        </w:rPr>
        <w:drawing>
          <wp:inline distT="0" distB="0" distL="0" distR="0">
            <wp:extent cx="247650" cy="238125"/>
            <wp:effectExtent l="19050" t="0" r="0" b="0"/>
            <wp:docPr id="707" name="Рисунок 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1"/>
                    <pic:cNvPicPr>
                      <a:picLocks noChangeAspect="1" noChangeArrowheads="1"/>
                    </pic:cNvPicPr>
                  </pic:nvPicPr>
                  <pic:blipFill>
                    <a:blip r:embed="rId108"/>
                    <a:srcRect/>
                    <a:stretch>
                      <a:fillRect/>
                    </a:stretch>
                  </pic:blipFill>
                  <pic:spPr bwMode="auto">
                    <a:xfrm>
                      <a:off x="0" y="0"/>
                      <a:ext cx="247650" cy="238125"/>
                    </a:xfrm>
                    <a:prstGeom prst="rect">
                      <a:avLst/>
                    </a:prstGeom>
                    <a:noFill/>
                    <a:ln w="9525">
                      <a:noFill/>
                      <a:miter lim="800000"/>
                      <a:headEnd/>
                      <a:tailEnd/>
                    </a:ln>
                  </pic:spPr>
                </pic:pic>
              </a:graphicData>
            </a:graphic>
          </wp:inline>
        </w:drawing>
      </w:r>
      <w:r w:rsidRPr="009028AA">
        <w:rPr>
          <w:sz w:val="28"/>
          <w:szCs w:val="28"/>
        </w:rPr>
        <w:t xml:space="preserve"> - затраты на холодное водоснабжение и водоотведение;</w:t>
      </w:r>
    </w:p>
    <w:p w:rsidR="009028AA" w:rsidRPr="009028AA" w:rsidRDefault="009028AA" w:rsidP="009028AA">
      <w:pPr>
        <w:widowControl w:val="0"/>
        <w:numPr>
          <w:ilvl w:val="0"/>
          <w:numId w:val="35"/>
        </w:numPr>
        <w:autoSpaceDE w:val="0"/>
        <w:autoSpaceDN w:val="0"/>
        <w:adjustRightInd w:val="0"/>
        <w:contextualSpacing/>
        <w:jc w:val="both"/>
        <w:rPr>
          <w:sz w:val="28"/>
          <w:szCs w:val="28"/>
        </w:rPr>
      </w:pPr>
      <w:r w:rsidRPr="009028AA">
        <w:rPr>
          <w:sz w:val="28"/>
          <w:szCs w:val="28"/>
        </w:rPr>
        <w:t>- затраты на оплату услуг внештатных сотрудников, привлекаемых на основании гражданско-правовых договоров (далее – внештатный сотрудник).</w:t>
      </w:r>
    </w:p>
    <w:p w:rsidR="009028AA" w:rsidRPr="009028AA" w:rsidRDefault="009028AA" w:rsidP="009028AA">
      <w:pPr>
        <w:widowControl w:val="0"/>
        <w:autoSpaceDE w:val="0"/>
        <w:autoSpaceDN w:val="0"/>
        <w:adjustRightInd w:val="0"/>
        <w:ind w:left="720"/>
        <w:jc w:val="both"/>
        <w:rPr>
          <w:sz w:val="28"/>
          <w:szCs w:val="28"/>
        </w:rPr>
      </w:pPr>
    </w:p>
    <w:p w:rsidR="009028AA" w:rsidRPr="009028AA" w:rsidRDefault="009028AA" w:rsidP="009028AA">
      <w:pPr>
        <w:widowControl w:val="0"/>
        <w:autoSpaceDE w:val="0"/>
        <w:autoSpaceDN w:val="0"/>
        <w:adjustRightInd w:val="0"/>
        <w:ind w:firstLine="709"/>
        <w:jc w:val="both"/>
        <w:rPr>
          <w:sz w:val="28"/>
          <w:szCs w:val="28"/>
        </w:rPr>
      </w:pPr>
    </w:p>
    <w:p w:rsidR="009028AA" w:rsidRPr="009028AA" w:rsidRDefault="009028AA" w:rsidP="009028AA">
      <w:pPr>
        <w:widowControl w:val="0"/>
        <w:autoSpaceDE w:val="0"/>
        <w:autoSpaceDN w:val="0"/>
        <w:adjustRightInd w:val="0"/>
        <w:ind w:firstLine="709"/>
        <w:jc w:val="both"/>
        <w:rPr>
          <w:sz w:val="28"/>
          <w:szCs w:val="28"/>
        </w:rPr>
      </w:pPr>
      <w:r w:rsidRPr="009028AA">
        <w:rPr>
          <w:sz w:val="28"/>
          <w:szCs w:val="28"/>
        </w:rPr>
        <w:t>6.4.2. Затраты на электроснабжение</w:t>
      </w:r>
      <w:r w:rsidRPr="009028AA">
        <w:rPr>
          <w:noProof/>
          <w:position w:val="-12"/>
          <w:sz w:val="28"/>
          <w:szCs w:val="28"/>
        </w:rPr>
        <w:drawing>
          <wp:inline distT="0" distB="0" distL="0" distR="0">
            <wp:extent cx="342900" cy="247650"/>
            <wp:effectExtent l="0" t="0" r="0" b="0"/>
            <wp:docPr id="708" name="Рисунок 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8"/>
                    <pic:cNvPicPr>
                      <a:picLocks noChangeAspect="1" noChangeArrowheads="1"/>
                    </pic:cNvPicPr>
                  </pic:nvPicPr>
                  <pic:blipFill>
                    <a:blip r:embed="rId109"/>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9028AA">
        <w:rPr>
          <w:sz w:val="28"/>
          <w:szCs w:val="28"/>
        </w:rPr>
        <w:t xml:space="preserve"> определяются по формуле:</w:t>
      </w:r>
    </w:p>
    <w:p w:rsidR="009028AA" w:rsidRPr="009028AA" w:rsidRDefault="009028AA" w:rsidP="009028AA">
      <w:pPr>
        <w:widowControl w:val="0"/>
        <w:autoSpaceDE w:val="0"/>
        <w:autoSpaceDN w:val="0"/>
        <w:adjustRightInd w:val="0"/>
        <w:ind w:firstLine="709"/>
        <w:jc w:val="center"/>
        <w:rPr>
          <w:sz w:val="28"/>
          <w:szCs w:val="28"/>
        </w:rPr>
      </w:pPr>
      <w:r w:rsidRPr="009028AA">
        <w:rPr>
          <w:noProof/>
          <w:sz w:val="28"/>
          <w:szCs w:val="28"/>
        </w:rPr>
        <w:drawing>
          <wp:inline distT="0" distB="0" distL="0" distR="0">
            <wp:extent cx="1704975" cy="476250"/>
            <wp:effectExtent l="0" t="0" r="0" b="0"/>
            <wp:docPr id="709" name="Рисунок 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9"/>
                    <pic:cNvPicPr>
                      <a:picLocks noChangeAspect="1" noChangeArrowheads="1"/>
                    </pic:cNvPicPr>
                  </pic:nvPicPr>
                  <pic:blipFill>
                    <a:blip r:embed="rId110"/>
                    <a:srcRect/>
                    <a:stretch>
                      <a:fillRect/>
                    </a:stretch>
                  </pic:blipFill>
                  <pic:spPr bwMode="auto">
                    <a:xfrm>
                      <a:off x="0" y="0"/>
                      <a:ext cx="1704975" cy="476250"/>
                    </a:xfrm>
                    <a:prstGeom prst="rect">
                      <a:avLst/>
                    </a:prstGeom>
                    <a:noFill/>
                    <a:ln w="9525">
                      <a:noFill/>
                      <a:miter lim="800000"/>
                      <a:headEnd/>
                      <a:tailEnd/>
                    </a:ln>
                  </pic:spPr>
                </pic:pic>
              </a:graphicData>
            </a:graphic>
          </wp:inline>
        </w:drawing>
      </w:r>
    </w:p>
    <w:p w:rsidR="009028AA" w:rsidRPr="009028AA" w:rsidRDefault="009028AA" w:rsidP="009028AA">
      <w:pPr>
        <w:widowControl w:val="0"/>
        <w:autoSpaceDE w:val="0"/>
        <w:autoSpaceDN w:val="0"/>
        <w:adjustRightInd w:val="0"/>
        <w:ind w:firstLine="709"/>
        <w:jc w:val="both"/>
        <w:rPr>
          <w:sz w:val="28"/>
          <w:szCs w:val="28"/>
        </w:rPr>
      </w:pPr>
      <w:r w:rsidRPr="009028AA">
        <w:rPr>
          <w:noProof/>
          <w:position w:val="-14"/>
          <w:sz w:val="28"/>
          <w:szCs w:val="28"/>
        </w:rPr>
        <w:drawing>
          <wp:inline distT="0" distB="0" distL="0" distR="0">
            <wp:extent cx="295275" cy="266700"/>
            <wp:effectExtent l="19050" t="0" r="9525" b="0"/>
            <wp:docPr id="710" name="Рисунок 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0"/>
                    <pic:cNvPicPr>
                      <a:picLocks noChangeAspect="1" noChangeArrowheads="1"/>
                    </pic:cNvPicPr>
                  </pic:nvPicPr>
                  <pic:blipFill>
                    <a:blip r:embed="rId111"/>
                    <a:srcRect/>
                    <a:stretch>
                      <a:fillRect/>
                    </a:stretch>
                  </pic:blipFill>
                  <pic:spPr bwMode="auto">
                    <a:xfrm>
                      <a:off x="0" y="0"/>
                      <a:ext cx="295275" cy="266700"/>
                    </a:xfrm>
                    <a:prstGeom prst="rect">
                      <a:avLst/>
                    </a:prstGeom>
                    <a:noFill/>
                    <a:ln w="9525">
                      <a:noFill/>
                      <a:miter lim="800000"/>
                      <a:headEnd/>
                      <a:tailEnd/>
                    </a:ln>
                  </pic:spPr>
                </pic:pic>
              </a:graphicData>
            </a:graphic>
          </wp:inline>
        </w:drawing>
      </w:r>
      <w:r w:rsidRPr="009028AA">
        <w:rPr>
          <w:sz w:val="28"/>
          <w:szCs w:val="28"/>
        </w:rPr>
        <w:t xml:space="preserve"> - i-й регулируемый тариф на электроэнергию (в рамках применяемого </w:t>
      </w:r>
      <w:proofErr w:type="spellStart"/>
      <w:r w:rsidRPr="009028AA">
        <w:rPr>
          <w:sz w:val="28"/>
          <w:szCs w:val="28"/>
        </w:rPr>
        <w:t>одноставочного</w:t>
      </w:r>
      <w:proofErr w:type="spellEnd"/>
      <w:r w:rsidRPr="009028AA">
        <w:rPr>
          <w:sz w:val="28"/>
          <w:szCs w:val="28"/>
        </w:rPr>
        <w:t xml:space="preserve">, дифференцированного по зонам суток или </w:t>
      </w:r>
      <w:proofErr w:type="spellStart"/>
      <w:r w:rsidRPr="009028AA">
        <w:rPr>
          <w:sz w:val="28"/>
          <w:szCs w:val="28"/>
        </w:rPr>
        <w:t>двухставочного</w:t>
      </w:r>
      <w:proofErr w:type="spellEnd"/>
      <w:r w:rsidRPr="009028AA">
        <w:rPr>
          <w:sz w:val="28"/>
          <w:szCs w:val="28"/>
        </w:rPr>
        <w:t xml:space="preserve"> тарифа);</w:t>
      </w:r>
    </w:p>
    <w:p w:rsidR="009028AA" w:rsidRPr="009028AA" w:rsidRDefault="009028AA" w:rsidP="009028AA">
      <w:pPr>
        <w:widowControl w:val="0"/>
        <w:autoSpaceDE w:val="0"/>
        <w:autoSpaceDN w:val="0"/>
        <w:adjustRightInd w:val="0"/>
        <w:ind w:firstLine="709"/>
        <w:jc w:val="both"/>
        <w:rPr>
          <w:sz w:val="28"/>
          <w:szCs w:val="28"/>
        </w:rPr>
      </w:pPr>
      <w:r w:rsidRPr="009028AA">
        <w:rPr>
          <w:noProof/>
          <w:position w:val="-14"/>
          <w:sz w:val="28"/>
          <w:szCs w:val="28"/>
        </w:rPr>
        <w:drawing>
          <wp:inline distT="0" distB="0" distL="0" distR="0">
            <wp:extent cx="323850" cy="266700"/>
            <wp:effectExtent l="19050" t="0" r="0" b="0"/>
            <wp:docPr id="711" name="Рисунок 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1"/>
                    <pic:cNvPicPr>
                      <a:picLocks noChangeAspect="1" noChangeArrowheads="1"/>
                    </pic:cNvPicPr>
                  </pic:nvPicPr>
                  <pic:blipFill>
                    <a:blip r:embed="rId112"/>
                    <a:srcRect/>
                    <a:stretch>
                      <a:fillRect/>
                    </a:stretch>
                  </pic:blipFill>
                  <pic:spPr bwMode="auto">
                    <a:xfrm>
                      <a:off x="0" y="0"/>
                      <a:ext cx="323850" cy="266700"/>
                    </a:xfrm>
                    <a:prstGeom prst="rect">
                      <a:avLst/>
                    </a:prstGeom>
                    <a:noFill/>
                    <a:ln w="9525">
                      <a:noFill/>
                      <a:miter lim="800000"/>
                      <a:headEnd/>
                      <a:tailEnd/>
                    </a:ln>
                  </pic:spPr>
                </pic:pic>
              </a:graphicData>
            </a:graphic>
          </wp:inline>
        </w:drawing>
      </w:r>
      <w:r w:rsidRPr="009028AA">
        <w:rPr>
          <w:sz w:val="28"/>
          <w:szCs w:val="28"/>
        </w:rPr>
        <w:t xml:space="preserve"> - расчетная потребность электроэнергии в год по i-</w:t>
      </w:r>
      <w:proofErr w:type="spellStart"/>
      <w:r w:rsidRPr="009028AA">
        <w:rPr>
          <w:sz w:val="28"/>
          <w:szCs w:val="28"/>
        </w:rPr>
        <w:t>му</w:t>
      </w:r>
      <w:proofErr w:type="spellEnd"/>
      <w:r w:rsidRPr="009028AA">
        <w:rPr>
          <w:sz w:val="28"/>
          <w:szCs w:val="28"/>
        </w:rPr>
        <w:t xml:space="preserve"> тарифу (цене) на электроэнергию (в рамках применяемого </w:t>
      </w:r>
      <w:proofErr w:type="spellStart"/>
      <w:r w:rsidRPr="009028AA">
        <w:rPr>
          <w:sz w:val="28"/>
          <w:szCs w:val="28"/>
        </w:rPr>
        <w:t>одноставочного</w:t>
      </w:r>
      <w:proofErr w:type="spellEnd"/>
      <w:r w:rsidRPr="009028AA">
        <w:rPr>
          <w:sz w:val="28"/>
          <w:szCs w:val="28"/>
        </w:rPr>
        <w:t xml:space="preserve">, дифференцированного по зонам суток или </w:t>
      </w:r>
      <w:proofErr w:type="spellStart"/>
      <w:r w:rsidRPr="009028AA">
        <w:rPr>
          <w:sz w:val="28"/>
          <w:szCs w:val="28"/>
        </w:rPr>
        <w:t>двухставочного</w:t>
      </w:r>
      <w:proofErr w:type="spellEnd"/>
      <w:r w:rsidRPr="009028AA">
        <w:rPr>
          <w:sz w:val="28"/>
          <w:szCs w:val="28"/>
        </w:rPr>
        <w:t xml:space="preserve"> тарифа).</w:t>
      </w:r>
    </w:p>
    <w:p w:rsidR="009028AA" w:rsidRPr="009028AA" w:rsidRDefault="009028AA" w:rsidP="009028AA">
      <w:pPr>
        <w:rPr>
          <w:sz w:val="28"/>
          <w:szCs w:val="28"/>
        </w:rPr>
      </w:pPr>
    </w:p>
    <w:p w:rsidR="009028AA" w:rsidRPr="009028AA" w:rsidRDefault="009028AA" w:rsidP="009028AA">
      <w:pPr>
        <w:rPr>
          <w:sz w:val="28"/>
          <w:szCs w:val="28"/>
        </w:rPr>
      </w:pPr>
    </w:p>
    <w:p w:rsidR="009028AA" w:rsidRPr="009028AA" w:rsidRDefault="009028AA" w:rsidP="009028AA">
      <w:pPr>
        <w:jc w:val="center"/>
        <w:rPr>
          <w:sz w:val="28"/>
          <w:szCs w:val="28"/>
        </w:rPr>
      </w:pPr>
    </w:p>
    <w:p w:rsidR="009028AA" w:rsidRPr="009028AA" w:rsidRDefault="009028AA" w:rsidP="009028AA">
      <w:pPr>
        <w:widowControl w:val="0"/>
        <w:autoSpaceDE w:val="0"/>
        <w:autoSpaceDN w:val="0"/>
        <w:adjustRightInd w:val="0"/>
        <w:ind w:firstLine="709"/>
        <w:jc w:val="center"/>
        <w:rPr>
          <w:sz w:val="28"/>
          <w:szCs w:val="28"/>
        </w:rPr>
      </w:pPr>
      <w:r w:rsidRPr="009028AA">
        <w:rPr>
          <w:sz w:val="28"/>
          <w:szCs w:val="28"/>
        </w:rPr>
        <w:t>Нормативы, применяемые при расчете нормативных затрат на  электроснабжение</w:t>
      </w:r>
    </w:p>
    <w:p w:rsidR="009028AA" w:rsidRPr="009028AA" w:rsidRDefault="009028AA" w:rsidP="009028AA">
      <w:pPr>
        <w:widowControl w:val="0"/>
        <w:autoSpaceDE w:val="0"/>
        <w:autoSpaceDN w:val="0"/>
        <w:adjustRightInd w:val="0"/>
        <w:ind w:firstLine="709"/>
        <w:jc w:val="both"/>
        <w:rPr>
          <w:sz w:val="28"/>
          <w:szCs w:val="28"/>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7"/>
        <w:gridCol w:w="2132"/>
        <w:gridCol w:w="2278"/>
        <w:gridCol w:w="2226"/>
        <w:gridCol w:w="2518"/>
      </w:tblGrid>
      <w:tr w:rsidR="009028AA" w:rsidRPr="009028AA" w:rsidTr="009028AA">
        <w:tc>
          <w:tcPr>
            <w:tcW w:w="747" w:type="dxa"/>
          </w:tcPr>
          <w:p w:rsidR="009028AA" w:rsidRPr="009028AA" w:rsidRDefault="009028AA" w:rsidP="009028AA">
            <w:pPr>
              <w:widowControl w:val="0"/>
              <w:autoSpaceDE w:val="0"/>
              <w:autoSpaceDN w:val="0"/>
              <w:adjustRightInd w:val="0"/>
              <w:jc w:val="both"/>
              <w:rPr>
                <w:b/>
                <w:bCs/>
                <w:sz w:val="28"/>
                <w:szCs w:val="28"/>
              </w:rPr>
            </w:pPr>
            <w:r w:rsidRPr="009028AA">
              <w:rPr>
                <w:b/>
                <w:bCs/>
                <w:sz w:val="28"/>
                <w:szCs w:val="28"/>
              </w:rPr>
              <w:t xml:space="preserve">№ </w:t>
            </w:r>
            <w:proofErr w:type="gramStart"/>
            <w:r w:rsidRPr="009028AA">
              <w:rPr>
                <w:b/>
                <w:bCs/>
                <w:sz w:val="28"/>
                <w:szCs w:val="28"/>
              </w:rPr>
              <w:t>п</w:t>
            </w:r>
            <w:proofErr w:type="gramEnd"/>
            <w:r w:rsidRPr="009028AA">
              <w:rPr>
                <w:b/>
                <w:bCs/>
                <w:sz w:val="28"/>
                <w:szCs w:val="28"/>
              </w:rPr>
              <w:t>/п</w:t>
            </w:r>
          </w:p>
        </w:tc>
        <w:tc>
          <w:tcPr>
            <w:tcW w:w="2113" w:type="dxa"/>
          </w:tcPr>
          <w:p w:rsidR="009028AA" w:rsidRPr="009028AA" w:rsidRDefault="009028AA" w:rsidP="009028AA">
            <w:pPr>
              <w:widowControl w:val="0"/>
              <w:autoSpaceDE w:val="0"/>
              <w:autoSpaceDN w:val="0"/>
              <w:adjustRightInd w:val="0"/>
              <w:jc w:val="both"/>
              <w:rPr>
                <w:b/>
                <w:bCs/>
                <w:sz w:val="28"/>
                <w:szCs w:val="28"/>
              </w:rPr>
            </w:pPr>
            <w:r w:rsidRPr="009028AA">
              <w:rPr>
                <w:b/>
                <w:bCs/>
                <w:sz w:val="28"/>
                <w:szCs w:val="28"/>
              </w:rPr>
              <w:t xml:space="preserve">Наименование </w:t>
            </w:r>
          </w:p>
        </w:tc>
        <w:tc>
          <w:tcPr>
            <w:tcW w:w="2113" w:type="dxa"/>
          </w:tcPr>
          <w:p w:rsidR="009028AA" w:rsidRPr="009028AA" w:rsidRDefault="009028AA" w:rsidP="009028AA">
            <w:pPr>
              <w:widowControl w:val="0"/>
              <w:autoSpaceDE w:val="0"/>
              <w:autoSpaceDN w:val="0"/>
              <w:adjustRightInd w:val="0"/>
              <w:jc w:val="center"/>
              <w:rPr>
                <w:b/>
                <w:sz w:val="28"/>
                <w:szCs w:val="28"/>
              </w:rPr>
            </w:pPr>
            <w:r w:rsidRPr="009028AA">
              <w:rPr>
                <w:b/>
                <w:sz w:val="28"/>
                <w:szCs w:val="28"/>
              </w:rPr>
              <w:t>Регулируемый тариф на электроэнергию</w:t>
            </w:r>
          </w:p>
          <w:p w:rsidR="009028AA" w:rsidRPr="009028AA" w:rsidRDefault="009028AA" w:rsidP="009028AA">
            <w:pPr>
              <w:widowControl w:val="0"/>
              <w:autoSpaceDE w:val="0"/>
              <w:autoSpaceDN w:val="0"/>
              <w:adjustRightInd w:val="0"/>
              <w:jc w:val="center"/>
              <w:rPr>
                <w:b/>
                <w:bCs/>
                <w:sz w:val="28"/>
                <w:szCs w:val="28"/>
              </w:rPr>
            </w:pPr>
            <w:r w:rsidRPr="009028AA">
              <w:rPr>
                <w:b/>
                <w:sz w:val="28"/>
                <w:szCs w:val="28"/>
              </w:rPr>
              <w:t>(руб.)</w:t>
            </w:r>
          </w:p>
        </w:tc>
        <w:tc>
          <w:tcPr>
            <w:tcW w:w="1971" w:type="dxa"/>
          </w:tcPr>
          <w:p w:rsidR="009028AA" w:rsidRPr="009028AA" w:rsidRDefault="009028AA" w:rsidP="009028AA">
            <w:pPr>
              <w:widowControl w:val="0"/>
              <w:autoSpaceDE w:val="0"/>
              <w:autoSpaceDN w:val="0"/>
              <w:adjustRightInd w:val="0"/>
              <w:jc w:val="center"/>
              <w:rPr>
                <w:b/>
                <w:bCs/>
                <w:sz w:val="28"/>
                <w:szCs w:val="28"/>
              </w:rPr>
            </w:pPr>
            <w:r w:rsidRPr="009028AA">
              <w:rPr>
                <w:b/>
                <w:sz w:val="28"/>
                <w:szCs w:val="28"/>
              </w:rPr>
              <w:t>Расчетная потребность электроэнергии в год (</w:t>
            </w:r>
            <w:proofErr w:type="spellStart"/>
            <w:r w:rsidRPr="009028AA">
              <w:rPr>
                <w:b/>
                <w:sz w:val="28"/>
                <w:szCs w:val="28"/>
              </w:rPr>
              <w:t>кв.ч</w:t>
            </w:r>
            <w:proofErr w:type="spellEnd"/>
            <w:r w:rsidRPr="009028AA">
              <w:rPr>
                <w:b/>
                <w:sz w:val="28"/>
                <w:szCs w:val="28"/>
              </w:rPr>
              <w:t>.)</w:t>
            </w:r>
          </w:p>
        </w:tc>
        <w:tc>
          <w:tcPr>
            <w:tcW w:w="2518" w:type="dxa"/>
          </w:tcPr>
          <w:p w:rsidR="009028AA" w:rsidRPr="009028AA" w:rsidRDefault="009028AA" w:rsidP="009028AA">
            <w:pPr>
              <w:widowControl w:val="0"/>
              <w:autoSpaceDE w:val="0"/>
              <w:autoSpaceDN w:val="0"/>
              <w:adjustRightInd w:val="0"/>
              <w:jc w:val="center"/>
              <w:rPr>
                <w:b/>
                <w:bCs/>
                <w:sz w:val="28"/>
                <w:szCs w:val="28"/>
              </w:rPr>
            </w:pPr>
            <w:r w:rsidRPr="009028AA">
              <w:rPr>
                <w:b/>
                <w:bCs/>
                <w:sz w:val="28"/>
                <w:szCs w:val="28"/>
              </w:rPr>
              <w:t>Сумма годовых затрат (руб.)</w:t>
            </w:r>
          </w:p>
        </w:tc>
      </w:tr>
      <w:tr w:rsidR="009028AA" w:rsidRPr="009028AA" w:rsidTr="009028AA">
        <w:tc>
          <w:tcPr>
            <w:tcW w:w="747" w:type="dxa"/>
          </w:tcPr>
          <w:p w:rsidR="009028AA" w:rsidRPr="009028AA" w:rsidRDefault="009028AA" w:rsidP="009028AA">
            <w:pPr>
              <w:widowControl w:val="0"/>
              <w:autoSpaceDE w:val="0"/>
              <w:autoSpaceDN w:val="0"/>
              <w:adjustRightInd w:val="0"/>
              <w:jc w:val="center"/>
              <w:rPr>
                <w:sz w:val="28"/>
                <w:szCs w:val="28"/>
              </w:rPr>
            </w:pPr>
            <w:r w:rsidRPr="009028AA">
              <w:rPr>
                <w:sz w:val="28"/>
                <w:szCs w:val="28"/>
              </w:rPr>
              <w:t>1</w:t>
            </w:r>
          </w:p>
        </w:tc>
        <w:tc>
          <w:tcPr>
            <w:tcW w:w="2113" w:type="dxa"/>
          </w:tcPr>
          <w:p w:rsidR="009028AA" w:rsidRPr="009028AA" w:rsidRDefault="009028AA" w:rsidP="009028AA">
            <w:pPr>
              <w:widowControl w:val="0"/>
              <w:autoSpaceDE w:val="0"/>
              <w:autoSpaceDN w:val="0"/>
              <w:adjustRightInd w:val="0"/>
              <w:jc w:val="center"/>
              <w:rPr>
                <w:sz w:val="28"/>
                <w:szCs w:val="28"/>
              </w:rPr>
            </w:pPr>
            <w:r w:rsidRPr="009028AA">
              <w:rPr>
                <w:sz w:val="28"/>
                <w:szCs w:val="28"/>
              </w:rPr>
              <w:t>Электроэнергия</w:t>
            </w:r>
          </w:p>
        </w:tc>
        <w:tc>
          <w:tcPr>
            <w:tcW w:w="2113" w:type="dxa"/>
          </w:tcPr>
          <w:p w:rsidR="009028AA" w:rsidRPr="009028AA" w:rsidRDefault="009028AA" w:rsidP="009028AA">
            <w:pPr>
              <w:widowControl w:val="0"/>
              <w:autoSpaceDE w:val="0"/>
              <w:autoSpaceDN w:val="0"/>
              <w:adjustRightInd w:val="0"/>
              <w:jc w:val="center"/>
              <w:rPr>
                <w:sz w:val="28"/>
                <w:szCs w:val="28"/>
              </w:rPr>
            </w:pPr>
            <w:r w:rsidRPr="009028AA">
              <w:rPr>
                <w:sz w:val="28"/>
                <w:szCs w:val="28"/>
              </w:rPr>
              <w:t>9,15</w:t>
            </w:r>
          </w:p>
        </w:tc>
        <w:tc>
          <w:tcPr>
            <w:tcW w:w="1971" w:type="dxa"/>
          </w:tcPr>
          <w:p w:rsidR="009028AA" w:rsidRPr="009028AA" w:rsidRDefault="00342254" w:rsidP="009028AA">
            <w:pPr>
              <w:widowControl w:val="0"/>
              <w:autoSpaceDE w:val="0"/>
              <w:autoSpaceDN w:val="0"/>
              <w:adjustRightInd w:val="0"/>
              <w:jc w:val="center"/>
              <w:rPr>
                <w:sz w:val="28"/>
                <w:szCs w:val="28"/>
              </w:rPr>
            </w:pPr>
            <w:r>
              <w:rPr>
                <w:sz w:val="28"/>
                <w:szCs w:val="28"/>
              </w:rPr>
              <w:t>85000</w:t>
            </w:r>
          </w:p>
        </w:tc>
        <w:tc>
          <w:tcPr>
            <w:tcW w:w="2518" w:type="dxa"/>
          </w:tcPr>
          <w:p w:rsidR="009028AA" w:rsidRPr="009028AA" w:rsidRDefault="009028AA" w:rsidP="00342254">
            <w:pPr>
              <w:widowControl w:val="0"/>
              <w:autoSpaceDE w:val="0"/>
              <w:autoSpaceDN w:val="0"/>
              <w:adjustRightInd w:val="0"/>
              <w:jc w:val="center"/>
              <w:rPr>
                <w:sz w:val="28"/>
                <w:szCs w:val="28"/>
              </w:rPr>
            </w:pPr>
            <w:r w:rsidRPr="009028AA">
              <w:rPr>
                <w:sz w:val="28"/>
                <w:szCs w:val="28"/>
              </w:rPr>
              <w:t xml:space="preserve">Не более </w:t>
            </w:r>
            <w:r w:rsidR="00342254">
              <w:rPr>
                <w:sz w:val="28"/>
                <w:szCs w:val="28"/>
              </w:rPr>
              <w:t>777750,00</w:t>
            </w:r>
          </w:p>
        </w:tc>
      </w:tr>
    </w:tbl>
    <w:p w:rsidR="009028AA" w:rsidRPr="009028AA" w:rsidRDefault="009028AA" w:rsidP="009028AA">
      <w:pPr>
        <w:widowControl w:val="0"/>
        <w:tabs>
          <w:tab w:val="left" w:pos="540"/>
        </w:tabs>
        <w:autoSpaceDE w:val="0"/>
        <w:autoSpaceDN w:val="0"/>
        <w:adjustRightInd w:val="0"/>
        <w:jc w:val="both"/>
      </w:pPr>
    </w:p>
    <w:p w:rsidR="009028AA" w:rsidRPr="009028AA" w:rsidRDefault="009028AA" w:rsidP="009028AA">
      <w:pPr>
        <w:widowControl w:val="0"/>
        <w:autoSpaceDE w:val="0"/>
        <w:autoSpaceDN w:val="0"/>
        <w:adjustRightInd w:val="0"/>
        <w:spacing w:line="360" w:lineRule="auto"/>
        <w:ind w:firstLine="709"/>
        <w:jc w:val="both"/>
        <w:rPr>
          <w:sz w:val="28"/>
          <w:szCs w:val="28"/>
        </w:rPr>
      </w:pPr>
      <w:bookmarkStart w:id="5" w:name="Par431"/>
      <w:bookmarkStart w:id="6" w:name="Par463"/>
      <w:bookmarkStart w:id="7" w:name="Par483"/>
      <w:bookmarkStart w:id="8" w:name="Par496"/>
      <w:bookmarkStart w:id="9" w:name="Par515"/>
      <w:bookmarkEnd w:id="5"/>
      <w:bookmarkEnd w:id="6"/>
      <w:bookmarkEnd w:id="7"/>
      <w:bookmarkEnd w:id="8"/>
      <w:bookmarkEnd w:id="9"/>
      <w:r w:rsidRPr="009028AA">
        <w:rPr>
          <w:sz w:val="28"/>
          <w:szCs w:val="28"/>
        </w:rPr>
        <w:t xml:space="preserve">6.6. Затраты на содержание имущества, не отнесенные к затратам на содержание имущества в рамках затрат на информационно-коммуникационные </w:t>
      </w:r>
      <w:r w:rsidRPr="009028AA">
        <w:rPr>
          <w:sz w:val="28"/>
          <w:szCs w:val="28"/>
        </w:rPr>
        <w:lastRenderedPageBreak/>
        <w:t>технологии, включающие:</w:t>
      </w:r>
    </w:p>
    <w:p w:rsidR="009028AA" w:rsidRPr="009028AA" w:rsidRDefault="009028AA" w:rsidP="009028AA">
      <w:pPr>
        <w:widowControl w:val="0"/>
        <w:autoSpaceDE w:val="0"/>
        <w:autoSpaceDN w:val="0"/>
        <w:adjustRightInd w:val="0"/>
        <w:spacing w:line="360" w:lineRule="auto"/>
        <w:ind w:firstLine="709"/>
        <w:jc w:val="both"/>
        <w:rPr>
          <w:sz w:val="28"/>
          <w:szCs w:val="28"/>
        </w:rPr>
      </w:pPr>
      <w:r w:rsidRPr="009028AA">
        <w:rPr>
          <w:sz w:val="28"/>
          <w:szCs w:val="28"/>
        </w:rPr>
        <w:t>6.6.1. Затраты на содержание и техническое обслуживание помещений</w:t>
      </w:r>
      <w:r w:rsidRPr="009028AA">
        <w:rPr>
          <w:noProof/>
          <w:position w:val="-12"/>
          <w:sz w:val="28"/>
          <w:szCs w:val="28"/>
        </w:rPr>
        <w:drawing>
          <wp:inline distT="0" distB="0" distL="0" distR="0">
            <wp:extent cx="361950" cy="247650"/>
            <wp:effectExtent l="0" t="0" r="0" b="0"/>
            <wp:docPr id="712" name="Рисунок 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6"/>
                    <pic:cNvPicPr>
                      <a:picLocks noChangeAspect="1" noChangeArrowheads="1"/>
                    </pic:cNvPicPr>
                  </pic:nvPicPr>
                  <pic:blipFill>
                    <a:blip r:embed="rId113"/>
                    <a:srcRect/>
                    <a:stretch>
                      <a:fillRect/>
                    </a:stretch>
                  </pic:blipFill>
                  <pic:spPr bwMode="auto">
                    <a:xfrm>
                      <a:off x="0" y="0"/>
                      <a:ext cx="361950" cy="247650"/>
                    </a:xfrm>
                    <a:prstGeom prst="rect">
                      <a:avLst/>
                    </a:prstGeom>
                    <a:noFill/>
                    <a:ln w="9525">
                      <a:noFill/>
                      <a:miter lim="800000"/>
                      <a:headEnd/>
                      <a:tailEnd/>
                    </a:ln>
                  </pic:spPr>
                </pic:pic>
              </a:graphicData>
            </a:graphic>
          </wp:inline>
        </w:drawing>
      </w:r>
      <w:r w:rsidRPr="009028AA">
        <w:rPr>
          <w:sz w:val="28"/>
          <w:szCs w:val="28"/>
        </w:rPr>
        <w:t>, определяемые по формуле:</w:t>
      </w:r>
    </w:p>
    <w:p w:rsidR="009028AA" w:rsidRPr="009028AA" w:rsidRDefault="009028AA" w:rsidP="009028AA">
      <w:pPr>
        <w:widowControl w:val="0"/>
        <w:autoSpaceDE w:val="0"/>
        <w:autoSpaceDN w:val="0"/>
        <w:adjustRightInd w:val="0"/>
        <w:jc w:val="center"/>
        <w:rPr>
          <w:sz w:val="28"/>
          <w:szCs w:val="28"/>
        </w:rPr>
      </w:pPr>
      <w:r w:rsidRPr="009028AA">
        <w:rPr>
          <w:noProof/>
          <w:sz w:val="28"/>
          <w:szCs w:val="28"/>
        </w:rPr>
        <w:drawing>
          <wp:inline distT="0" distB="0" distL="0" distR="0">
            <wp:extent cx="3648075" cy="228600"/>
            <wp:effectExtent l="19050" t="0" r="9525" b="0"/>
            <wp:docPr id="713" name="Рисунок 4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45"/>
                    <pic:cNvPicPr>
                      <a:picLocks noChangeAspect="1" noChangeArrowheads="1"/>
                    </pic:cNvPicPr>
                  </pic:nvPicPr>
                  <pic:blipFill>
                    <a:blip r:embed="rId114"/>
                    <a:srcRect/>
                    <a:stretch>
                      <a:fillRect/>
                    </a:stretch>
                  </pic:blipFill>
                  <pic:spPr bwMode="auto">
                    <a:xfrm>
                      <a:off x="0" y="0"/>
                      <a:ext cx="3648075" cy="228600"/>
                    </a:xfrm>
                    <a:prstGeom prst="rect">
                      <a:avLst/>
                    </a:prstGeom>
                    <a:noFill/>
                    <a:ln w="9525">
                      <a:noFill/>
                      <a:miter lim="800000"/>
                      <a:headEnd/>
                      <a:tailEnd/>
                    </a:ln>
                  </pic:spPr>
                </pic:pic>
              </a:graphicData>
            </a:graphic>
          </wp:inline>
        </w:drawing>
      </w:r>
      <w:r w:rsidRPr="009028AA">
        <w:rPr>
          <w:sz w:val="28"/>
          <w:szCs w:val="28"/>
        </w:rPr>
        <w:t>, где:</w:t>
      </w:r>
    </w:p>
    <w:p w:rsidR="009028AA" w:rsidRPr="009028AA" w:rsidRDefault="009028AA" w:rsidP="009028AA">
      <w:pPr>
        <w:widowControl w:val="0"/>
        <w:autoSpaceDE w:val="0"/>
        <w:autoSpaceDN w:val="0"/>
        <w:adjustRightInd w:val="0"/>
        <w:ind w:firstLine="709"/>
        <w:jc w:val="both"/>
        <w:rPr>
          <w:sz w:val="28"/>
          <w:szCs w:val="28"/>
        </w:rPr>
      </w:pPr>
      <w:r w:rsidRPr="009028AA">
        <w:rPr>
          <w:noProof/>
          <w:position w:val="-12"/>
          <w:sz w:val="28"/>
          <w:szCs w:val="28"/>
        </w:rPr>
        <w:drawing>
          <wp:inline distT="0" distB="0" distL="0" distR="0">
            <wp:extent cx="238125" cy="247650"/>
            <wp:effectExtent l="19050" t="0" r="9525" b="0"/>
            <wp:docPr id="714" name="Рисунок 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8"/>
                    <pic:cNvPicPr>
                      <a:picLocks noChangeAspect="1" noChangeArrowheads="1"/>
                    </pic:cNvPicPr>
                  </pic:nvPicPr>
                  <pic:blipFill>
                    <a:blip r:embed="rId115"/>
                    <a:srcRect/>
                    <a:stretch>
                      <a:fillRect/>
                    </a:stretch>
                  </pic:blipFill>
                  <pic:spPr bwMode="auto">
                    <a:xfrm>
                      <a:off x="0" y="0"/>
                      <a:ext cx="238125" cy="247650"/>
                    </a:xfrm>
                    <a:prstGeom prst="rect">
                      <a:avLst/>
                    </a:prstGeom>
                    <a:noFill/>
                    <a:ln w="9525">
                      <a:noFill/>
                      <a:miter lim="800000"/>
                      <a:headEnd/>
                      <a:tailEnd/>
                    </a:ln>
                  </pic:spPr>
                </pic:pic>
              </a:graphicData>
            </a:graphic>
          </wp:inline>
        </w:drawing>
      </w:r>
      <w:r w:rsidRPr="009028AA">
        <w:rPr>
          <w:sz w:val="28"/>
          <w:szCs w:val="28"/>
        </w:rPr>
        <w:t xml:space="preserve"> - затраты на техническое обслуживание и </w:t>
      </w:r>
      <w:proofErr w:type="spellStart"/>
      <w:r w:rsidRPr="009028AA">
        <w:rPr>
          <w:sz w:val="28"/>
          <w:szCs w:val="28"/>
        </w:rPr>
        <w:t>регламентно</w:t>
      </w:r>
      <w:proofErr w:type="spellEnd"/>
      <w:r w:rsidRPr="009028AA">
        <w:rPr>
          <w:sz w:val="28"/>
          <w:szCs w:val="28"/>
        </w:rPr>
        <w:t>-профилактический ремонт систем охранно-тревожной сигнализации;</w:t>
      </w:r>
    </w:p>
    <w:p w:rsidR="009028AA" w:rsidRPr="009028AA" w:rsidRDefault="009028AA" w:rsidP="009028AA">
      <w:pPr>
        <w:widowControl w:val="0"/>
        <w:autoSpaceDE w:val="0"/>
        <w:autoSpaceDN w:val="0"/>
        <w:adjustRightInd w:val="0"/>
        <w:ind w:firstLine="709"/>
        <w:jc w:val="both"/>
        <w:rPr>
          <w:sz w:val="28"/>
          <w:szCs w:val="28"/>
        </w:rPr>
      </w:pPr>
      <w:r w:rsidRPr="009028AA">
        <w:rPr>
          <w:noProof/>
          <w:position w:val="-14"/>
          <w:sz w:val="28"/>
          <w:szCs w:val="28"/>
        </w:rPr>
        <w:drawing>
          <wp:inline distT="0" distB="0" distL="0" distR="0">
            <wp:extent cx="238125" cy="266700"/>
            <wp:effectExtent l="19050" t="0" r="9525" b="0"/>
            <wp:docPr id="715" name="Рисунок 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9"/>
                    <pic:cNvPicPr>
                      <a:picLocks noChangeAspect="1" noChangeArrowheads="1"/>
                    </pic:cNvPicPr>
                  </pic:nvPicPr>
                  <pic:blipFill>
                    <a:blip r:embed="rId116"/>
                    <a:srcRect/>
                    <a:stretch>
                      <a:fillRect/>
                    </a:stretch>
                  </pic:blipFill>
                  <pic:spPr bwMode="auto">
                    <a:xfrm>
                      <a:off x="0" y="0"/>
                      <a:ext cx="238125" cy="266700"/>
                    </a:xfrm>
                    <a:prstGeom prst="rect">
                      <a:avLst/>
                    </a:prstGeom>
                    <a:noFill/>
                    <a:ln w="9525">
                      <a:noFill/>
                      <a:miter lim="800000"/>
                      <a:headEnd/>
                      <a:tailEnd/>
                    </a:ln>
                  </pic:spPr>
                </pic:pic>
              </a:graphicData>
            </a:graphic>
          </wp:inline>
        </w:drawing>
      </w:r>
      <w:r w:rsidRPr="009028AA">
        <w:rPr>
          <w:sz w:val="28"/>
          <w:szCs w:val="28"/>
        </w:rPr>
        <w:t xml:space="preserve"> - затраты на проведение текущего ремонта помещения;</w:t>
      </w:r>
    </w:p>
    <w:p w:rsidR="009028AA" w:rsidRPr="009028AA" w:rsidRDefault="009028AA" w:rsidP="009028AA">
      <w:pPr>
        <w:widowControl w:val="0"/>
        <w:autoSpaceDE w:val="0"/>
        <w:autoSpaceDN w:val="0"/>
        <w:adjustRightInd w:val="0"/>
        <w:ind w:firstLine="709"/>
        <w:jc w:val="both"/>
        <w:rPr>
          <w:sz w:val="28"/>
          <w:szCs w:val="28"/>
        </w:rPr>
      </w:pPr>
      <w:r w:rsidRPr="009028AA">
        <w:rPr>
          <w:noProof/>
          <w:position w:val="-12"/>
          <w:sz w:val="28"/>
          <w:szCs w:val="28"/>
        </w:rPr>
        <w:drawing>
          <wp:inline distT="0" distB="0" distL="0" distR="0">
            <wp:extent cx="219075" cy="247650"/>
            <wp:effectExtent l="19050" t="0" r="9525" b="0"/>
            <wp:docPr id="716" name="Рисунок 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0"/>
                    <pic:cNvPicPr>
                      <a:picLocks noChangeAspect="1" noChangeArrowheads="1"/>
                    </pic:cNvPicPr>
                  </pic:nvPicPr>
                  <pic:blipFill>
                    <a:blip r:embed="rId117"/>
                    <a:srcRect/>
                    <a:stretch>
                      <a:fillRect/>
                    </a:stretch>
                  </pic:blipFill>
                  <pic:spPr bwMode="auto">
                    <a:xfrm>
                      <a:off x="0" y="0"/>
                      <a:ext cx="219075" cy="247650"/>
                    </a:xfrm>
                    <a:prstGeom prst="rect">
                      <a:avLst/>
                    </a:prstGeom>
                    <a:noFill/>
                    <a:ln w="9525">
                      <a:noFill/>
                      <a:miter lim="800000"/>
                      <a:headEnd/>
                      <a:tailEnd/>
                    </a:ln>
                  </pic:spPr>
                </pic:pic>
              </a:graphicData>
            </a:graphic>
          </wp:inline>
        </w:drawing>
      </w:r>
      <w:r w:rsidRPr="009028AA">
        <w:rPr>
          <w:sz w:val="28"/>
          <w:szCs w:val="28"/>
        </w:rPr>
        <w:t xml:space="preserve"> - затраты на содержание прилегающей территории;</w:t>
      </w:r>
    </w:p>
    <w:p w:rsidR="009028AA" w:rsidRPr="009028AA" w:rsidRDefault="009028AA" w:rsidP="009028AA">
      <w:pPr>
        <w:widowControl w:val="0"/>
        <w:autoSpaceDE w:val="0"/>
        <w:autoSpaceDN w:val="0"/>
        <w:adjustRightInd w:val="0"/>
        <w:ind w:firstLine="709"/>
        <w:jc w:val="both"/>
        <w:rPr>
          <w:sz w:val="28"/>
          <w:szCs w:val="28"/>
        </w:rPr>
      </w:pPr>
      <w:r w:rsidRPr="009028AA">
        <w:rPr>
          <w:noProof/>
          <w:position w:val="-14"/>
          <w:sz w:val="28"/>
          <w:szCs w:val="28"/>
        </w:rPr>
        <w:drawing>
          <wp:inline distT="0" distB="0" distL="0" distR="0">
            <wp:extent cx="333375" cy="266700"/>
            <wp:effectExtent l="19050" t="0" r="0" b="0"/>
            <wp:docPr id="717" name="Рисунок 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1"/>
                    <pic:cNvPicPr>
                      <a:picLocks noChangeAspect="1" noChangeArrowheads="1"/>
                    </pic:cNvPicPr>
                  </pic:nvPicPr>
                  <pic:blipFill>
                    <a:blip r:embed="rId118"/>
                    <a:srcRect/>
                    <a:stretch>
                      <a:fillRect/>
                    </a:stretch>
                  </pic:blipFill>
                  <pic:spPr bwMode="auto">
                    <a:xfrm>
                      <a:off x="0" y="0"/>
                      <a:ext cx="333375" cy="266700"/>
                    </a:xfrm>
                    <a:prstGeom prst="rect">
                      <a:avLst/>
                    </a:prstGeom>
                    <a:noFill/>
                    <a:ln w="9525">
                      <a:noFill/>
                      <a:miter lim="800000"/>
                      <a:headEnd/>
                      <a:tailEnd/>
                    </a:ln>
                  </pic:spPr>
                </pic:pic>
              </a:graphicData>
            </a:graphic>
          </wp:inline>
        </w:drawing>
      </w:r>
      <w:r w:rsidRPr="009028AA">
        <w:rPr>
          <w:sz w:val="28"/>
          <w:szCs w:val="28"/>
        </w:rPr>
        <w:t xml:space="preserve"> - затраты на оплату услуг по обслуживанию и уборке помещения;</w:t>
      </w:r>
    </w:p>
    <w:p w:rsidR="009028AA" w:rsidRPr="009028AA" w:rsidRDefault="009028AA" w:rsidP="009028AA">
      <w:pPr>
        <w:widowControl w:val="0"/>
        <w:autoSpaceDE w:val="0"/>
        <w:autoSpaceDN w:val="0"/>
        <w:adjustRightInd w:val="0"/>
        <w:ind w:firstLine="709"/>
        <w:jc w:val="both"/>
        <w:rPr>
          <w:sz w:val="28"/>
          <w:szCs w:val="28"/>
        </w:rPr>
      </w:pPr>
      <w:r w:rsidRPr="009028AA">
        <w:rPr>
          <w:noProof/>
          <w:position w:val="-12"/>
          <w:sz w:val="28"/>
          <w:szCs w:val="28"/>
        </w:rPr>
        <w:drawing>
          <wp:inline distT="0" distB="0" distL="0" distR="0">
            <wp:extent cx="295275" cy="247650"/>
            <wp:effectExtent l="19050" t="0" r="0" b="0"/>
            <wp:docPr id="718" name="Рисунок 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2"/>
                    <pic:cNvPicPr>
                      <a:picLocks noChangeAspect="1" noChangeArrowheads="1"/>
                    </pic:cNvPicPr>
                  </pic:nvPicPr>
                  <pic:blipFill>
                    <a:blip r:embed="rId119"/>
                    <a:srcRect/>
                    <a:stretch>
                      <a:fillRect/>
                    </a:stretch>
                  </pic:blipFill>
                  <pic:spPr bwMode="auto">
                    <a:xfrm>
                      <a:off x="0" y="0"/>
                      <a:ext cx="295275" cy="247650"/>
                    </a:xfrm>
                    <a:prstGeom prst="rect">
                      <a:avLst/>
                    </a:prstGeom>
                    <a:noFill/>
                    <a:ln w="9525">
                      <a:noFill/>
                      <a:miter lim="800000"/>
                      <a:headEnd/>
                      <a:tailEnd/>
                    </a:ln>
                  </pic:spPr>
                </pic:pic>
              </a:graphicData>
            </a:graphic>
          </wp:inline>
        </w:drawing>
      </w:r>
      <w:r w:rsidRPr="009028AA">
        <w:rPr>
          <w:sz w:val="28"/>
          <w:szCs w:val="28"/>
        </w:rPr>
        <w:t xml:space="preserve"> - затраты на вывоз твердых бытовых отходов;</w:t>
      </w:r>
    </w:p>
    <w:p w:rsidR="009028AA" w:rsidRPr="009028AA" w:rsidRDefault="009028AA" w:rsidP="009028AA">
      <w:pPr>
        <w:widowControl w:val="0"/>
        <w:autoSpaceDE w:val="0"/>
        <w:autoSpaceDN w:val="0"/>
        <w:adjustRightInd w:val="0"/>
        <w:ind w:firstLine="709"/>
        <w:jc w:val="both"/>
        <w:rPr>
          <w:sz w:val="28"/>
          <w:szCs w:val="28"/>
        </w:rPr>
      </w:pPr>
      <w:r w:rsidRPr="009028AA">
        <w:rPr>
          <w:noProof/>
          <w:position w:val="-12"/>
          <w:sz w:val="28"/>
          <w:szCs w:val="28"/>
        </w:rPr>
        <w:drawing>
          <wp:inline distT="0" distB="0" distL="0" distR="0">
            <wp:extent cx="200025" cy="247650"/>
            <wp:effectExtent l="19050" t="0" r="9525" b="0"/>
            <wp:docPr id="719" name="Рисунок 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3"/>
                    <pic:cNvPicPr>
                      <a:picLocks noChangeAspect="1" noChangeArrowheads="1"/>
                    </pic:cNvPicPr>
                  </pic:nvPicPr>
                  <pic:blipFill>
                    <a:blip r:embed="rId120"/>
                    <a:srcRect/>
                    <a:stretch>
                      <a:fillRect/>
                    </a:stretch>
                  </pic:blipFill>
                  <pic:spPr bwMode="auto">
                    <a:xfrm>
                      <a:off x="0" y="0"/>
                      <a:ext cx="200025" cy="247650"/>
                    </a:xfrm>
                    <a:prstGeom prst="rect">
                      <a:avLst/>
                    </a:prstGeom>
                    <a:noFill/>
                    <a:ln w="9525">
                      <a:noFill/>
                      <a:miter lim="800000"/>
                      <a:headEnd/>
                      <a:tailEnd/>
                    </a:ln>
                  </pic:spPr>
                </pic:pic>
              </a:graphicData>
            </a:graphic>
          </wp:inline>
        </w:drawing>
      </w:r>
      <w:r w:rsidRPr="009028AA">
        <w:rPr>
          <w:sz w:val="28"/>
          <w:szCs w:val="28"/>
        </w:rPr>
        <w:t xml:space="preserve"> - затраты на техническое обслуживание и </w:t>
      </w:r>
      <w:proofErr w:type="spellStart"/>
      <w:r w:rsidRPr="009028AA">
        <w:rPr>
          <w:sz w:val="28"/>
          <w:szCs w:val="28"/>
        </w:rPr>
        <w:t>регламентно</w:t>
      </w:r>
      <w:proofErr w:type="spellEnd"/>
      <w:r w:rsidRPr="009028AA">
        <w:rPr>
          <w:sz w:val="28"/>
          <w:szCs w:val="28"/>
        </w:rPr>
        <w:t>-профилактический ремонт лифтов;</w:t>
      </w:r>
    </w:p>
    <w:p w:rsidR="009028AA" w:rsidRPr="009028AA" w:rsidRDefault="009028AA" w:rsidP="009028AA">
      <w:pPr>
        <w:ind w:firstLine="709"/>
        <w:jc w:val="both"/>
        <w:rPr>
          <w:sz w:val="28"/>
          <w:szCs w:val="28"/>
        </w:rPr>
      </w:pPr>
      <w:r w:rsidRPr="009028AA">
        <w:rPr>
          <w:noProof/>
          <w:sz w:val="28"/>
          <w:szCs w:val="28"/>
        </w:rPr>
        <w:drawing>
          <wp:inline distT="0" distB="0" distL="0" distR="0">
            <wp:extent cx="323850" cy="228600"/>
            <wp:effectExtent l="19050" t="0" r="0" b="0"/>
            <wp:docPr id="720" name="Рисунок 4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48"/>
                    <pic:cNvPicPr>
                      <a:picLocks noChangeAspect="1" noChangeArrowheads="1"/>
                    </pic:cNvPicPr>
                  </pic:nvPicPr>
                  <pic:blipFill>
                    <a:blip r:embed="rId121"/>
                    <a:srcRect/>
                    <a:stretch>
                      <a:fillRect/>
                    </a:stretch>
                  </pic:blipFill>
                  <pic:spPr bwMode="auto">
                    <a:xfrm>
                      <a:off x="0" y="0"/>
                      <a:ext cx="323850" cy="228600"/>
                    </a:xfrm>
                    <a:prstGeom prst="rect">
                      <a:avLst/>
                    </a:prstGeom>
                    <a:noFill/>
                    <a:ln w="9525">
                      <a:noFill/>
                      <a:miter lim="800000"/>
                      <a:headEnd/>
                      <a:tailEnd/>
                    </a:ln>
                  </pic:spPr>
                </pic:pic>
              </a:graphicData>
            </a:graphic>
          </wp:inline>
        </w:drawing>
      </w:r>
      <w:r w:rsidRPr="009028AA">
        <w:rPr>
          <w:sz w:val="28"/>
          <w:szCs w:val="28"/>
        </w:rPr>
        <w:t xml:space="preserve"> - затраты на техническое обслуживание и </w:t>
      </w:r>
      <w:proofErr w:type="spellStart"/>
      <w:r w:rsidRPr="009028AA">
        <w:rPr>
          <w:sz w:val="28"/>
          <w:szCs w:val="28"/>
        </w:rPr>
        <w:t>регламентно</w:t>
      </w:r>
      <w:proofErr w:type="spellEnd"/>
      <w:r w:rsidRPr="009028AA">
        <w:rPr>
          <w:sz w:val="28"/>
          <w:szCs w:val="28"/>
        </w:rPr>
        <w:t>-профилактический ремонт водонапорной насосной станции хозяйственно-питьевого и противопожарного водоснабжения;</w:t>
      </w:r>
    </w:p>
    <w:p w:rsidR="009028AA" w:rsidRPr="009028AA" w:rsidRDefault="009028AA" w:rsidP="009028AA">
      <w:pPr>
        <w:ind w:firstLine="709"/>
        <w:jc w:val="both"/>
        <w:rPr>
          <w:sz w:val="28"/>
          <w:szCs w:val="28"/>
        </w:rPr>
      </w:pPr>
      <w:r w:rsidRPr="009028AA">
        <w:rPr>
          <w:noProof/>
          <w:sz w:val="28"/>
          <w:szCs w:val="28"/>
        </w:rPr>
        <w:drawing>
          <wp:inline distT="0" distB="0" distL="0" distR="0">
            <wp:extent cx="333375" cy="228600"/>
            <wp:effectExtent l="19050" t="0" r="0" b="0"/>
            <wp:docPr id="721" name="Рисунок 4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47"/>
                    <pic:cNvPicPr>
                      <a:picLocks noChangeAspect="1" noChangeArrowheads="1"/>
                    </pic:cNvPicPr>
                  </pic:nvPicPr>
                  <pic:blipFill>
                    <a:blip r:embed="rId122"/>
                    <a:srcRect/>
                    <a:stretch>
                      <a:fillRect/>
                    </a:stretch>
                  </pic:blipFill>
                  <pic:spPr bwMode="auto">
                    <a:xfrm>
                      <a:off x="0" y="0"/>
                      <a:ext cx="333375" cy="228600"/>
                    </a:xfrm>
                    <a:prstGeom prst="rect">
                      <a:avLst/>
                    </a:prstGeom>
                    <a:noFill/>
                    <a:ln w="9525">
                      <a:noFill/>
                      <a:miter lim="800000"/>
                      <a:headEnd/>
                      <a:tailEnd/>
                    </a:ln>
                  </pic:spPr>
                </pic:pic>
              </a:graphicData>
            </a:graphic>
          </wp:inline>
        </w:drawing>
      </w:r>
      <w:r w:rsidRPr="009028AA">
        <w:rPr>
          <w:sz w:val="28"/>
          <w:szCs w:val="28"/>
        </w:rPr>
        <w:t xml:space="preserve"> - затраты на техническое обслуживание и </w:t>
      </w:r>
      <w:proofErr w:type="spellStart"/>
      <w:r w:rsidRPr="009028AA">
        <w:rPr>
          <w:sz w:val="28"/>
          <w:szCs w:val="28"/>
        </w:rPr>
        <w:t>регламентно</w:t>
      </w:r>
      <w:proofErr w:type="spellEnd"/>
      <w:r w:rsidRPr="009028AA">
        <w:rPr>
          <w:sz w:val="28"/>
          <w:szCs w:val="28"/>
        </w:rPr>
        <w:t>-профилактический ремонт водонапорной насосной станции пожаротушения;</w:t>
      </w:r>
    </w:p>
    <w:p w:rsidR="009028AA" w:rsidRPr="009028AA" w:rsidRDefault="009028AA" w:rsidP="009028AA">
      <w:pPr>
        <w:widowControl w:val="0"/>
        <w:autoSpaceDE w:val="0"/>
        <w:autoSpaceDN w:val="0"/>
        <w:adjustRightInd w:val="0"/>
        <w:ind w:firstLine="709"/>
        <w:jc w:val="both"/>
        <w:rPr>
          <w:sz w:val="28"/>
          <w:szCs w:val="28"/>
        </w:rPr>
      </w:pPr>
      <w:r w:rsidRPr="009028AA">
        <w:rPr>
          <w:noProof/>
          <w:position w:val="-10"/>
          <w:sz w:val="28"/>
          <w:szCs w:val="28"/>
        </w:rPr>
        <w:drawing>
          <wp:inline distT="0" distB="0" distL="0" distR="0">
            <wp:extent cx="285750" cy="238125"/>
            <wp:effectExtent l="19050" t="0" r="0" b="0"/>
            <wp:docPr id="722" name="Рисунок 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4"/>
                    <pic:cNvPicPr>
                      <a:picLocks noChangeAspect="1" noChangeArrowheads="1"/>
                    </pic:cNvPicPr>
                  </pic:nvPicPr>
                  <pic:blipFill>
                    <a:blip r:embed="rId123"/>
                    <a:srcRect/>
                    <a:stretch>
                      <a:fillRect/>
                    </a:stretch>
                  </pic:blipFill>
                  <pic:spPr bwMode="auto">
                    <a:xfrm>
                      <a:off x="0" y="0"/>
                      <a:ext cx="285750" cy="238125"/>
                    </a:xfrm>
                    <a:prstGeom prst="rect">
                      <a:avLst/>
                    </a:prstGeom>
                    <a:noFill/>
                    <a:ln w="9525">
                      <a:noFill/>
                      <a:miter lim="800000"/>
                      <a:headEnd/>
                      <a:tailEnd/>
                    </a:ln>
                  </pic:spPr>
                </pic:pic>
              </a:graphicData>
            </a:graphic>
          </wp:inline>
        </w:drawing>
      </w:r>
      <w:r w:rsidRPr="009028AA">
        <w:rPr>
          <w:sz w:val="28"/>
          <w:szCs w:val="28"/>
        </w:rPr>
        <w:t xml:space="preserve"> - затраты на техническое обслуживание и </w:t>
      </w:r>
      <w:proofErr w:type="spellStart"/>
      <w:r w:rsidRPr="009028AA">
        <w:rPr>
          <w:sz w:val="28"/>
          <w:szCs w:val="28"/>
        </w:rPr>
        <w:t>регламентно</w:t>
      </w:r>
      <w:proofErr w:type="spellEnd"/>
      <w:r w:rsidRPr="009028AA">
        <w:rPr>
          <w:sz w:val="28"/>
          <w:szCs w:val="28"/>
        </w:rPr>
        <w:t>-профилактический ремонт индивидуального теплового пункта, в том числе на подготовку отопительной системы к зимнему сезону;</w:t>
      </w:r>
    </w:p>
    <w:p w:rsidR="009028AA" w:rsidRPr="009028AA" w:rsidRDefault="009028AA" w:rsidP="009028AA">
      <w:pPr>
        <w:widowControl w:val="0"/>
        <w:autoSpaceDE w:val="0"/>
        <w:autoSpaceDN w:val="0"/>
        <w:adjustRightInd w:val="0"/>
        <w:ind w:firstLine="709"/>
        <w:jc w:val="both"/>
        <w:rPr>
          <w:sz w:val="28"/>
          <w:szCs w:val="28"/>
        </w:rPr>
      </w:pPr>
      <w:r w:rsidRPr="009028AA">
        <w:rPr>
          <w:noProof/>
          <w:position w:val="-12"/>
          <w:sz w:val="28"/>
          <w:szCs w:val="28"/>
        </w:rPr>
        <w:drawing>
          <wp:inline distT="0" distB="0" distL="0" distR="0">
            <wp:extent cx="266700" cy="247650"/>
            <wp:effectExtent l="19050" t="0" r="0" b="0"/>
            <wp:docPr id="723" name="Рисунок 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5"/>
                    <pic:cNvPicPr>
                      <a:picLocks noChangeAspect="1" noChangeArrowheads="1"/>
                    </pic:cNvPicPr>
                  </pic:nvPicPr>
                  <pic:blipFill>
                    <a:blip r:embed="rId124"/>
                    <a:srcRect/>
                    <a:stretch>
                      <a:fillRect/>
                    </a:stretch>
                  </pic:blipFill>
                  <pic:spPr bwMode="auto">
                    <a:xfrm>
                      <a:off x="0" y="0"/>
                      <a:ext cx="266700" cy="247650"/>
                    </a:xfrm>
                    <a:prstGeom prst="rect">
                      <a:avLst/>
                    </a:prstGeom>
                    <a:noFill/>
                    <a:ln w="9525">
                      <a:noFill/>
                      <a:miter lim="800000"/>
                      <a:headEnd/>
                      <a:tailEnd/>
                    </a:ln>
                  </pic:spPr>
                </pic:pic>
              </a:graphicData>
            </a:graphic>
          </wp:inline>
        </w:drawing>
      </w:r>
      <w:r w:rsidRPr="009028AA">
        <w:rPr>
          <w:sz w:val="28"/>
          <w:szCs w:val="28"/>
        </w:rPr>
        <w:t xml:space="preserve"> - затраты на техническое обслуживание и </w:t>
      </w:r>
      <w:proofErr w:type="spellStart"/>
      <w:r w:rsidRPr="009028AA">
        <w:rPr>
          <w:sz w:val="28"/>
          <w:szCs w:val="28"/>
        </w:rPr>
        <w:t>регламентно</w:t>
      </w:r>
      <w:proofErr w:type="spellEnd"/>
      <w:r w:rsidRPr="009028AA">
        <w:rPr>
          <w:sz w:val="28"/>
          <w:szCs w:val="28"/>
        </w:rPr>
        <w:t xml:space="preserve">-профилактический ремонт электрооборудования (электроподстанций, трансформаторных подстанций, </w:t>
      </w:r>
      <w:proofErr w:type="spellStart"/>
      <w:r w:rsidRPr="009028AA">
        <w:rPr>
          <w:sz w:val="28"/>
          <w:szCs w:val="28"/>
        </w:rPr>
        <w:t>электрощитовых</w:t>
      </w:r>
      <w:proofErr w:type="spellEnd"/>
      <w:r w:rsidRPr="009028AA">
        <w:rPr>
          <w:sz w:val="28"/>
          <w:szCs w:val="28"/>
        </w:rPr>
        <w:t>) административного здания (помещения).</w:t>
      </w:r>
    </w:p>
    <w:p w:rsidR="009028AA" w:rsidRPr="009028AA" w:rsidRDefault="009028AA" w:rsidP="009028AA">
      <w:pPr>
        <w:widowControl w:val="0"/>
        <w:autoSpaceDE w:val="0"/>
        <w:autoSpaceDN w:val="0"/>
        <w:adjustRightInd w:val="0"/>
        <w:ind w:firstLine="709"/>
        <w:jc w:val="both"/>
        <w:rPr>
          <w:sz w:val="28"/>
          <w:szCs w:val="28"/>
        </w:rPr>
      </w:pPr>
      <w:r w:rsidRPr="009028AA">
        <w:rPr>
          <w:sz w:val="28"/>
          <w:szCs w:val="28"/>
        </w:rPr>
        <w:t xml:space="preserve">6.6.1.1. Затраты на техническое обслуживание и </w:t>
      </w:r>
      <w:proofErr w:type="spellStart"/>
      <w:r w:rsidRPr="009028AA">
        <w:rPr>
          <w:sz w:val="28"/>
          <w:szCs w:val="28"/>
        </w:rPr>
        <w:t>регламентно</w:t>
      </w:r>
      <w:proofErr w:type="spellEnd"/>
      <w:r w:rsidRPr="009028AA">
        <w:rPr>
          <w:sz w:val="28"/>
          <w:szCs w:val="28"/>
        </w:rPr>
        <w:t>-профилактический ремонт систем охранно-тревожной сигнализации</w:t>
      </w:r>
      <w:r w:rsidRPr="009028AA">
        <w:rPr>
          <w:noProof/>
          <w:position w:val="-12"/>
          <w:sz w:val="28"/>
          <w:szCs w:val="28"/>
        </w:rPr>
        <w:drawing>
          <wp:inline distT="0" distB="0" distL="0" distR="0">
            <wp:extent cx="361950" cy="247650"/>
            <wp:effectExtent l="0" t="0" r="0" b="0"/>
            <wp:docPr id="724" name="Рисунок 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6"/>
                    <pic:cNvPicPr>
                      <a:picLocks noChangeAspect="1" noChangeArrowheads="1"/>
                    </pic:cNvPicPr>
                  </pic:nvPicPr>
                  <pic:blipFill>
                    <a:blip r:embed="rId125"/>
                    <a:srcRect/>
                    <a:stretch>
                      <a:fillRect/>
                    </a:stretch>
                  </pic:blipFill>
                  <pic:spPr bwMode="auto">
                    <a:xfrm>
                      <a:off x="0" y="0"/>
                      <a:ext cx="361950" cy="247650"/>
                    </a:xfrm>
                    <a:prstGeom prst="rect">
                      <a:avLst/>
                    </a:prstGeom>
                    <a:noFill/>
                    <a:ln w="9525">
                      <a:noFill/>
                      <a:miter lim="800000"/>
                      <a:headEnd/>
                      <a:tailEnd/>
                    </a:ln>
                  </pic:spPr>
                </pic:pic>
              </a:graphicData>
            </a:graphic>
          </wp:inline>
        </w:drawing>
      </w:r>
      <w:r w:rsidRPr="009028AA">
        <w:rPr>
          <w:sz w:val="28"/>
          <w:szCs w:val="28"/>
        </w:rPr>
        <w:t xml:space="preserve"> определяются по формуле:</w:t>
      </w:r>
    </w:p>
    <w:p w:rsidR="009028AA" w:rsidRPr="009028AA" w:rsidRDefault="009028AA" w:rsidP="009028AA">
      <w:pPr>
        <w:widowControl w:val="0"/>
        <w:autoSpaceDE w:val="0"/>
        <w:autoSpaceDN w:val="0"/>
        <w:adjustRightInd w:val="0"/>
        <w:ind w:firstLine="709"/>
        <w:jc w:val="center"/>
        <w:rPr>
          <w:sz w:val="28"/>
          <w:szCs w:val="28"/>
        </w:rPr>
      </w:pPr>
      <w:r w:rsidRPr="009028AA">
        <w:rPr>
          <w:noProof/>
          <w:sz w:val="28"/>
          <w:szCs w:val="28"/>
        </w:rPr>
        <w:drawing>
          <wp:inline distT="0" distB="0" distL="0" distR="0">
            <wp:extent cx="1676400" cy="476250"/>
            <wp:effectExtent l="0" t="0" r="0" b="0"/>
            <wp:docPr id="725" name="Рисунок 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7"/>
                    <pic:cNvPicPr>
                      <a:picLocks noChangeAspect="1" noChangeArrowheads="1"/>
                    </pic:cNvPicPr>
                  </pic:nvPicPr>
                  <pic:blipFill>
                    <a:blip r:embed="rId126"/>
                    <a:srcRect/>
                    <a:stretch>
                      <a:fillRect/>
                    </a:stretch>
                  </pic:blipFill>
                  <pic:spPr bwMode="auto">
                    <a:xfrm>
                      <a:off x="0" y="0"/>
                      <a:ext cx="1676400" cy="476250"/>
                    </a:xfrm>
                    <a:prstGeom prst="rect">
                      <a:avLst/>
                    </a:prstGeom>
                    <a:noFill/>
                    <a:ln w="9525">
                      <a:noFill/>
                      <a:miter lim="800000"/>
                      <a:headEnd/>
                      <a:tailEnd/>
                    </a:ln>
                  </pic:spPr>
                </pic:pic>
              </a:graphicData>
            </a:graphic>
          </wp:inline>
        </w:drawing>
      </w:r>
    </w:p>
    <w:p w:rsidR="009028AA" w:rsidRPr="009028AA" w:rsidRDefault="009028AA" w:rsidP="009028AA">
      <w:pPr>
        <w:widowControl w:val="0"/>
        <w:autoSpaceDE w:val="0"/>
        <w:autoSpaceDN w:val="0"/>
        <w:adjustRightInd w:val="0"/>
        <w:ind w:firstLine="709"/>
        <w:jc w:val="both"/>
        <w:rPr>
          <w:sz w:val="28"/>
          <w:szCs w:val="28"/>
        </w:rPr>
      </w:pPr>
      <w:r w:rsidRPr="009028AA">
        <w:rPr>
          <w:noProof/>
          <w:position w:val="-14"/>
          <w:sz w:val="28"/>
          <w:szCs w:val="28"/>
        </w:rPr>
        <w:drawing>
          <wp:inline distT="0" distB="0" distL="0" distR="0">
            <wp:extent cx="323850" cy="266700"/>
            <wp:effectExtent l="0" t="0" r="0" b="0"/>
            <wp:docPr id="726" name="Рисунок 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8"/>
                    <pic:cNvPicPr>
                      <a:picLocks noChangeAspect="1" noChangeArrowheads="1"/>
                    </pic:cNvPicPr>
                  </pic:nvPicPr>
                  <pic:blipFill>
                    <a:blip r:embed="rId127"/>
                    <a:srcRect/>
                    <a:stretch>
                      <a:fillRect/>
                    </a:stretch>
                  </pic:blipFill>
                  <pic:spPr bwMode="auto">
                    <a:xfrm>
                      <a:off x="0" y="0"/>
                      <a:ext cx="323850" cy="266700"/>
                    </a:xfrm>
                    <a:prstGeom prst="rect">
                      <a:avLst/>
                    </a:prstGeom>
                    <a:noFill/>
                    <a:ln w="9525">
                      <a:noFill/>
                      <a:miter lim="800000"/>
                      <a:headEnd/>
                      <a:tailEnd/>
                    </a:ln>
                  </pic:spPr>
                </pic:pic>
              </a:graphicData>
            </a:graphic>
          </wp:inline>
        </w:drawing>
      </w:r>
      <w:r w:rsidRPr="009028AA">
        <w:rPr>
          <w:sz w:val="28"/>
          <w:szCs w:val="28"/>
        </w:rPr>
        <w:t xml:space="preserve"> - количество i-х обслуживаемых устройств в составе системы охранно-тревожной сигнализации;</w:t>
      </w:r>
    </w:p>
    <w:p w:rsidR="009028AA" w:rsidRPr="009028AA" w:rsidRDefault="009028AA" w:rsidP="009028AA">
      <w:pPr>
        <w:widowControl w:val="0"/>
        <w:autoSpaceDE w:val="0"/>
        <w:autoSpaceDN w:val="0"/>
        <w:adjustRightInd w:val="0"/>
        <w:ind w:firstLine="709"/>
        <w:jc w:val="both"/>
        <w:rPr>
          <w:sz w:val="28"/>
          <w:szCs w:val="28"/>
        </w:rPr>
      </w:pPr>
      <w:r w:rsidRPr="009028AA">
        <w:rPr>
          <w:noProof/>
          <w:position w:val="-14"/>
          <w:sz w:val="28"/>
          <w:szCs w:val="28"/>
        </w:rPr>
        <w:drawing>
          <wp:inline distT="0" distB="0" distL="0" distR="0">
            <wp:extent cx="285750" cy="266700"/>
            <wp:effectExtent l="19050" t="0" r="0" b="0"/>
            <wp:docPr id="727" name="Рисунок 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9"/>
                    <pic:cNvPicPr>
                      <a:picLocks noChangeAspect="1" noChangeArrowheads="1"/>
                    </pic:cNvPicPr>
                  </pic:nvPicPr>
                  <pic:blipFill>
                    <a:blip r:embed="rId128"/>
                    <a:srcRect/>
                    <a:stretch>
                      <a:fillRect/>
                    </a:stretch>
                  </pic:blipFill>
                  <pic:spPr bwMode="auto">
                    <a:xfrm>
                      <a:off x="0" y="0"/>
                      <a:ext cx="285750" cy="266700"/>
                    </a:xfrm>
                    <a:prstGeom prst="rect">
                      <a:avLst/>
                    </a:prstGeom>
                    <a:noFill/>
                    <a:ln w="9525">
                      <a:noFill/>
                      <a:miter lim="800000"/>
                      <a:headEnd/>
                      <a:tailEnd/>
                    </a:ln>
                  </pic:spPr>
                </pic:pic>
              </a:graphicData>
            </a:graphic>
          </wp:inline>
        </w:drawing>
      </w:r>
      <w:r w:rsidRPr="009028AA">
        <w:rPr>
          <w:sz w:val="28"/>
          <w:szCs w:val="28"/>
        </w:rPr>
        <w:t xml:space="preserve"> - цена обслуживания одного i-</w:t>
      </w:r>
      <w:proofErr w:type="spellStart"/>
      <w:r w:rsidRPr="009028AA">
        <w:rPr>
          <w:sz w:val="28"/>
          <w:szCs w:val="28"/>
        </w:rPr>
        <w:t>го</w:t>
      </w:r>
      <w:proofErr w:type="spellEnd"/>
      <w:r w:rsidRPr="009028AA">
        <w:rPr>
          <w:sz w:val="28"/>
          <w:szCs w:val="28"/>
        </w:rPr>
        <w:t xml:space="preserve"> устройства.</w:t>
      </w:r>
    </w:p>
    <w:p w:rsidR="009028AA" w:rsidRPr="009028AA" w:rsidRDefault="009028AA" w:rsidP="009028AA">
      <w:pPr>
        <w:widowControl w:val="0"/>
        <w:autoSpaceDE w:val="0"/>
        <w:autoSpaceDN w:val="0"/>
        <w:adjustRightInd w:val="0"/>
        <w:ind w:firstLine="709"/>
        <w:jc w:val="both"/>
        <w:rPr>
          <w:sz w:val="28"/>
          <w:szCs w:val="28"/>
        </w:rPr>
      </w:pPr>
    </w:p>
    <w:p w:rsidR="009028AA" w:rsidRPr="009028AA" w:rsidRDefault="009028AA" w:rsidP="009028AA">
      <w:pPr>
        <w:widowControl w:val="0"/>
        <w:autoSpaceDE w:val="0"/>
        <w:autoSpaceDN w:val="0"/>
        <w:adjustRightInd w:val="0"/>
        <w:ind w:firstLine="709"/>
        <w:jc w:val="center"/>
        <w:rPr>
          <w:sz w:val="28"/>
          <w:szCs w:val="28"/>
        </w:rPr>
      </w:pPr>
      <w:r w:rsidRPr="009028AA">
        <w:rPr>
          <w:sz w:val="28"/>
          <w:szCs w:val="28"/>
        </w:rPr>
        <w:t xml:space="preserve">Нормативы, применяемые при расчете нормативных затрат на  техническое обслуживание и </w:t>
      </w:r>
      <w:proofErr w:type="spellStart"/>
      <w:r w:rsidRPr="009028AA">
        <w:rPr>
          <w:sz w:val="28"/>
          <w:szCs w:val="28"/>
        </w:rPr>
        <w:t>регламентно</w:t>
      </w:r>
      <w:proofErr w:type="spellEnd"/>
      <w:r w:rsidRPr="009028AA">
        <w:rPr>
          <w:sz w:val="28"/>
          <w:szCs w:val="28"/>
        </w:rPr>
        <w:t>-профилактический ремонт систем охранно-тревожной сигнализации</w:t>
      </w:r>
    </w:p>
    <w:p w:rsidR="009028AA" w:rsidRPr="009028AA" w:rsidRDefault="009028AA" w:rsidP="009028AA">
      <w:pPr>
        <w:widowControl w:val="0"/>
        <w:autoSpaceDE w:val="0"/>
        <w:autoSpaceDN w:val="0"/>
        <w:adjustRightInd w:val="0"/>
        <w:ind w:firstLine="709"/>
        <w:jc w:val="both"/>
        <w:rPr>
          <w:sz w:val="28"/>
          <w:szCs w:val="28"/>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8"/>
        <w:gridCol w:w="2111"/>
        <w:gridCol w:w="2247"/>
        <w:gridCol w:w="2048"/>
        <w:gridCol w:w="2425"/>
      </w:tblGrid>
      <w:tr w:rsidR="009028AA" w:rsidRPr="009028AA" w:rsidTr="009028AA">
        <w:tc>
          <w:tcPr>
            <w:tcW w:w="738" w:type="dxa"/>
          </w:tcPr>
          <w:p w:rsidR="009028AA" w:rsidRPr="009028AA" w:rsidRDefault="009028AA" w:rsidP="009028AA">
            <w:pPr>
              <w:widowControl w:val="0"/>
              <w:autoSpaceDE w:val="0"/>
              <w:autoSpaceDN w:val="0"/>
              <w:adjustRightInd w:val="0"/>
              <w:jc w:val="both"/>
              <w:rPr>
                <w:b/>
                <w:bCs/>
                <w:sz w:val="28"/>
                <w:szCs w:val="28"/>
              </w:rPr>
            </w:pPr>
            <w:r w:rsidRPr="009028AA">
              <w:rPr>
                <w:b/>
                <w:bCs/>
                <w:sz w:val="28"/>
                <w:szCs w:val="28"/>
              </w:rPr>
              <w:t xml:space="preserve">№ </w:t>
            </w:r>
            <w:proofErr w:type="gramStart"/>
            <w:r w:rsidRPr="009028AA">
              <w:rPr>
                <w:b/>
                <w:bCs/>
                <w:sz w:val="28"/>
                <w:szCs w:val="28"/>
              </w:rPr>
              <w:t>п</w:t>
            </w:r>
            <w:proofErr w:type="gramEnd"/>
            <w:r w:rsidRPr="009028AA">
              <w:rPr>
                <w:b/>
                <w:bCs/>
                <w:sz w:val="28"/>
                <w:szCs w:val="28"/>
              </w:rPr>
              <w:t>/п</w:t>
            </w:r>
          </w:p>
        </w:tc>
        <w:tc>
          <w:tcPr>
            <w:tcW w:w="2111" w:type="dxa"/>
          </w:tcPr>
          <w:p w:rsidR="009028AA" w:rsidRPr="009028AA" w:rsidRDefault="009028AA" w:rsidP="009028AA">
            <w:pPr>
              <w:widowControl w:val="0"/>
              <w:autoSpaceDE w:val="0"/>
              <w:autoSpaceDN w:val="0"/>
              <w:adjustRightInd w:val="0"/>
              <w:jc w:val="both"/>
              <w:rPr>
                <w:b/>
                <w:bCs/>
                <w:sz w:val="28"/>
                <w:szCs w:val="28"/>
              </w:rPr>
            </w:pPr>
            <w:r w:rsidRPr="009028AA">
              <w:rPr>
                <w:b/>
                <w:bCs/>
                <w:sz w:val="28"/>
                <w:szCs w:val="28"/>
              </w:rPr>
              <w:t xml:space="preserve">Наименование </w:t>
            </w:r>
          </w:p>
        </w:tc>
        <w:tc>
          <w:tcPr>
            <w:tcW w:w="2247" w:type="dxa"/>
          </w:tcPr>
          <w:p w:rsidR="009028AA" w:rsidRPr="009028AA" w:rsidRDefault="009028AA" w:rsidP="009028AA">
            <w:pPr>
              <w:widowControl w:val="0"/>
              <w:autoSpaceDE w:val="0"/>
              <w:autoSpaceDN w:val="0"/>
              <w:adjustRightInd w:val="0"/>
              <w:jc w:val="center"/>
              <w:rPr>
                <w:b/>
                <w:bCs/>
                <w:sz w:val="28"/>
                <w:szCs w:val="28"/>
              </w:rPr>
            </w:pPr>
            <w:r w:rsidRPr="009028AA">
              <w:rPr>
                <w:b/>
                <w:sz w:val="28"/>
                <w:szCs w:val="28"/>
              </w:rPr>
              <w:t xml:space="preserve">Количество  обслуживаемых </w:t>
            </w:r>
            <w:r w:rsidRPr="009028AA">
              <w:rPr>
                <w:b/>
                <w:sz w:val="28"/>
                <w:szCs w:val="28"/>
              </w:rPr>
              <w:lastRenderedPageBreak/>
              <w:t>устройств</w:t>
            </w:r>
          </w:p>
        </w:tc>
        <w:tc>
          <w:tcPr>
            <w:tcW w:w="2048" w:type="dxa"/>
          </w:tcPr>
          <w:p w:rsidR="009028AA" w:rsidRPr="009028AA" w:rsidRDefault="009028AA" w:rsidP="009028AA">
            <w:pPr>
              <w:widowControl w:val="0"/>
              <w:autoSpaceDE w:val="0"/>
              <w:autoSpaceDN w:val="0"/>
              <w:adjustRightInd w:val="0"/>
              <w:jc w:val="center"/>
              <w:rPr>
                <w:b/>
                <w:bCs/>
                <w:sz w:val="28"/>
                <w:szCs w:val="28"/>
              </w:rPr>
            </w:pPr>
            <w:r w:rsidRPr="009028AA">
              <w:rPr>
                <w:b/>
                <w:sz w:val="28"/>
                <w:szCs w:val="28"/>
              </w:rPr>
              <w:lastRenderedPageBreak/>
              <w:t xml:space="preserve">Цена обслуживания </w:t>
            </w:r>
            <w:r w:rsidRPr="009028AA">
              <w:rPr>
                <w:b/>
                <w:sz w:val="28"/>
                <w:szCs w:val="28"/>
              </w:rPr>
              <w:lastRenderedPageBreak/>
              <w:t>одного устройства (руб.)</w:t>
            </w:r>
          </w:p>
        </w:tc>
        <w:tc>
          <w:tcPr>
            <w:tcW w:w="2425" w:type="dxa"/>
          </w:tcPr>
          <w:p w:rsidR="009028AA" w:rsidRPr="009028AA" w:rsidRDefault="009028AA" w:rsidP="009028AA">
            <w:pPr>
              <w:widowControl w:val="0"/>
              <w:autoSpaceDE w:val="0"/>
              <w:autoSpaceDN w:val="0"/>
              <w:adjustRightInd w:val="0"/>
              <w:jc w:val="center"/>
              <w:rPr>
                <w:b/>
                <w:bCs/>
                <w:sz w:val="28"/>
                <w:szCs w:val="28"/>
              </w:rPr>
            </w:pPr>
            <w:r w:rsidRPr="009028AA">
              <w:rPr>
                <w:b/>
                <w:bCs/>
                <w:sz w:val="28"/>
                <w:szCs w:val="28"/>
              </w:rPr>
              <w:lastRenderedPageBreak/>
              <w:t>Сумма годовых затрат (руб.)</w:t>
            </w:r>
          </w:p>
        </w:tc>
      </w:tr>
      <w:tr w:rsidR="009028AA" w:rsidRPr="009028AA" w:rsidTr="009028AA">
        <w:tc>
          <w:tcPr>
            <w:tcW w:w="738" w:type="dxa"/>
          </w:tcPr>
          <w:p w:rsidR="009028AA" w:rsidRPr="009028AA" w:rsidRDefault="009028AA" w:rsidP="009028AA">
            <w:pPr>
              <w:widowControl w:val="0"/>
              <w:autoSpaceDE w:val="0"/>
              <w:autoSpaceDN w:val="0"/>
              <w:adjustRightInd w:val="0"/>
              <w:jc w:val="center"/>
              <w:rPr>
                <w:sz w:val="28"/>
                <w:szCs w:val="28"/>
              </w:rPr>
            </w:pPr>
            <w:r w:rsidRPr="009028AA">
              <w:rPr>
                <w:sz w:val="28"/>
                <w:szCs w:val="28"/>
              </w:rPr>
              <w:lastRenderedPageBreak/>
              <w:t>1</w:t>
            </w:r>
          </w:p>
        </w:tc>
        <w:tc>
          <w:tcPr>
            <w:tcW w:w="2111" w:type="dxa"/>
          </w:tcPr>
          <w:p w:rsidR="009028AA" w:rsidRPr="009028AA" w:rsidRDefault="009028AA" w:rsidP="009028AA">
            <w:pPr>
              <w:widowControl w:val="0"/>
              <w:autoSpaceDE w:val="0"/>
              <w:autoSpaceDN w:val="0"/>
              <w:adjustRightInd w:val="0"/>
              <w:jc w:val="center"/>
              <w:rPr>
                <w:sz w:val="28"/>
                <w:szCs w:val="28"/>
              </w:rPr>
            </w:pPr>
            <w:r w:rsidRPr="009028AA">
              <w:rPr>
                <w:sz w:val="28"/>
                <w:szCs w:val="28"/>
              </w:rPr>
              <w:t>Охранно-пожарная сигнализация</w:t>
            </w:r>
          </w:p>
        </w:tc>
        <w:tc>
          <w:tcPr>
            <w:tcW w:w="2247" w:type="dxa"/>
          </w:tcPr>
          <w:p w:rsidR="009028AA" w:rsidRPr="009028AA" w:rsidRDefault="009028AA" w:rsidP="009028AA">
            <w:pPr>
              <w:widowControl w:val="0"/>
              <w:autoSpaceDE w:val="0"/>
              <w:autoSpaceDN w:val="0"/>
              <w:adjustRightInd w:val="0"/>
              <w:jc w:val="center"/>
              <w:rPr>
                <w:sz w:val="28"/>
                <w:szCs w:val="28"/>
              </w:rPr>
            </w:pPr>
            <w:r w:rsidRPr="009028AA">
              <w:rPr>
                <w:sz w:val="28"/>
                <w:szCs w:val="28"/>
              </w:rPr>
              <w:t>1</w:t>
            </w:r>
          </w:p>
        </w:tc>
        <w:tc>
          <w:tcPr>
            <w:tcW w:w="2048" w:type="dxa"/>
          </w:tcPr>
          <w:p w:rsidR="009028AA" w:rsidRPr="009028AA" w:rsidRDefault="00342254" w:rsidP="009028AA">
            <w:pPr>
              <w:widowControl w:val="0"/>
              <w:autoSpaceDE w:val="0"/>
              <w:autoSpaceDN w:val="0"/>
              <w:adjustRightInd w:val="0"/>
              <w:jc w:val="center"/>
              <w:rPr>
                <w:sz w:val="28"/>
                <w:szCs w:val="28"/>
              </w:rPr>
            </w:pPr>
            <w:r>
              <w:rPr>
                <w:sz w:val="28"/>
                <w:szCs w:val="28"/>
              </w:rPr>
              <w:t>-</w:t>
            </w:r>
          </w:p>
        </w:tc>
        <w:tc>
          <w:tcPr>
            <w:tcW w:w="2425" w:type="dxa"/>
          </w:tcPr>
          <w:p w:rsidR="009028AA" w:rsidRPr="009028AA" w:rsidRDefault="00342254" w:rsidP="00342254">
            <w:pPr>
              <w:widowControl w:val="0"/>
              <w:autoSpaceDE w:val="0"/>
              <w:autoSpaceDN w:val="0"/>
              <w:adjustRightInd w:val="0"/>
              <w:jc w:val="center"/>
              <w:rPr>
                <w:sz w:val="28"/>
                <w:szCs w:val="28"/>
              </w:rPr>
            </w:pPr>
            <w:r>
              <w:rPr>
                <w:sz w:val="28"/>
                <w:szCs w:val="28"/>
              </w:rPr>
              <w:t>-</w:t>
            </w:r>
          </w:p>
        </w:tc>
      </w:tr>
    </w:tbl>
    <w:p w:rsidR="009028AA" w:rsidRPr="009028AA" w:rsidRDefault="009028AA" w:rsidP="009028AA">
      <w:pPr>
        <w:widowControl w:val="0"/>
        <w:autoSpaceDE w:val="0"/>
        <w:autoSpaceDN w:val="0"/>
        <w:adjustRightInd w:val="0"/>
        <w:ind w:firstLine="709"/>
        <w:jc w:val="both"/>
        <w:rPr>
          <w:sz w:val="28"/>
          <w:szCs w:val="28"/>
        </w:rPr>
      </w:pPr>
    </w:p>
    <w:p w:rsidR="009028AA" w:rsidRPr="009028AA" w:rsidRDefault="009028AA" w:rsidP="009028AA">
      <w:pPr>
        <w:widowControl w:val="0"/>
        <w:autoSpaceDE w:val="0"/>
        <w:autoSpaceDN w:val="0"/>
        <w:adjustRightInd w:val="0"/>
        <w:ind w:firstLine="709"/>
        <w:jc w:val="both"/>
        <w:rPr>
          <w:sz w:val="28"/>
          <w:szCs w:val="28"/>
        </w:rPr>
      </w:pPr>
      <w:r w:rsidRPr="009028AA">
        <w:rPr>
          <w:sz w:val="28"/>
          <w:szCs w:val="28"/>
        </w:rPr>
        <w:t>6.6.2. Затраты на техническое обслуживание и ремонт транспортных средств определяются по формуле:</w:t>
      </w:r>
    </w:p>
    <w:p w:rsidR="009028AA" w:rsidRPr="009028AA" w:rsidRDefault="009028AA" w:rsidP="009028AA">
      <w:pPr>
        <w:widowControl w:val="0"/>
        <w:autoSpaceDE w:val="0"/>
        <w:autoSpaceDN w:val="0"/>
        <w:adjustRightInd w:val="0"/>
        <w:ind w:firstLine="709"/>
        <w:jc w:val="center"/>
        <w:rPr>
          <w:sz w:val="28"/>
          <w:szCs w:val="28"/>
        </w:rPr>
      </w:pPr>
      <w:r w:rsidRPr="009028AA">
        <w:rPr>
          <w:noProof/>
          <w:sz w:val="28"/>
          <w:szCs w:val="28"/>
        </w:rPr>
        <w:drawing>
          <wp:inline distT="0" distB="0" distL="0" distR="0">
            <wp:extent cx="1733550" cy="523875"/>
            <wp:effectExtent l="0" t="0" r="0" b="0"/>
            <wp:docPr id="728"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129"/>
                    <a:srcRect/>
                    <a:stretch>
                      <a:fillRect/>
                    </a:stretch>
                  </pic:blipFill>
                  <pic:spPr bwMode="auto">
                    <a:xfrm>
                      <a:off x="0" y="0"/>
                      <a:ext cx="1733550" cy="523875"/>
                    </a:xfrm>
                    <a:prstGeom prst="rect">
                      <a:avLst/>
                    </a:prstGeom>
                    <a:noFill/>
                    <a:ln w="9525">
                      <a:noFill/>
                      <a:miter lim="800000"/>
                      <a:headEnd/>
                      <a:tailEnd/>
                    </a:ln>
                  </pic:spPr>
                </pic:pic>
              </a:graphicData>
            </a:graphic>
          </wp:inline>
        </w:drawing>
      </w:r>
      <w:r w:rsidRPr="009028AA">
        <w:rPr>
          <w:sz w:val="28"/>
          <w:szCs w:val="28"/>
        </w:rPr>
        <w:t>, где</w:t>
      </w:r>
    </w:p>
    <w:p w:rsidR="009028AA" w:rsidRPr="009028AA" w:rsidRDefault="009028AA" w:rsidP="009028AA">
      <w:pPr>
        <w:jc w:val="both"/>
        <w:rPr>
          <w:sz w:val="28"/>
          <w:szCs w:val="28"/>
        </w:rPr>
      </w:pPr>
      <w:r w:rsidRPr="009028AA">
        <w:rPr>
          <w:noProof/>
          <w:sz w:val="28"/>
          <w:szCs w:val="28"/>
          <w:lang w:val="en-US"/>
        </w:rPr>
        <w:t>Q</w:t>
      </w:r>
      <w:r w:rsidRPr="009028AA">
        <w:rPr>
          <w:noProof/>
          <w:sz w:val="28"/>
          <w:szCs w:val="28"/>
          <w:vertAlign w:val="subscript"/>
        </w:rPr>
        <w:t>тортс</w:t>
      </w:r>
      <w:r w:rsidRPr="009028AA">
        <w:rPr>
          <w:sz w:val="28"/>
          <w:szCs w:val="28"/>
        </w:rPr>
        <w:t xml:space="preserve"> - количество i-</w:t>
      </w:r>
      <w:proofErr w:type="spellStart"/>
      <w:r w:rsidRPr="009028AA">
        <w:rPr>
          <w:sz w:val="28"/>
          <w:szCs w:val="28"/>
        </w:rPr>
        <w:t>го</w:t>
      </w:r>
      <w:proofErr w:type="spellEnd"/>
      <w:r w:rsidRPr="009028AA">
        <w:rPr>
          <w:sz w:val="28"/>
          <w:szCs w:val="28"/>
        </w:rPr>
        <w:t xml:space="preserve"> транспортного средства;</w:t>
      </w:r>
    </w:p>
    <w:p w:rsidR="009028AA" w:rsidRPr="009028AA" w:rsidRDefault="009028AA" w:rsidP="009028AA">
      <w:pPr>
        <w:jc w:val="both"/>
        <w:rPr>
          <w:sz w:val="28"/>
          <w:szCs w:val="28"/>
        </w:rPr>
      </w:pPr>
      <w:r w:rsidRPr="009028AA">
        <w:rPr>
          <w:noProof/>
          <w:sz w:val="28"/>
          <w:szCs w:val="28"/>
        </w:rPr>
        <w:t>Р</w:t>
      </w:r>
      <w:r w:rsidRPr="009028AA">
        <w:rPr>
          <w:noProof/>
          <w:sz w:val="28"/>
          <w:szCs w:val="28"/>
          <w:vertAlign w:val="subscript"/>
        </w:rPr>
        <w:t>тортс</w:t>
      </w:r>
      <w:r w:rsidRPr="009028AA">
        <w:rPr>
          <w:noProof/>
          <w:sz w:val="28"/>
          <w:szCs w:val="28"/>
        </w:rPr>
        <w:t xml:space="preserve"> - </w:t>
      </w:r>
      <w:r w:rsidRPr="009028AA">
        <w:rPr>
          <w:sz w:val="28"/>
          <w:szCs w:val="28"/>
        </w:rPr>
        <w:t>стоимость технического обслуживания и ремонта i-</w:t>
      </w:r>
      <w:proofErr w:type="spellStart"/>
      <w:r w:rsidRPr="009028AA">
        <w:rPr>
          <w:sz w:val="28"/>
          <w:szCs w:val="28"/>
        </w:rPr>
        <w:t>го</w:t>
      </w:r>
      <w:proofErr w:type="spellEnd"/>
      <w:r w:rsidRPr="009028AA">
        <w:rPr>
          <w:sz w:val="28"/>
          <w:szCs w:val="28"/>
        </w:rPr>
        <w:t xml:space="preserve"> транспортного средства, которая определяется по средним фактическим данным за 3 </w:t>
      </w:r>
      <w:proofErr w:type="gramStart"/>
      <w:r w:rsidRPr="009028AA">
        <w:rPr>
          <w:sz w:val="28"/>
          <w:szCs w:val="28"/>
        </w:rPr>
        <w:t>предыдущих</w:t>
      </w:r>
      <w:proofErr w:type="gramEnd"/>
      <w:r w:rsidRPr="009028AA">
        <w:rPr>
          <w:sz w:val="28"/>
          <w:szCs w:val="28"/>
        </w:rPr>
        <w:t xml:space="preserve"> финансовых года.";</w:t>
      </w:r>
    </w:p>
    <w:p w:rsidR="009028AA" w:rsidRPr="009028AA" w:rsidRDefault="009028AA" w:rsidP="009028AA">
      <w:pPr>
        <w:jc w:val="both"/>
        <w:rPr>
          <w:sz w:val="28"/>
          <w:szCs w:val="28"/>
        </w:rPr>
      </w:pPr>
    </w:p>
    <w:p w:rsidR="009028AA" w:rsidRPr="009028AA" w:rsidRDefault="009028AA" w:rsidP="009028AA">
      <w:pPr>
        <w:widowControl w:val="0"/>
        <w:autoSpaceDE w:val="0"/>
        <w:autoSpaceDN w:val="0"/>
        <w:adjustRightInd w:val="0"/>
        <w:ind w:firstLine="709"/>
        <w:jc w:val="center"/>
        <w:rPr>
          <w:sz w:val="28"/>
          <w:szCs w:val="28"/>
        </w:rPr>
      </w:pPr>
      <w:r w:rsidRPr="009028AA">
        <w:rPr>
          <w:sz w:val="28"/>
          <w:szCs w:val="28"/>
        </w:rPr>
        <w:t>Нормативы, применяемые при расчете нормативных затрат на  техническое обслуживание и ремонт транспортных средств</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7"/>
        <w:gridCol w:w="2113"/>
        <w:gridCol w:w="2113"/>
        <w:gridCol w:w="4489"/>
      </w:tblGrid>
      <w:tr w:rsidR="009028AA" w:rsidRPr="009028AA" w:rsidTr="009028AA">
        <w:tc>
          <w:tcPr>
            <w:tcW w:w="747" w:type="dxa"/>
          </w:tcPr>
          <w:p w:rsidR="009028AA" w:rsidRPr="009028AA" w:rsidRDefault="009028AA" w:rsidP="009028AA">
            <w:pPr>
              <w:widowControl w:val="0"/>
              <w:autoSpaceDE w:val="0"/>
              <w:autoSpaceDN w:val="0"/>
              <w:adjustRightInd w:val="0"/>
              <w:jc w:val="both"/>
              <w:rPr>
                <w:b/>
                <w:bCs/>
                <w:sz w:val="28"/>
                <w:szCs w:val="28"/>
              </w:rPr>
            </w:pPr>
            <w:r w:rsidRPr="009028AA">
              <w:rPr>
                <w:b/>
                <w:bCs/>
                <w:sz w:val="28"/>
                <w:szCs w:val="28"/>
              </w:rPr>
              <w:t xml:space="preserve">№ </w:t>
            </w:r>
            <w:proofErr w:type="gramStart"/>
            <w:r w:rsidRPr="009028AA">
              <w:rPr>
                <w:b/>
                <w:bCs/>
                <w:sz w:val="28"/>
                <w:szCs w:val="28"/>
              </w:rPr>
              <w:t>п</w:t>
            </w:r>
            <w:proofErr w:type="gramEnd"/>
            <w:r w:rsidRPr="009028AA">
              <w:rPr>
                <w:b/>
                <w:bCs/>
                <w:sz w:val="28"/>
                <w:szCs w:val="28"/>
              </w:rPr>
              <w:t>/п</w:t>
            </w:r>
          </w:p>
        </w:tc>
        <w:tc>
          <w:tcPr>
            <w:tcW w:w="2113" w:type="dxa"/>
          </w:tcPr>
          <w:p w:rsidR="009028AA" w:rsidRPr="009028AA" w:rsidRDefault="009028AA" w:rsidP="009028AA">
            <w:pPr>
              <w:widowControl w:val="0"/>
              <w:autoSpaceDE w:val="0"/>
              <w:autoSpaceDN w:val="0"/>
              <w:adjustRightInd w:val="0"/>
              <w:jc w:val="both"/>
              <w:rPr>
                <w:b/>
                <w:bCs/>
                <w:sz w:val="28"/>
                <w:szCs w:val="28"/>
              </w:rPr>
            </w:pPr>
            <w:r w:rsidRPr="009028AA">
              <w:rPr>
                <w:b/>
                <w:sz w:val="28"/>
                <w:szCs w:val="28"/>
              </w:rPr>
              <w:t>Количество  транспортных средств</w:t>
            </w:r>
          </w:p>
        </w:tc>
        <w:tc>
          <w:tcPr>
            <w:tcW w:w="2113" w:type="dxa"/>
          </w:tcPr>
          <w:p w:rsidR="009028AA" w:rsidRPr="009028AA" w:rsidRDefault="009028AA" w:rsidP="009028AA">
            <w:pPr>
              <w:widowControl w:val="0"/>
              <w:autoSpaceDE w:val="0"/>
              <w:autoSpaceDN w:val="0"/>
              <w:adjustRightInd w:val="0"/>
              <w:jc w:val="center"/>
              <w:rPr>
                <w:b/>
                <w:bCs/>
                <w:sz w:val="28"/>
                <w:szCs w:val="28"/>
              </w:rPr>
            </w:pPr>
            <w:r w:rsidRPr="009028AA">
              <w:rPr>
                <w:b/>
                <w:sz w:val="28"/>
                <w:szCs w:val="28"/>
              </w:rPr>
              <w:t>Стоимость технического обслуживания и ремонта  транспортного средства (руб.)</w:t>
            </w:r>
          </w:p>
        </w:tc>
        <w:tc>
          <w:tcPr>
            <w:tcW w:w="4489" w:type="dxa"/>
          </w:tcPr>
          <w:p w:rsidR="009028AA" w:rsidRPr="009028AA" w:rsidRDefault="009028AA" w:rsidP="009028AA">
            <w:pPr>
              <w:widowControl w:val="0"/>
              <w:autoSpaceDE w:val="0"/>
              <w:autoSpaceDN w:val="0"/>
              <w:adjustRightInd w:val="0"/>
              <w:jc w:val="center"/>
              <w:rPr>
                <w:b/>
                <w:bCs/>
                <w:sz w:val="28"/>
                <w:szCs w:val="28"/>
              </w:rPr>
            </w:pPr>
            <w:r w:rsidRPr="009028AA">
              <w:rPr>
                <w:b/>
                <w:bCs/>
                <w:sz w:val="28"/>
                <w:szCs w:val="28"/>
              </w:rPr>
              <w:t>Сумма годовых затрат (руб.)</w:t>
            </w:r>
          </w:p>
        </w:tc>
      </w:tr>
      <w:tr w:rsidR="009028AA" w:rsidRPr="009028AA" w:rsidTr="009028AA">
        <w:tc>
          <w:tcPr>
            <w:tcW w:w="747" w:type="dxa"/>
          </w:tcPr>
          <w:p w:rsidR="009028AA" w:rsidRPr="009028AA" w:rsidRDefault="009028AA" w:rsidP="009028AA">
            <w:pPr>
              <w:widowControl w:val="0"/>
              <w:autoSpaceDE w:val="0"/>
              <w:autoSpaceDN w:val="0"/>
              <w:adjustRightInd w:val="0"/>
              <w:jc w:val="center"/>
              <w:rPr>
                <w:sz w:val="28"/>
                <w:szCs w:val="28"/>
              </w:rPr>
            </w:pPr>
            <w:r w:rsidRPr="009028AA">
              <w:rPr>
                <w:sz w:val="28"/>
                <w:szCs w:val="28"/>
              </w:rPr>
              <w:t>1</w:t>
            </w:r>
          </w:p>
        </w:tc>
        <w:tc>
          <w:tcPr>
            <w:tcW w:w="2113" w:type="dxa"/>
          </w:tcPr>
          <w:p w:rsidR="009028AA" w:rsidRPr="009028AA" w:rsidRDefault="009028AA" w:rsidP="009028AA">
            <w:pPr>
              <w:widowControl w:val="0"/>
              <w:autoSpaceDE w:val="0"/>
              <w:autoSpaceDN w:val="0"/>
              <w:adjustRightInd w:val="0"/>
              <w:jc w:val="center"/>
              <w:rPr>
                <w:sz w:val="28"/>
                <w:szCs w:val="28"/>
              </w:rPr>
            </w:pPr>
            <w:r w:rsidRPr="009028AA">
              <w:rPr>
                <w:sz w:val="28"/>
                <w:szCs w:val="28"/>
              </w:rPr>
              <w:t>1</w:t>
            </w:r>
          </w:p>
        </w:tc>
        <w:tc>
          <w:tcPr>
            <w:tcW w:w="2113" w:type="dxa"/>
          </w:tcPr>
          <w:p w:rsidR="009028AA" w:rsidRPr="009028AA" w:rsidRDefault="00342254" w:rsidP="009028AA">
            <w:pPr>
              <w:widowControl w:val="0"/>
              <w:autoSpaceDE w:val="0"/>
              <w:autoSpaceDN w:val="0"/>
              <w:adjustRightInd w:val="0"/>
              <w:jc w:val="center"/>
              <w:rPr>
                <w:sz w:val="28"/>
                <w:szCs w:val="28"/>
              </w:rPr>
            </w:pPr>
            <w:r>
              <w:rPr>
                <w:sz w:val="28"/>
                <w:szCs w:val="28"/>
              </w:rPr>
              <w:t>-</w:t>
            </w:r>
          </w:p>
        </w:tc>
        <w:tc>
          <w:tcPr>
            <w:tcW w:w="4489" w:type="dxa"/>
          </w:tcPr>
          <w:p w:rsidR="009028AA" w:rsidRPr="009028AA" w:rsidRDefault="00342254" w:rsidP="009028AA">
            <w:pPr>
              <w:widowControl w:val="0"/>
              <w:autoSpaceDE w:val="0"/>
              <w:autoSpaceDN w:val="0"/>
              <w:adjustRightInd w:val="0"/>
              <w:jc w:val="center"/>
              <w:rPr>
                <w:sz w:val="28"/>
                <w:szCs w:val="28"/>
              </w:rPr>
            </w:pPr>
            <w:r>
              <w:rPr>
                <w:sz w:val="28"/>
                <w:szCs w:val="28"/>
              </w:rPr>
              <w:t>-</w:t>
            </w:r>
          </w:p>
        </w:tc>
      </w:tr>
    </w:tbl>
    <w:p w:rsidR="009028AA" w:rsidRPr="009028AA" w:rsidRDefault="009028AA" w:rsidP="009028AA">
      <w:pPr>
        <w:jc w:val="both"/>
        <w:rPr>
          <w:sz w:val="28"/>
          <w:szCs w:val="28"/>
        </w:rPr>
      </w:pPr>
    </w:p>
    <w:p w:rsidR="009028AA" w:rsidRPr="009028AA" w:rsidRDefault="009028AA" w:rsidP="009028AA">
      <w:pPr>
        <w:jc w:val="both"/>
      </w:pPr>
    </w:p>
    <w:p w:rsidR="009028AA" w:rsidRPr="009028AA" w:rsidRDefault="009028AA" w:rsidP="009028AA">
      <w:pPr>
        <w:widowControl w:val="0"/>
        <w:autoSpaceDE w:val="0"/>
        <w:autoSpaceDN w:val="0"/>
        <w:adjustRightInd w:val="0"/>
        <w:ind w:firstLine="709"/>
        <w:jc w:val="both"/>
      </w:pPr>
      <w:r w:rsidRPr="009028AA">
        <w:t xml:space="preserve">6.7. Затраты на приобретение прочих работ и услуг, не включенных в </w:t>
      </w:r>
      <w:hyperlink w:anchor="Par330" w:history="1">
        <w:r w:rsidRPr="009028AA">
          <w:t>подразделы 6.1</w:t>
        </w:r>
      </w:hyperlink>
      <w:r w:rsidRPr="009028AA">
        <w:t xml:space="preserve">- </w:t>
      </w:r>
      <w:hyperlink w:anchor="Par463" w:history="1">
        <w:r w:rsidRPr="009028AA">
          <w:t>6.6</w:t>
        </w:r>
      </w:hyperlink>
      <w:r w:rsidRPr="009028AA">
        <w:t xml:space="preserve"> настоящих Правил, включают:</w:t>
      </w:r>
    </w:p>
    <w:p w:rsidR="009028AA" w:rsidRPr="009028AA" w:rsidRDefault="009028AA" w:rsidP="009028AA">
      <w:pPr>
        <w:widowControl w:val="0"/>
        <w:autoSpaceDE w:val="0"/>
        <w:autoSpaceDN w:val="0"/>
        <w:adjustRightInd w:val="0"/>
        <w:ind w:firstLine="709"/>
        <w:jc w:val="both"/>
      </w:pPr>
      <w:r w:rsidRPr="009028AA">
        <w:t xml:space="preserve">6.7.1. </w:t>
      </w:r>
      <w:proofErr w:type="gramStart"/>
      <w:r w:rsidRPr="009028AA">
        <w:t xml:space="preserve">Затраты на приобретение полисов обязательного страхования гражданской ответственности владельцев транспортных средств </w:t>
      </w:r>
      <w:r w:rsidRPr="009028AA">
        <w:rPr>
          <w:noProof/>
          <w:position w:val="-12"/>
        </w:rPr>
        <w:drawing>
          <wp:inline distT="0" distB="0" distL="0" distR="0">
            <wp:extent cx="466725" cy="247650"/>
            <wp:effectExtent l="0" t="0" r="0" b="0"/>
            <wp:docPr id="729" name="Рисунок 3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0"/>
                    <pic:cNvPicPr>
                      <a:picLocks noChangeAspect="1" noChangeArrowheads="1"/>
                    </pic:cNvPicPr>
                  </pic:nvPicPr>
                  <pic:blipFill>
                    <a:blip r:embed="rId130"/>
                    <a:srcRect/>
                    <a:stretch>
                      <a:fillRect/>
                    </a:stretch>
                  </pic:blipFill>
                  <pic:spPr bwMode="auto">
                    <a:xfrm>
                      <a:off x="0" y="0"/>
                      <a:ext cx="466725" cy="247650"/>
                    </a:xfrm>
                    <a:prstGeom prst="rect">
                      <a:avLst/>
                    </a:prstGeom>
                    <a:noFill/>
                    <a:ln w="9525">
                      <a:noFill/>
                      <a:miter lim="800000"/>
                      <a:headEnd/>
                      <a:tailEnd/>
                    </a:ln>
                  </pic:spPr>
                </pic:pic>
              </a:graphicData>
            </a:graphic>
          </wp:inline>
        </w:drawing>
      </w:r>
      <w:r w:rsidRPr="009028AA">
        <w:t xml:space="preserve"> определяются в соответствии с базовыми </w:t>
      </w:r>
      <w:hyperlink r:id="rId131" w:history="1">
        <w:r w:rsidRPr="009028AA">
          <w:t>ставками</w:t>
        </w:r>
      </w:hyperlink>
      <w:r w:rsidRPr="009028AA">
        <w:t xml:space="preserve"> страховых тарифов и коэффициентами страховых тарифов, установленными указанием Центрального банка Российской Федерации от 19.09.2014   № 3384-У «О предельных размерах базовых ставок страховых тарифов и коэффициентах страховых тарифов, требованиях к структуре страховых тарифов, а также порядке их применения страховщиками при определении страховой премии по обязательному</w:t>
      </w:r>
      <w:proofErr w:type="gramEnd"/>
      <w:r w:rsidRPr="009028AA">
        <w:t xml:space="preserve"> страхованию гражданской ответственности владельцев транспортных средств», по формуле:</w:t>
      </w:r>
    </w:p>
    <w:p w:rsidR="009028AA" w:rsidRPr="009028AA" w:rsidRDefault="009028AA" w:rsidP="009028AA">
      <w:pPr>
        <w:widowControl w:val="0"/>
        <w:autoSpaceDE w:val="0"/>
        <w:autoSpaceDN w:val="0"/>
        <w:adjustRightInd w:val="0"/>
        <w:ind w:firstLine="709"/>
        <w:jc w:val="center"/>
      </w:pPr>
      <w:r w:rsidRPr="009028AA">
        <w:rPr>
          <w:noProof/>
        </w:rPr>
        <w:drawing>
          <wp:inline distT="0" distB="0" distL="0" distR="0">
            <wp:extent cx="4552950" cy="466725"/>
            <wp:effectExtent l="0" t="0" r="0" b="0"/>
            <wp:docPr id="730" name="Рисунок 3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1"/>
                    <pic:cNvPicPr>
                      <a:picLocks noChangeAspect="1" noChangeArrowheads="1"/>
                    </pic:cNvPicPr>
                  </pic:nvPicPr>
                  <pic:blipFill>
                    <a:blip r:embed="rId132"/>
                    <a:srcRect/>
                    <a:stretch>
                      <a:fillRect/>
                    </a:stretch>
                  </pic:blipFill>
                  <pic:spPr bwMode="auto">
                    <a:xfrm>
                      <a:off x="0" y="0"/>
                      <a:ext cx="4552950" cy="466725"/>
                    </a:xfrm>
                    <a:prstGeom prst="rect">
                      <a:avLst/>
                    </a:prstGeom>
                    <a:noFill/>
                    <a:ln w="9525">
                      <a:noFill/>
                      <a:miter lim="800000"/>
                      <a:headEnd/>
                      <a:tailEnd/>
                    </a:ln>
                  </pic:spPr>
                </pic:pic>
              </a:graphicData>
            </a:graphic>
          </wp:inline>
        </w:drawing>
      </w:r>
    </w:p>
    <w:p w:rsidR="009028AA" w:rsidRPr="009028AA" w:rsidRDefault="009028AA" w:rsidP="009028AA">
      <w:pPr>
        <w:widowControl w:val="0"/>
        <w:autoSpaceDE w:val="0"/>
        <w:autoSpaceDN w:val="0"/>
        <w:adjustRightInd w:val="0"/>
        <w:ind w:firstLine="709"/>
        <w:jc w:val="both"/>
      </w:pPr>
      <w:r w:rsidRPr="009028AA">
        <w:rPr>
          <w:noProof/>
          <w:position w:val="-10"/>
        </w:rPr>
        <w:drawing>
          <wp:inline distT="0" distB="0" distL="0" distR="0">
            <wp:extent cx="276225" cy="219075"/>
            <wp:effectExtent l="19050" t="0" r="9525" b="0"/>
            <wp:docPr id="731" name="Рисунок 3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2"/>
                    <pic:cNvPicPr>
                      <a:picLocks noChangeAspect="1" noChangeArrowheads="1"/>
                    </pic:cNvPicPr>
                  </pic:nvPicPr>
                  <pic:blipFill>
                    <a:blip r:embed="rId133"/>
                    <a:srcRect/>
                    <a:stretch>
                      <a:fillRect/>
                    </a:stretch>
                  </pic:blipFill>
                  <pic:spPr bwMode="auto">
                    <a:xfrm>
                      <a:off x="0" y="0"/>
                      <a:ext cx="276225" cy="219075"/>
                    </a:xfrm>
                    <a:prstGeom prst="rect">
                      <a:avLst/>
                    </a:prstGeom>
                    <a:noFill/>
                    <a:ln w="9525">
                      <a:noFill/>
                      <a:miter lim="800000"/>
                      <a:headEnd/>
                      <a:tailEnd/>
                    </a:ln>
                  </pic:spPr>
                </pic:pic>
              </a:graphicData>
            </a:graphic>
          </wp:inline>
        </w:drawing>
      </w:r>
      <w:r w:rsidRPr="009028AA">
        <w:t xml:space="preserve"> - предельный размер базовой ставки страхового тарифа по i-</w:t>
      </w:r>
      <w:proofErr w:type="spellStart"/>
      <w:r w:rsidRPr="009028AA">
        <w:t>му</w:t>
      </w:r>
      <w:proofErr w:type="spellEnd"/>
      <w:r w:rsidRPr="009028AA">
        <w:t xml:space="preserve"> транспортному средству;</w:t>
      </w:r>
    </w:p>
    <w:p w:rsidR="009028AA" w:rsidRPr="009028AA" w:rsidRDefault="009028AA" w:rsidP="009028AA">
      <w:pPr>
        <w:widowControl w:val="0"/>
        <w:autoSpaceDE w:val="0"/>
        <w:autoSpaceDN w:val="0"/>
        <w:adjustRightInd w:val="0"/>
        <w:ind w:firstLine="709"/>
        <w:jc w:val="both"/>
      </w:pPr>
      <w:r w:rsidRPr="009028AA">
        <w:rPr>
          <w:noProof/>
          <w:position w:val="-10"/>
        </w:rPr>
        <w:drawing>
          <wp:inline distT="0" distB="0" distL="0" distR="0">
            <wp:extent cx="304800" cy="219075"/>
            <wp:effectExtent l="19050" t="0" r="0" b="0"/>
            <wp:docPr id="732" name="Рисунок 3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3"/>
                    <pic:cNvPicPr>
                      <a:picLocks noChangeAspect="1" noChangeArrowheads="1"/>
                    </pic:cNvPicPr>
                  </pic:nvPicPr>
                  <pic:blipFill>
                    <a:blip r:embed="rId134"/>
                    <a:srcRect/>
                    <a:stretch>
                      <a:fillRect/>
                    </a:stretch>
                  </pic:blipFill>
                  <pic:spPr bwMode="auto">
                    <a:xfrm>
                      <a:off x="0" y="0"/>
                      <a:ext cx="304800" cy="219075"/>
                    </a:xfrm>
                    <a:prstGeom prst="rect">
                      <a:avLst/>
                    </a:prstGeom>
                    <a:noFill/>
                    <a:ln w="9525">
                      <a:noFill/>
                      <a:miter lim="800000"/>
                      <a:headEnd/>
                      <a:tailEnd/>
                    </a:ln>
                  </pic:spPr>
                </pic:pic>
              </a:graphicData>
            </a:graphic>
          </wp:inline>
        </w:drawing>
      </w:r>
      <w:r w:rsidRPr="009028AA">
        <w:t xml:space="preserve"> - коэффициент страховых тарифов в зависимости от территории преимущественного использования i-</w:t>
      </w:r>
      <w:proofErr w:type="spellStart"/>
      <w:r w:rsidRPr="009028AA">
        <w:t>го</w:t>
      </w:r>
      <w:proofErr w:type="spellEnd"/>
      <w:r w:rsidRPr="009028AA">
        <w:t xml:space="preserve"> транспортного средства;</w:t>
      </w:r>
    </w:p>
    <w:p w:rsidR="009028AA" w:rsidRPr="009028AA" w:rsidRDefault="009028AA" w:rsidP="009028AA">
      <w:pPr>
        <w:widowControl w:val="0"/>
        <w:autoSpaceDE w:val="0"/>
        <w:autoSpaceDN w:val="0"/>
        <w:adjustRightInd w:val="0"/>
        <w:ind w:firstLine="709"/>
        <w:jc w:val="both"/>
      </w:pPr>
      <w:r w:rsidRPr="009028AA">
        <w:rPr>
          <w:noProof/>
          <w:position w:val="-10"/>
        </w:rPr>
        <w:drawing>
          <wp:inline distT="0" distB="0" distL="0" distR="0">
            <wp:extent cx="438150" cy="219075"/>
            <wp:effectExtent l="19050" t="0" r="0" b="0"/>
            <wp:docPr id="733" name="Рисунок 3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4"/>
                    <pic:cNvPicPr>
                      <a:picLocks noChangeAspect="1" noChangeArrowheads="1"/>
                    </pic:cNvPicPr>
                  </pic:nvPicPr>
                  <pic:blipFill>
                    <a:blip r:embed="rId135"/>
                    <a:srcRect/>
                    <a:stretch>
                      <a:fillRect/>
                    </a:stretch>
                  </pic:blipFill>
                  <pic:spPr bwMode="auto">
                    <a:xfrm>
                      <a:off x="0" y="0"/>
                      <a:ext cx="438150" cy="219075"/>
                    </a:xfrm>
                    <a:prstGeom prst="rect">
                      <a:avLst/>
                    </a:prstGeom>
                    <a:noFill/>
                    <a:ln w="9525">
                      <a:noFill/>
                      <a:miter lim="800000"/>
                      <a:headEnd/>
                      <a:tailEnd/>
                    </a:ln>
                  </pic:spPr>
                </pic:pic>
              </a:graphicData>
            </a:graphic>
          </wp:inline>
        </w:drawing>
      </w:r>
      <w:r w:rsidRPr="009028AA">
        <w:t xml:space="preserve"> - коэффициент страховых тарифов в зависимости от наличия или отсутствия страховых возмещений при наступлении страховых случаев, произошедших в период </w:t>
      </w:r>
      <w:r w:rsidRPr="009028AA">
        <w:lastRenderedPageBreak/>
        <w:t>действия предыдущих договоров обязательного страхования по i-</w:t>
      </w:r>
      <w:proofErr w:type="spellStart"/>
      <w:r w:rsidRPr="009028AA">
        <w:t>му</w:t>
      </w:r>
      <w:proofErr w:type="spellEnd"/>
      <w:r w:rsidRPr="009028AA">
        <w:t xml:space="preserve"> транспортному средству;</w:t>
      </w:r>
    </w:p>
    <w:p w:rsidR="009028AA" w:rsidRPr="009028AA" w:rsidRDefault="009028AA" w:rsidP="009028AA">
      <w:pPr>
        <w:widowControl w:val="0"/>
        <w:autoSpaceDE w:val="0"/>
        <w:autoSpaceDN w:val="0"/>
        <w:adjustRightInd w:val="0"/>
        <w:ind w:firstLine="709"/>
        <w:jc w:val="both"/>
      </w:pPr>
      <w:r w:rsidRPr="009028AA">
        <w:rPr>
          <w:noProof/>
          <w:position w:val="-10"/>
        </w:rPr>
        <w:drawing>
          <wp:inline distT="0" distB="0" distL="0" distR="0">
            <wp:extent cx="304800" cy="219075"/>
            <wp:effectExtent l="19050" t="0" r="0" b="0"/>
            <wp:docPr id="734" name="Рисунок 3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5"/>
                    <pic:cNvPicPr>
                      <a:picLocks noChangeAspect="1" noChangeArrowheads="1"/>
                    </pic:cNvPicPr>
                  </pic:nvPicPr>
                  <pic:blipFill>
                    <a:blip r:embed="rId136"/>
                    <a:srcRect/>
                    <a:stretch>
                      <a:fillRect/>
                    </a:stretch>
                  </pic:blipFill>
                  <pic:spPr bwMode="auto">
                    <a:xfrm>
                      <a:off x="0" y="0"/>
                      <a:ext cx="304800" cy="219075"/>
                    </a:xfrm>
                    <a:prstGeom prst="rect">
                      <a:avLst/>
                    </a:prstGeom>
                    <a:noFill/>
                    <a:ln w="9525">
                      <a:noFill/>
                      <a:miter lim="800000"/>
                      <a:headEnd/>
                      <a:tailEnd/>
                    </a:ln>
                  </pic:spPr>
                </pic:pic>
              </a:graphicData>
            </a:graphic>
          </wp:inline>
        </w:drawing>
      </w:r>
      <w:r w:rsidRPr="009028AA">
        <w:t xml:space="preserve"> - коэффициент страховых тарифов в зависимости от наличия сведений о количестве лиц, допущенных к управлению i-м транспортным средством;</w:t>
      </w:r>
    </w:p>
    <w:p w:rsidR="009028AA" w:rsidRPr="009028AA" w:rsidRDefault="009028AA" w:rsidP="009028AA">
      <w:pPr>
        <w:widowControl w:val="0"/>
        <w:autoSpaceDE w:val="0"/>
        <w:autoSpaceDN w:val="0"/>
        <w:adjustRightInd w:val="0"/>
        <w:ind w:firstLine="709"/>
        <w:jc w:val="both"/>
      </w:pPr>
      <w:r w:rsidRPr="009028AA">
        <w:rPr>
          <w:noProof/>
          <w:position w:val="-10"/>
        </w:rPr>
        <w:drawing>
          <wp:inline distT="0" distB="0" distL="0" distR="0">
            <wp:extent cx="333375" cy="219075"/>
            <wp:effectExtent l="19050" t="0" r="9525" b="0"/>
            <wp:docPr id="735" name="Рисунок 3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6"/>
                    <pic:cNvPicPr>
                      <a:picLocks noChangeAspect="1" noChangeArrowheads="1"/>
                    </pic:cNvPicPr>
                  </pic:nvPicPr>
                  <pic:blipFill>
                    <a:blip r:embed="rId137"/>
                    <a:srcRect/>
                    <a:stretch>
                      <a:fillRect/>
                    </a:stretch>
                  </pic:blipFill>
                  <pic:spPr bwMode="auto">
                    <a:xfrm>
                      <a:off x="0" y="0"/>
                      <a:ext cx="333375" cy="219075"/>
                    </a:xfrm>
                    <a:prstGeom prst="rect">
                      <a:avLst/>
                    </a:prstGeom>
                    <a:noFill/>
                    <a:ln w="9525">
                      <a:noFill/>
                      <a:miter lim="800000"/>
                      <a:headEnd/>
                      <a:tailEnd/>
                    </a:ln>
                  </pic:spPr>
                </pic:pic>
              </a:graphicData>
            </a:graphic>
          </wp:inline>
        </w:drawing>
      </w:r>
      <w:r w:rsidRPr="009028AA">
        <w:t xml:space="preserve"> - коэффициент страховых тарифов в зависимости от технических характеристик i-</w:t>
      </w:r>
      <w:proofErr w:type="spellStart"/>
      <w:r w:rsidRPr="009028AA">
        <w:t>го</w:t>
      </w:r>
      <w:proofErr w:type="spellEnd"/>
      <w:r w:rsidRPr="009028AA">
        <w:t xml:space="preserve"> транспортного средства;</w:t>
      </w:r>
    </w:p>
    <w:p w:rsidR="009028AA" w:rsidRPr="009028AA" w:rsidRDefault="009028AA" w:rsidP="009028AA">
      <w:pPr>
        <w:widowControl w:val="0"/>
        <w:autoSpaceDE w:val="0"/>
        <w:autoSpaceDN w:val="0"/>
        <w:adjustRightInd w:val="0"/>
        <w:ind w:firstLine="709"/>
        <w:jc w:val="both"/>
      </w:pPr>
      <w:r w:rsidRPr="009028AA">
        <w:rPr>
          <w:noProof/>
          <w:position w:val="-10"/>
        </w:rPr>
        <w:drawing>
          <wp:inline distT="0" distB="0" distL="0" distR="0">
            <wp:extent cx="304800" cy="219075"/>
            <wp:effectExtent l="19050" t="0" r="0" b="0"/>
            <wp:docPr id="736" name="Рисунок 3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7"/>
                    <pic:cNvPicPr>
                      <a:picLocks noChangeAspect="1" noChangeArrowheads="1"/>
                    </pic:cNvPicPr>
                  </pic:nvPicPr>
                  <pic:blipFill>
                    <a:blip r:embed="rId138"/>
                    <a:srcRect/>
                    <a:stretch>
                      <a:fillRect/>
                    </a:stretch>
                  </pic:blipFill>
                  <pic:spPr bwMode="auto">
                    <a:xfrm>
                      <a:off x="0" y="0"/>
                      <a:ext cx="304800" cy="219075"/>
                    </a:xfrm>
                    <a:prstGeom prst="rect">
                      <a:avLst/>
                    </a:prstGeom>
                    <a:noFill/>
                    <a:ln w="9525">
                      <a:noFill/>
                      <a:miter lim="800000"/>
                      <a:headEnd/>
                      <a:tailEnd/>
                    </a:ln>
                  </pic:spPr>
                </pic:pic>
              </a:graphicData>
            </a:graphic>
          </wp:inline>
        </w:drawing>
      </w:r>
      <w:r w:rsidRPr="009028AA">
        <w:t xml:space="preserve"> - коэффициент страховых тарифов в зависимости от периода использования i-</w:t>
      </w:r>
      <w:proofErr w:type="spellStart"/>
      <w:r w:rsidRPr="009028AA">
        <w:t>го</w:t>
      </w:r>
      <w:proofErr w:type="spellEnd"/>
      <w:r w:rsidRPr="009028AA">
        <w:t xml:space="preserve"> транспортного средства;</w:t>
      </w:r>
    </w:p>
    <w:p w:rsidR="009028AA" w:rsidRPr="009028AA" w:rsidRDefault="009028AA" w:rsidP="009028AA">
      <w:pPr>
        <w:widowControl w:val="0"/>
        <w:autoSpaceDE w:val="0"/>
        <w:autoSpaceDN w:val="0"/>
        <w:adjustRightInd w:val="0"/>
        <w:ind w:firstLine="709"/>
        <w:jc w:val="both"/>
      </w:pPr>
      <w:r w:rsidRPr="009028AA">
        <w:rPr>
          <w:noProof/>
          <w:position w:val="-10"/>
        </w:rPr>
        <w:drawing>
          <wp:inline distT="0" distB="0" distL="0" distR="0">
            <wp:extent cx="333375" cy="219075"/>
            <wp:effectExtent l="19050" t="0" r="9525" b="0"/>
            <wp:docPr id="737" name="Рисунок 3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8"/>
                    <pic:cNvPicPr>
                      <a:picLocks noChangeAspect="1" noChangeArrowheads="1"/>
                    </pic:cNvPicPr>
                  </pic:nvPicPr>
                  <pic:blipFill>
                    <a:blip r:embed="rId139"/>
                    <a:srcRect/>
                    <a:stretch>
                      <a:fillRect/>
                    </a:stretch>
                  </pic:blipFill>
                  <pic:spPr bwMode="auto">
                    <a:xfrm>
                      <a:off x="0" y="0"/>
                      <a:ext cx="333375" cy="219075"/>
                    </a:xfrm>
                    <a:prstGeom prst="rect">
                      <a:avLst/>
                    </a:prstGeom>
                    <a:noFill/>
                    <a:ln w="9525">
                      <a:noFill/>
                      <a:miter lim="800000"/>
                      <a:headEnd/>
                      <a:tailEnd/>
                    </a:ln>
                  </pic:spPr>
                </pic:pic>
              </a:graphicData>
            </a:graphic>
          </wp:inline>
        </w:drawing>
      </w:r>
      <w:r w:rsidRPr="009028AA">
        <w:t xml:space="preserve"> - коэффициент страховых тарифов в зависимости от наличия нарушений, предусмотренных </w:t>
      </w:r>
      <w:hyperlink r:id="rId140" w:history="1">
        <w:r w:rsidRPr="009028AA">
          <w:t>пунктом 3 статьи 9</w:t>
        </w:r>
      </w:hyperlink>
      <w:r w:rsidRPr="009028AA">
        <w:t xml:space="preserve"> Федерального закона от 25.04.2002 № 40-ФЗ «Об обязательном страховании гражданской ответственности владельцев транспортных средств»;</w:t>
      </w:r>
    </w:p>
    <w:p w:rsidR="009028AA" w:rsidRPr="009028AA" w:rsidRDefault="009028AA" w:rsidP="009028AA">
      <w:pPr>
        <w:widowControl w:val="0"/>
        <w:numPr>
          <w:ilvl w:val="0"/>
          <w:numId w:val="25"/>
        </w:numPr>
        <w:autoSpaceDE w:val="0"/>
        <w:autoSpaceDN w:val="0"/>
        <w:adjustRightInd w:val="0"/>
        <w:ind w:left="0"/>
        <w:jc w:val="both"/>
      </w:pPr>
      <w:r w:rsidRPr="009028AA">
        <w:t>- коэффициент страховых тарифов в зависимости от наличия в договоре обязательного страхования условия, предусматривающего возможность управления i-м транспортным средством с прицепом к нему.</w:t>
      </w:r>
    </w:p>
    <w:p w:rsidR="009028AA" w:rsidRPr="009028AA" w:rsidRDefault="009028AA" w:rsidP="009028AA">
      <w:pPr>
        <w:widowControl w:val="0"/>
        <w:autoSpaceDE w:val="0"/>
        <w:autoSpaceDN w:val="0"/>
        <w:adjustRightInd w:val="0"/>
        <w:jc w:val="both"/>
      </w:pPr>
    </w:p>
    <w:p w:rsidR="009028AA" w:rsidRPr="009028AA" w:rsidRDefault="009028AA" w:rsidP="009028AA">
      <w:pPr>
        <w:widowControl w:val="0"/>
        <w:autoSpaceDE w:val="0"/>
        <w:autoSpaceDN w:val="0"/>
        <w:adjustRightInd w:val="0"/>
        <w:jc w:val="center"/>
      </w:pPr>
      <w:r w:rsidRPr="009028AA">
        <w:t xml:space="preserve">Нормативы, применяемые при расчете нормативных затрат на приобретение </w:t>
      </w:r>
      <w:proofErr w:type="gramStart"/>
      <w:r w:rsidRPr="009028AA">
        <w:t>полисов обязательного страхования гражданской ответственности владельцев транспортных средств</w:t>
      </w:r>
      <w:proofErr w:type="gramEnd"/>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7"/>
        <w:gridCol w:w="4003"/>
        <w:gridCol w:w="2476"/>
        <w:gridCol w:w="2476"/>
      </w:tblGrid>
      <w:tr w:rsidR="009028AA" w:rsidRPr="009028AA" w:rsidTr="009028AA">
        <w:tc>
          <w:tcPr>
            <w:tcW w:w="947" w:type="dxa"/>
          </w:tcPr>
          <w:p w:rsidR="009028AA" w:rsidRPr="009028AA" w:rsidRDefault="009028AA" w:rsidP="009028AA">
            <w:pPr>
              <w:widowControl w:val="0"/>
              <w:autoSpaceDE w:val="0"/>
              <w:autoSpaceDN w:val="0"/>
              <w:adjustRightInd w:val="0"/>
              <w:jc w:val="both"/>
              <w:rPr>
                <w:b/>
                <w:bCs/>
              </w:rPr>
            </w:pPr>
            <w:r w:rsidRPr="009028AA">
              <w:rPr>
                <w:b/>
                <w:bCs/>
              </w:rPr>
              <w:t xml:space="preserve">№ </w:t>
            </w:r>
            <w:proofErr w:type="gramStart"/>
            <w:r w:rsidRPr="009028AA">
              <w:rPr>
                <w:b/>
                <w:bCs/>
              </w:rPr>
              <w:t>п</w:t>
            </w:r>
            <w:proofErr w:type="gramEnd"/>
            <w:r w:rsidRPr="009028AA">
              <w:rPr>
                <w:b/>
                <w:bCs/>
              </w:rPr>
              <w:t>/п</w:t>
            </w:r>
          </w:p>
        </w:tc>
        <w:tc>
          <w:tcPr>
            <w:tcW w:w="4003" w:type="dxa"/>
          </w:tcPr>
          <w:p w:rsidR="009028AA" w:rsidRPr="009028AA" w:rsidRDefault="009028AA" w:rsidP="009028AA">
            <w:pPr>
              <w:widowControl w:val="0"/>
              <w:autoSpaceDE w:val="0"/>
              <w:autoSpaceDN w:val="0"/>
              <w:adjustRightInd w:val="0"/>
              <w:jc w:val="both"/>
              <w:rPr>
                <w:b/>
                <w:bCs/>
              </w:rPr>
            </w:pPr>
            <w:r w:rsidRPr="009028AA">
              <w:rPr>
                <w:b/>
                <w:bCs/>
              </w:rPr>
              <w:t>Автомобиль</w:t>
            </w:r>
          </w:p>
        </w:tc>
        <w:tc>
          <w:tcPr>
            <w:tcW w:w="2476" w:type="dxa"/>
          </w:tcPr>
          <w:p w:rsidR="009028AA" w:rsidRPr="009028AA" w:rsidRDefault="009028AA" w:rsidP="009028AA">
            <w:pPr>
              <w:widowControl w:val="0"/>
              <w:autoSpaceDE w:val="0"/>
              <w:autoSpaceDN w:val="0"/>
              <w:adjustRightInd w:val="0"/>
              <w:jc w:val="both"/>
              <w:rPr>
                <w:b/>
                <w:bCs/>
              </w:rPr>
            </w:pPr>
            <w:r w:rsidRPr="009028AA">
              <w:rPr>
                <w:b/>
                <w:bCs/>
              </w:rPr>
              <w:t>Количество автомобилей</w:t>
            </w:r>
          </w:p>
        </w:tc>
        <w:tc>
          <w:tcPr>
            <w:tcW w:w="2476" w:type="dxa"/>
          </w:tcPr>
          <w:p w:rsidR="009028AA" w:rsidRPr="009028AA" w:rsidRDefault="009028AA" w:rsidP="009028AA">
            <w:pPr>
              <w:widowControl w:val="0"/>
              <w:autoSpaceDE w:val="0"/>
              <w:autoSpaceDN w:val="0"/>
              <w:adjustRightInd w:val="0"/>
              <w:jc w:val="both"/>
              <w:rPr>
                <w:b/>
                <w:bCs/>
              </w:rPr>
            </w:pPr>
            <w:r w:rsidRPr="009028AA">
              <w:rPr>
                <w:b/>
                <w:bCs/>
              </w:rPr>
              <w:t>Цена приобретения полиса ОСАГО (руб.)</w:t>
            </w:r>
          </w:p>
        </w:tc>
      </w:tr>
      <w:tr w:rsidR="009028AA" w:rsidRPr="009028AA" w:rsidTr="009028AA">
        <w:tc>
          <w:tcPr>
            <w:tcW w:w="947" w:type="dxa"/>
          </w:tcPr>
          <w:p w:rsidR="009028AA" w:rsidRPr="009028AA" w:rsidRDefault="009028AA" w:rsidP="009028AA">
            <w:pPr>
              <w:widowControl w:val="0"/>
              <w:autoSpaceDE w:val="0"/>
              <w:autoSpaceDN w:val="0"/>
              <w:adjustRightInd w:val="0"/>
              <w:jc w:val="both"/>
            </w:pPr>
            <w:r w:rsidRPr="009028AA">
              <w:t>1.</w:t>
            </w:r>
          </w:p>
        </w:tc>
        <w:tc>
          <w:tcPr>
            <w:tcW w:w="4003" w:type="dxa"/>
          </w:tcPr>
          <w:p w:rsidR="009028AA" w:rsidRPr="009028AA" w:rsidRDefault="00342254" w:rsidP="009028AA">
            <w:r>
              <w:t>-</w:t>
            </w:r>
          </w:p>
          <w:p w:rsidR="009028AA" w:rsidRPr="009028AA" w:rsidRDefault="009028AA" w:rsidP="009028AA">
            <w:pPr>
              <w:widowControl w:val="0"/>
              <w:autoSpaceDE w:val="0"/>
              <w:autoSpaceDN w:val="0"/>
              <w:adjustRightInd w:val="0"/>
              <w:jc w:val="both"/>
            </w:pPr>
          </w:p>
        </w:tc>
        <w:tc>
          <w:tcPr>
            <w:tcW w:w="2476" w:type="dxa"/>
          </w:tcPr>
          <w:p w:rsidR="009028AA" w:rsidRPr="009028AA" w:rsidRDefault="00342254" w:rsidP="009028AA">
            <w:pPr>
              <w:widowControl w:val="0"/>
              <w:autoSpaceDE w:val="0"/>
              <w:autoSpaceDN w:val="0"/>
              <w:adjustRightInd w:val="0"/>
              <w:jc w:val="center"/>
            </w:pPr>
            <w:r>
              <w:t>-</w:t>
            </w:r>
          </w:p>
        </w:tc>
        <w:tc>
          <w:tcPr>
            <w:tcW w:w="2476" w:type="dxa"/>
          </w:tcPr>
          <w:p w:rsidR="009028AA" w:rsidRPr="009028AA" w:rsidRDefault="00342254" w:rsidP="009028AA">
            <w:pPr>
              <w:widowControl w:val="0"/>
              <w:autoSpaceDE w:val="0"/>
              <w:autoSpaceDN w:val="0"/>
              <w:adjustRightInd w:val="0"/>
              <w:jc w:val="both"/>
            </w:pPr>
            <w:r>
              <w:t>-</w:t>
            </w:r>
          </w:p>
        </w:tc>
      </w:tr>
    </w:tbl>
    <w:p w:rsidR="009028AA" w:rsidRPr="009028AA" w:rsidRDefault="009028AA" w:rsidP="009028AA">
      <w:pPr>
        <w:widowControl w:val="0"/>
        <w:autoSpaceDE w:val="0"/>
        <w:autoSpaceDN w:val="0"/>
        <w:adjustRightInd w:val="0"/>
        <w:jc w:val="both"/>
        <w:rPr>
          <w:color w:val="FF0000"/>
        </w:rPr>
      </w:pPr>
    </w:p>
    <w:p w:rsidR="009028AA" w:rsidRPr="009028AA" w:rsidRDefault="009028AA" w:rsidP="009028AA">
      <w:pPr>
        <w:widowControl w:val="0"/>
        <w:autoSpaceDE w:val="0"/>
        <w:autoSpaceDN w:val="0"/>
        <w:adjustRightInd w:val="0"/>
        <w:ind w:firstLine="709"/>
        <w:jc w:val="both"/>
      </w:pPr>
      <w:r w:rsidRPr="009028AA">
        <w:t>6.8. Затраты на приобретение основных средств, не отнесенные к затратам на приобретение основных сре</w:t>
      </w:r>
      <w:proofErr w:type="gramStart"/>
      <w:r w:rsidRPr="009028AA">
        <w:t>дств в р</w:t>
      </w:r>
      <w:proofErr w:type="gramEnd"/>
      <w:r w:rsidRPr="009028AA">
        <w:t>амках затрат на информационно-коммуникационные технологии (далее - затраты на приобретение основных средств), включающие затраты на приобретение основных средств</w:t>
      </w:r>
      <w:r w:rsidRPr="009028AA">
        <w:rPr>
          <w:noProof/>
          <w:position w:val="-12"/>
        </w:rPr>
        <w:drawing>
          <wp:inline distT="0" distB="0" distL="0" distR="0">
            <wp:extent cx="333375" cy="247650"/>
            <wp:effectExtent l="0" t="0" r="9525" b="0"/>
            <wp:docPr id="738" name="Рисунок 3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87"/>
                    <pic:cNvPicPr>
                      <a:picLocks noChangeAspect="1" noChangeArrowheads="1"/>
                    </pic:cNvPicPr>
                  </pic:nvPicPr>
                  <pic:blipFill>
                    <a:blip r:embed="rId141"/>
                    <a:srcRect/>
                    <a:stretch>
                      <a:fillRect/>
                    </a:stretch>
                  </pic:blipFill>
                  <pic:spPr bwMode="auto">
                    <a:xfrm>
                      <a:off x="0" y="0"/>
                      <a:ext cx="333375" cy="247650"/>
                    </a:xfrm>
                    <a:prstGeom prst="rect">
                      <a:avLst/>
                    </a:prstGeom>
                    <a:noFill/>
                    <a:ln w="9525">
                      <a:noFill/>
                      <a:miter lim="800000"/>
                      <a:headEnd/>
                      <a:tailEnd/>
                    </a:ln>
                  </pic:spPr>
                </pic:pic>
              </a:graphicData>
            </a:graphic>
          </wp:inline>
        </w:drawing>
      </w:r>
      <w:r w:rsidRPr="009028AA">
        <w:t xml:space="preserve"> определяются по формуле:</w:t>
      </w:r>
    </w:p>
    <w:p w:rsidR="009028AA" w:rsidRPr="009028AA" w:rsidRDefault="009028AA" w:rsidP="009028AA">
      <w:pPr>
        <w:widowControl w:val="0"/>
        <w:autoSpaceDE w:val="0"/>
        <w:autoSpaceDN w:val="0"/>
        <w:adjustRightInd w:val="0"/>
        <w:ind w:firstLine="709"/>
        <w:jc w:val="center"/>
      </w:pPr>
      <w:r w:rsidRPr="009028AA">
        <w:rPr>
          <w:noProof/>
        </w:rPr>
        <w:drawing>
          <wp:inline distT="0" distB="0" distL="0" distR="0">
            <wp:extent cx="1838325" cy="247650"/>
            <wp:effectExtent l="19050" t="0" r="0" b="0"/>
            <wp:docPr id="739" name="Рисунок 3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88"/>
                    <pic:cNvPicPr>
                      <a:picLocks noChangeAspect="1" noChangeArrowheads="1"/>
                    </pic:cNvPicPr>
                  </pic:nvPicPr>
                  <pic:blipFill>
                    <a:blip r:embed="rId142"/>
                    <a:srcRect/>
                    <a:stretch>
                      <a:fillRect/>
                    </a:stretch>
                  </pic:blipFill>
                  <pic:spPr bwMode="auto">
                    <a:xfrm>
                      <a:off x="0" y="0"/>
                      <a:ext cx="1838325" cy="247650"/>
                    </a:xfrm>
                    <a:prstGeom prst="rect">
                      <a:avLst/>
                    </a:prstGeom>
                    <a:noFill/>
                    <a:ln w="9525">
                      <a:noFill/>
                      <a:miter lim="800000"/>
                      <a:headEnd/>
                      <a:tailEnd/>
                    </a:ln>
                  </pic:spPr>
                </pic:pic>
              </a:graphicData>
            </a:graphic>
          </wp:inline>
        </w:drawing>
      </w:r>
    </w:p>
    <w:p w:rsidR="009028AA" w:rsidRPr="009028AA" w:rsidRDefault="009028AA" w:rsidP="009028AA">
      <w:pPr>
        <w:widowControl w:val="0"/>
        <w:autoSpaceDE w:val="0"/>
        <w:autoSpaceDN w:val="0"/>
        <w:adjustRightInd w:val="0"/>
        <w:ind w:firstLine="709"/>
        <w:jc w:val="both"/>
      </w:pPr>
      <w:r w:rsidRPr="009028AA">
        <w:rPr>
          <w:noProof/>
          <w:position w:val="-12"/>
        </w:rPr>
        <w:drawing>
          <wp:inline distT="0" distB="0" distL="0" distR="0">
            <wp:extent cx="247650" cy="247650"/>
            <wp:effectExtent l="19050" t="0" r="0" b="0"/>
            <wp:docPr id="740" name="Рисунок 3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89"/>
                    <pic:cNvPicPr>
                      <a:picLocks noChangeAspect="1" noChangeArrowheads="1"/>
                    </pic:cNvPicPr>
                  </pic:nvPicPr>
                  <pic:blipFill>
                    <a:blip r:embed="rId143"/>
                    <a:srcRect/>
                    <a:stretch>
                      <a:fillRect/>
                    </a:stretch>
                  </pic:blipFill>
                  <pic:spPr bwMode="auto">
                    <a:xfrm>
                      <a:off x="0" y="0"/>
                      <a:ext cx="247650" cy="247650"/>
                    </a:xfrm>
                    <a:prstGeom prst="rect">
                      <a:avLst/>
                    </a:prstGeom>
                    <a:noFill/>
                    <a:ln w="9525">
                      <a:noFill/>
                      <a:miter lim="800000"/>
                      <a:headEnd/>
                      <a:tailEnd/>
                    </a:ln>
                  </pic:spPr>
                </pic:pic>
              </a:graphicData>
            </a:graphic>
          </wp:inline>
        </w:drawing>
      </w:r>
      <w:r w:rsidRPr="009028AA">
        <w:t xml:space="preserve"> - затраты на приобретение транспортных средств;</w:t>
      </w:r>
    </w:p>
    <w:p w:rsidR="009028AA" w:rsidRPr="009028AA" w:rsidRDefault="009028AA" w:rsidP="009028AA">
      <w:pPr>
        <w:widowControl w:val="0"/>
        <w:autoSpaceDE w:val="0"/>
        <w:autoSpaceDN w:val="0"/>
        <w:adjustRightInd w:val="0"/>
        <w:ind w:firstLine="709"/>
        <w:jc w:val="both"/>
      </w:pPr>
      <w:r w:rsidRPr="009028AA">
        <w:rPr>
          <w:noProof/>
          <w:position w:val="-12"/>
        </w:rPr>
        <w:drawing>
          <wp:inline distT="0" distB="0" distL="0" distR="0">
            <wp:extent cx="333375" cy="247650"/>
            <wp:effectExtent l="19050" t="0" r="9525" b="0"/>
            <wp:docPr id="741" name="Рисунок 3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90"/>
                    <pic:cNvPicPr>
                      <a:picLocks noChangeAspect="1" noChangeArrowheads="1"/>
                    </pic:cNvPicPr>
                  </pic:nvPicPr>
                  <pic:blipFill>
                    <a:blip r:embed="rId144"/>
                    <a:srcRect/>
                    <a:stretch>
                      <a:fillRect/>
                    </a:stretch>
                  </pic:blipFill>
                  <pic:spPr bwMode="auto">
                    <a:xfrm>
                      <a:off x="0" y="0"/>
                      <a:ext cx="333375" cy="247650"/>
                    </a:xfrm>
                    <a:prstGeom prst="rect">
                      <a:avLst/>
                    </a:prstGeom>
                    <a:noFill/>
                    <a:ln w="9525">
                      <a:noFill/>
                      <a:miter lim="800000"/>
                      <a:headEnd/>
                      <a:tailEnd/>
                    </a:ln>
                  </pic:spPr>
                </pic:pic>
              </a:graphicData>
            </a:graphic>
          </wp:inline>
        </w:drawing>
      </w:r>
      <w:r w:rsidRPr="009028AA">
        <w:t xml:space="preserve"> - затраты на приобретение мебели;</w:t>
      </w:r>
    </w:p>
    <w:p w:rsidR="009028AA" w:rsidRPr="009028AA" w:rsidRDefault="009028AA" w:rsidP="009028AA">
      <w:pPr>
        <w:widowControl w:val="0"/>
        <w:autoSpaceDE w:val="0"/>
        <w:autoSpaceDN w:val="0"/>
        <w:adjustRightInd w:val="0"/>
        <w:ind w:firstLine="709"/>
        <w:jc w:val="both"/>
      </w:pPr>
      <w:r w:rsidRPr="009028AA">
        <w:rPr>
          <w:noProof/>
          <w:position w:val="-12"/>
        </w:rPr>
        <w:drawing>
          <wp:inline distT="0" distB="0" distL="0" distR="0">
            <wp:extent cx="219075" cy="247650"/>
            <wp:effectExtent l="19050" t="0" r="9525" b="0"/>
            <wp:docPr id="742" name="Рисунок 3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91"/>
                    <pic:cNvPicPr>
                      <a:picLocks noChangeAspect="1" noChangeArrowheads="1"/>
                    </pic:cNvPicPr>
                  </pic:nvPicPr>
                  <pic:blipFill>
                    <a:blip r:embed="rId145"/>
                    <a:srcRect/>
                    <a:stretch>
                      <a:fillRect/>
                    </a:stretch>
                  </pic:blipFill>
                  <pic:spPr bwMode="auto">
                    <a:xfrm>
                      <a:off x="0" y="0"/>
                      <a:ext cx="219075" cy="247650"/>
                    </a:xfrm>
                    <a:prstGeom prst="rect">
                      <a:avLst/>
                    </a:prstGeom>
                    <a:noFill/>
                    <a:ln w="9525">
                      <a:noFill/>
                      <a:miter lim="800000"/>
                      <a:headEnd/>
                      <a:tailEnd/>
                    </a:ln>
                  </pic:spPr>
                </pic:pic>
              </a:graphicData>
            </a:graphic>
          </wp:inline>
        </w:drawing>
      </w:r>
      <w:r w:rsidRPr="009028AA">
        <w:t xml:space="preserve"> - затраты на приобретение систем кондиционирования.</w:t>
      </w:r>
    </w:p>
    <w:p w:rsidR="009028AA" w:rsidRPr="009028AA" w:rsidRDefault="009028AA" w:rsidP="009028AA">
      <w:pPr>
        <w:widowControl w:val="0"/>
        <w:autoSpaceDE w:val="0"/>
        <w:autoSpaceDN w:val="0"/>
        <w:adjustRightInd w:val="0"/>
        <w:ind w:firstLine="709"/>
        <w:jc w:val="both"/>
      </w:pPr>
      <w:r w:rsidRPr="009028AA">
        <w:t>6.8.1. Затраты на приобретение мебели</w:t>
      </w:r>
      <w:r w:rsidRPr="009028AA">
        <w:rPr>
          <w:noProof/>
          <w:position w:val="-12"/>
        </w:rPr>
        <w:drawing>
          <wp:inline distT="0" distB="0" distL="0" distR="0">
            <wp:extent cx="466725" cy="247650"/>
            <wp:effectExtent l="0" t="0" r="0" b="0"/>
            <wp:docPr id="743" name="Рисунок 3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96"/>
                    <pic:cNvPicPr>
                      <a:picLocks noChangeAspect="1" noChangeArrowheads="1"/>
                    </pic:cNvPicPr>
                  </pic:nvPicPr>
                  <pic:blipFill>
                    <a:blip r:embed="rId146"/>
                    <a:srcRect/>
                    <a:stretch>
                      <a:fillRect/>
                    </a:stretch>
                  </pic:blipFill>
                  <pic:spPr bwMode="auto">
                    <a:xfrm>
                      <a:off x="0" y="0"/>
                      <a:ext cx="466725" cy="247650"/>
                    </a:xfrm>
                    <a:prstGeom prst="rect">
                      <a:avLst/>
                    </a:prstGeom>
                    <a:noFill/>
                    <a:ln w="9525">
                      <a:noFill/>
                      <a:miter lim="800000"/>
                      <a:headEnd/>
                      <a:tailEnd/>
                    </a:ln>
                  </pic:spPr>
                </pic:pic>
              </a:graphicData>
            </a:graphic>
          </wp:inline>
        </w:drawing>
      </w:r>
      <w:r w:rsidRPr="009028AA">
        <w:t xml:space="preserve"> определяются по формуле:</w:t>
      </w:r>
    </w:p>
    <w:p w:rsidR="009028AA" w:rsidRPr="009028AA" w:rsidRDefault="009028AA" w:rsidP="009028AA">
      <w:pPr>
        <w:widowControl w:val="0"/>
        <w:autoSpaceDE w:val="0"/>
        <w:autoSpaceDN w:val="0"/>
        <w:adjustRightInd w:val="0"/>
        <w:ind w:firstLine="709"/>
        <w:jc w:val="center"/>
      </w:pPr>
      <w:r w:rsidRPr="009028AA">
        <w:rPr>
          <w:noProof/>
        </w:rPr>
        <w:drawing>
          <wp:inline distT="0" distB="0" distL="0" distR="0">
            <wp:extent cx="2028825" cy="466725"/>
            <wp:effectExtent l="0" t="0" r="0" b="0"/>
            <wp:docPr id="744" name="Рисунок 3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97"/>
                    <pic:cNvPicPr>
                      <a:picLocks noChangeAspect="1" noChangeArrowheads="1"/>
                    </pic:cNvPicPr>
                  </pic:nvPicPr>
                  <pic:blipFill>
                    <a:blip r:embed="rId147"/>
                    <a:srcRect/>
                    <a:stretch>
                      <a:fillRect/>
                    </a:stretch>
                  </pic:blipFill>
                  <pic:spPr bwMode="auto">
                    <a:xfrm>
                      <a:off x="0" y="0"/>
                      <a:ext cx="2028825" cy="466725"/>
                    </a:xfrm>
                    <a:prstGeom prst="rect">
                      <a:avLst/>
                    </a:prstGeom>
                    <a:noFill/>
                    <a:ln w="9525">
                      <a:noFill/>
                      <a:miter lim="800000"/>
                      <a:headEnd/>
                      <a:tailEnd/>
                    </a:ln>
                  </pic:spPr>
                </pic:pic>
              </a:graphicData>
            </a:graphic>
          </wp:inline>
        </w:drawing>
      </w:r>
    </w:p>
    <w:p w:rsidR="009028AA" w:rsidRPr="009028AA" w:rsidRDefault="009028AA" w:rsidP="009028AA">
      <w:pPr>
        <w:widowControl w:val="0"/>
        <w:autoSpaceDE w:val="0"/>
        <w:autoSpaceDN w:val="0"/>
        <w:adjustRightInd w:val="0"/>
        <w:ind w:firstLine="709"/>
        <w:jc w:val="both"/>
      </w:pPr>
      <w:r w:rsidRPr="009028AA">
        <w:rPr>
          <w:noProof/>
          <w:position w:val="-14"/>
        </w:rPr>
        <w:drawing>
          <wp:inline distT="0" distB="0" distL="0" distR="0">
            <wp:extent cx="333375" cy="247650"/>
            <wp:effectExtent l="0" t="0" r="9525" b="0"/>
            <wp:docPr id="745" name="Рисунок 3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98"/>
                    <pic:cNvPicPr>
                      <a:picLocks noChangeAspect="1" noChangeArrowheads="1"/>
                    </pic:cNvPicPr>
                  </pic:nvPicPr>
                  <pic:blipFill>
                    <a:blip r:embed="rId148"/>
                    <a:srcRect/>
                    <a:stretch>
                      <a:fillRect/>
                    </a:stretch>
                  </pic:blipFill>
                  <pic:spPr bwMode="auto">
                    <a:xfrm>
                      <a:off x="0" y="0"/>
                      <a:ext cx="333375" cy="247650"/>
                    </a:xfrm>
                    <a:prstGeom prst="rect">
                      <a:avLst/>
                    </a:prstGeom>
                    <a:noFill/>
                    <a:ln w="9525">
                      <a:noFill/>
                      <a:miter lim="800000"/>
                      <a:headEnd/>
                      <a:tailEnd/>
                    </a:ln>
                  </pic:spPr>
                </pic:pic>
              </a:graphicData>
            </a:graphic>
          </wp:inline>
        </w:drawing>
      </w:r>
      <w:r w:rsidRPr="009028AA">
        <w:t xml:space="preserve"> - планируемое к приобретению количество i-х предметов мебели в соответствии с нормативами, определяемыми главными распорядителями бюджетных средств;</w:t>
      </w:r>
    </w:p>
    <w:p w:rsidR="009028AA" w:rsidRPr="009028AA" w:rsidRDefault="009028AA" w:rsidP="009028AA">
      <w:pPr>
        <w:widowControl w:val="0"/>
        <w:numPr>
          <w:ilvl w:val="0"/>
          <w:numId w:val="31"/>
        </w:numPr>
        <w:autoSpaceDE w:val="0"/>
        <w:autoSpaceDN w:val="0"/>
        <w:adjustRightInd w:val="0"/>
        <w:ind w:left="0"/>
        <w:jc w:val="both"/>
      </w:pPr>
      <w:r w:rsidRPr="009028AA">
        <w:t>- цена i-</w:t>
      </w:r>
      <w:proofErr w:type="spellStart"/>
      <w:r w:rsidRPr="009028AA">
        <w:t>го</w:t>
      </w:r>
      <w:proofErr w:type="spellEnd"/>
      <w:r w:rsidRPr="009028AA">
        <w:t xml:space="preserve"> предмета мебели в соответствии с нормативами, определяемыми главными распорядителями бюджетных средств.</w:t>
      </w:r>
    </w:p>
    <w:p w:rsidR="009028AA" w:rsidRPr="009028AA" w:rsidRDefault="009028AA" w:rsidP="009028AA">
      <w:pPr>
        <w:widowControl w:val="0"/>
        <w:autoSpaceDE w:val="0"/>
        <w:autoSpaceDN w:val="0"/>
        <w:adjustRightInd w:val="0"/>
        <w:jc w:val="both"/>
      </w:pPr>
    </w:p>
    <w:p w:rsidR="009028AA" w:rsidRPr="009028AA" w:rsidRDefault="009028AA" w:rsidP="009028AA">
      <w:pPr>
        <w:widowControl w:val="0"/>
        <w:autoSpaceDE w:val="0"/>
        <w:autoSpaceDN w:val="0"/>
        <w:adjustRightInd w:val="0"/>
        <w:jc w:val="center"/>
      </w:pPr>
      <w:r w:rsidRPr="009028AA">
        <w:t>Нормативы, применяемые при расчете нормативных затрат на приобретение мебели</w:t>
      </w:r>
    </w:p>
    <w:p w:rsidR="009028AA" w:rsidRPr="009028AA" w:rsidRDefault="009028AA" w:rsidP="009028AA">
      <w:pPr>
        <w:widowControl w:val="0"/>
        <w:autoSpaceDE w:val="0"/>
        <w:autoSpaceDN w:val="0"/>
        <w:adjustRightInd w:val="0"/>
        <w:jc w:val="both"/>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76"/>
        <w:gridCol w:w="2476"/>
        <w:gridCol w:w="2475"/>
        <w:gridCol w:w="2475"/>
      </w:tblGrid>
      <w:tr w:rsidR="00BC73D4" w:rsidRPr="009028AA" w:rsidTr="00BC73D4">
        <w:tc>
          <w:tcPr>
            <w:tcW w:w="2476" w:type="dxa"/>
          </w:tcPr>
          <w:p w:rsidR="00BC73D4" w:rsidRPr="00082EE4" w:rsidRDefault="00BC73D4" w:rsidP="009F47A6">
            <w:pPr>
              <w:widowControl w:val="0"/>
              <w:autoSpaceDE w:val="0"/>
              <w:autoSpaceDN w:val="0"/>
              <w:adjustRightInd w:val="0"/>
              <w:jc w:val="center"/>
            </w:pPr>
            <w:r>
              <w:t>Категория должностей</w:t>
            </w:r>
          </w:p>
        </w:tc>
        <w:tc>
          <w:tcPr>
            <w:tcW w:w="2476" w:type="dxa"/>
          </w:tcPr>
          <w:p w:rsidR="00BC73D4" w:rsidRPr="00082EE4" w:rsidRDefault="00BC73D4" w:rsidP="009F47A6">
            <w:pPr>
              <w:widowControl w:val="0"/>
              <w:autoSpaceDE w:val="0"/>
              <w:autoSpaceDN w:val="0"/>
              <w:adjustRightInd w:val="0"/>
              <w:jc w:val="center"/>
            </w:pPr>
            <w:r>
              <w:t>Наименование предмета мебели</w:t>
            </w:r>
            <w:r w:rsidRPr="005276B0">
              <w:rPr>
                <w:sz w:val="26"/>
                <w:szCs w:val="26"/>
              </w:rPr>
              <w:t>*</w:t>
            </w:r>
          </w:p>
        </w:tc>
        <w:tc>
          <w:tcPr>
            <w:tcW w:w="2475" w:type="dxa"/>
          </w:tcPr>
          <w:p w:rsidR="00BC73D4" w:rsidRPr="00082EE4" w:rsidRDefault="00BC73D4" w:rsidP="009F47A6">
            <w:pPr>
              <w:widowControl w:val="0"/>
              <w:autoSpaceDE w:val="0"/>
              <w:autoSpaceDN w:val="0"/>
              <w:adjustRightInd w:val="0"/>
              <w:jc w:val="center"/>
            </w:pPr>
            <w:r>
              <w:t>Количество предметов мебели</w:t>
            </w:r>
            <w:r w:rsidRPr="005276B0">
              <w:rPr>
                <w:sz w:val="26"/>
                <w:szCs w:val="26"/>
              </w:rPr>
              <w:t>**</w:t>
            </w:r>
          </w:p>
        </w:tc>
        <w:tc>
          <w:tcPr>
            <w:tcW w:w="2475" w:type="dxa"/>
          </w:tcPr>
          <w:p w:rsidR="00BC73D4" w:rsidRPr="00082EE4" w:rsidRDefault="00BC73D4" w:rsidP="009F47A6">
            <w:pPr>
              <w:widowControl w:val="0"/>
              <w:autoSpaceDE w:val="0"/>
              <w:autoSpaceDN w:val="0"/>
              <w:adjustRightInd w:val="0"/>
              <w:jc w:val="center"/>
            </w:pPr>
            <w:r>
              <w:t>Нормативная цена предмета мебели, руб.</w:t>
            </w:r>
          </w:p>
        </w:tc>
      </w:tr>
      <w:tr w:rsidR="00BC73D4" w:rsidRPr="009028AA" w:rsidTr="00BC73D4">
        <w:tc>
          <w:tcPr>
            <w:tcW w:w="2476" w:type="dxa"/>
            <w:vMerge w:val="restart"/>
          </w:tcPr>
          <w:p w:rsidR="00BC73D4" w:rsidRPr="00082EE4" w:rsidRDefault="00BC73D4" w:rsidP="009F47A6">
            <w:pPr>
              <w:widowControl w:val="0"/>
              <w:autoSpaceDE w:val="0"/>
              <w:autoSpaceDN w:val="0"/>
              <w:adjustRightInd w:val="0"/>
              <w:jc w:val="center"/>
            </w:pPr>
            <w:r>
              <w:t>Все должности</w:t>
            </w:r>
          </w:p>
        </w:tc>
        <w:tc>
          <w:tcPr>
            <w:tcW w:w="2476" w:type="dxa"/>
          </w:tcPr>
          <w:p w:rsidR="00BC73D4" w:rsidRPr="00082EE4" w:rsidRDefault="00BC73D4" w:rsidP="009F47A6">
            <w:pPr>
              <w:widowControl w:val="0"/>
              <w:autoSpaceDE w:val="0"/>
              <w:autoSpaceDN w:val="0"/>
              <w:adjustRightInd w:val="0"/>
              <w:jc w:val="center"/>
            </w:pPr>
            <w:r>
              <w:t>Стол</w:t>
            </w:r>
          </w:p>
        </w:tc>
        <w:tc>
          <w:tcPr>
            <w:tcW w:w="2475" w:type="dxa"/>
          </w:tcPr>
          <w:p w:rsidR="00BC73D4" w:rsidRPr="00082EE4" w:rsidRDefault="00BC73D4" w:rsidP="009F47A6">
            <w:pPr>
              <w:widowControl w:val="0"/>
              <w:autoSpaceDE w:val="0"/>
              <w:autoSpaceDN w:val="0"/>
              <w:adjustRightInd w:val="0"/>
              <w:jc w:val="center"/>
            </w:pPr>
            <w:r>
              <w:t>Не более 1 единицы на работника</w:t>
            </w:r>
          </w:p>
        </w:tc>
        <w:tc>
          <w:tcPr>
            <w:tcW w:w="2475" w:type="dxa"/>
          </w:tcPr>
          <w:p w:rsidR="00BC73D4" w:rsidRPr="00082EE4" w:rsidRDefault="00BC73D4" w:rsidP="009F47A6">
            <w:pPr>
              <w:widowControl w:val="0"/>
              <w:autoSpaceDE w:val="0"/>
              <w:autoSpaceDN w:val="0"/>
              <w:adjustRightInd w:val="0"/>
              <w:jc w:val="center"/>
            </w:pPr>
            <w:r>
              <w:t>Не более 20 000,00</w:t>
            </w:r>
          </w:p>
        </w:tc>
      </w:tr>
      <w:tr w:rsidR="00BC73D4" w:rsidRPr="009028AA" w:rsidTr="00BC73D4">
        <w:tc>
          <w:tcPr>
            <w:tcW w:w="2476" w:type="dxa"/>
            <w:vMerge/>
          </w:tcPr>
          <w:p w:rsidR="00BC73D4" w:rsidRPr="009028AA" w:rsidRDefault="00BC73D4" w:rsidP="009028AA">
            <w:pPr>
              <w:widowControl w:val="0"/>
              <w:autoSpaceDE w:val="0"/>
              <w:autoSpaceDN w:val="0"/>
              <w:adjustRightInd w:val="0"/>
              <w:jc w:val="both"/>
            </w:pPr>
          </w:p>
        </w:tc>
        <w:tc>
          <w:tcPr>
            <w:tcW w:w="2476" w:type="dxa"/>
          </w:tcPr>
          <w:p w:rsidR="00BC73D4" w:rsidRPr="009028AA" w:rsidRDefault="00BC73D4" w:rsidP="009028AA">
            <w:pPr>
              <w:widowControl w:val="0"/>
              <w:autoSpaceDE w:val="0"/>
              <w:autoSpaceDN w:val="0"/>
              <w:adjustRightInd w:val="0"/>
              <w:jc w:val="both"/>
            </w:pPr>
            <w:r>
              <w:t>Кресло офисное</w:t>
            </w:r>
          </w:p>
        </w:tc>
        <w:tc>
          <w:tcPr>
            <w:tcW w:w="2475" w:type="dxa"/>
          </w:tcPr>
          <w:p w:rsidR="00BC73D4" w:rsidRPr="009028AA" w:rsidRDefault="00BC73D4" w:rsidP="009028AA">
            <w:pPr>
              <w:widowControl w:val="0"/>
              <w:autoSpaceDE w:val="0"/>
              <w:autoSpaceDN w:val="0"/>
              <w:adjustRightInd w:val="0"/>
              <w:jc w:val="both"/>
            </w:pPr>
            <w:r>
              <w:t>Не более 1 единицы на работника</w:t>
            </w:r>
          </w:p>
        </w:tc>
        <w:tc>
          <w:tcPr>
            <w:tcW w:w="2475" w:type="dxa"/>
          </w:tcPr>
          <w:p w:rsidR="00BC73D4" w:rsidRPr="009028AA" w:rsidRDefault="00BC73D4" w:rsidP="009028AA">
            <w:pPr>
              <w:widowControl w:val="0"/>
              <w:autoSpaceDE w:val="0"/>
              <w:autoSpaceDN w:val="0"/>
              <w:adjustRightInd w:val="0"/>
              <w:jc w:val="both"/>
            </w:pPr>
            <w:r>
              <w:t>Не более 15 000,00</w:t>
            </w:r>
          </w:p>
        </w:tc>
      </w:tr>
      <w:tr w:rsidR="00BC73D4" w:rsidRPr="009028AA" w:rsidTr="00BC73D4">
        <w:tc>
          <w:tcPr>
            <w:tcW w:w="2476" w:type="dxa"/>
            <w:vMerge/>
          </w:tcPr>
          <w:p w:rsidR="00BC73D4" w:rsidRPr="009028AA" w:rsidRDefault="00BC73D4" w:rsidP="009028AA">
            <w:pPr>
              <w:widowControl w:val="0"/>
              <w:autoSpaceDE w:val="0"/>
              <w:autoSpaceDN w:val="0"/>
              <w:adjustRightInd w:val="0"/>
              <w:jc w:val="both"/>
            </w:pPr>
          </w:p>
        </w:tc>
        <w:tc>
          <w:tcPr>
            <w:tcW w:w="2476" w:type="dxa"/>
          </w:tcPr>
          <w:p w:rsidR="00BC73D4" w:rsidRPr="009028AA" w:rsidRDefault="00BC73D4" w:rsidP="009028AA">
            <w:pPr>
              <w:widowControl w:val="0"/>
              <w:autoSpaceDE w:val="0"/>
              <w:autoSpaceDN w:val="0"/>
              <w:adjustRightInd w:val="0"/>
              <w:jc w:val="both"/>
            </w:pPr>
            <w:r>
              <w:t>Стул</w:t>
            </w:r>
          </w:p>
        </w:tc>
        <w:tc>
          <w:tcPr>
            <w:tcW w:w="2475" w:type="dxa"/>
          </w:tcPr>
          <w:p w:rsidR="00BC73D4" w:rsidRPr="009028AA" w:rsidRDefault="00BC73D4" w:rsidP="009028AA">
            <w:pPr>
              <w:widowControl w:val="0"/>
              <w:autoSpaceDE w:val="0"/>
              <w:autoSpaceDN w:val="0"/>
              <w:adjustRightInd w:val="0"/>
              <w:jc w:val="both"/>
            </w:pPr>
            <w:r>
              <w:t>Не более 1 единицы на работника</w:t>
            </w:r>
          </w:p>
        </w:tc>
        <w:tc>
          <w:tcPr>
            <w:tcW w:w="2475" w:type="dxa"/>
          </w:tcPr>
          <w:p w:rsidR="00BC73D4" w:rsidRPr="009028AA" w:rsidRDefault="00BC73D4" w:rsidP="009028AA">
            <w:pPr>
              <w:widowControl w:val="0"/>
              <w:autoSpaceDE w:val="0"/>
              <w:autoSpaceDN w:val="0"/>
              <w:adjustRightInd w:val="0"/>
              <w:jc w:val="both"/>
            </w:pPr>
            <w:r>
              <w:t>Не более 6 000,00</w:t>
            </w:r>
          </w:p>
        </w:tc>
      </w:tr>
      <w:tr w:rsidR="00BC73D4" w:rsidRPr="009028AA" w:rsidTr="00BC73D4">
        <w:tc>
          <w:tcPr>
            <w:tcW w:w="2476" w:type="dxa"/>
            <w:vMerge/>
          </w:tcPr>
          <w:p w:rsidR="00BC73D4" w:rsidRPr="009028AA" w:rsidRDefault="00BC73D4" w:rsidP="009028AA">
            <w:pPr>
              <w:widowControl w:val="0"/>
              <w:autoSpaceDE w:val="0"/>
              <w:autoSpaceDN w:val="0"/>
              <w:adjustRightInd w:val="0"/>
              <w:jc w:val="both"/>
            </w:pPr>
          </w:p>
        </w:tc>
        <w:tc>
          <w:tcPr>
            <w:tcW w:w="2476" w:type="dxa"/>
          </w:tcPr>
          <w:p w:rsidR="00BC73D4" w:rsidRPr="009028AA" w:rsidRDefault="00BC73D4" w:rsidP="009028AA">
            <w:pPr>
              <w:widowControl w:val="0"/>
              <w:autoSpaceDE w:val="0"/>
              <w:autoSpaceDN w:val="0"/>
              <w:adjustRightInd w:val="0"/>
              <w:jc w:val="both"/>
            </w:pPr>
            <w:r>
              <w:t>Шкаф</w:t>
            </w:r>
          </w:p>
        </w:tc>
        <w:tc>
          <w:tcPr>
            <w:tcW w:w="2475" w:type="dxa"/>
          </w:tcPr>
          <w:p w:rsidR="00BC73D4" w:rsidRPr="009028AA" w:rsidRDefault="00BC73D4" w:rsidP="009028AA">
            <w:pPr>
              <w:widowControl w:val="0"/>
              <w:autoSpaceDE w:val="0"/>
              <w:autoSpaceDN w:val="0"/>
              <w:adjustRightInd w:val="0"/>
              <w:jc w:val="both"/>
            </w:pPr>
            <w:r>
              <w:t>Не более 2 единиц на кабинет</w:t>
            </w:r>
          </w:p>
        </w:tc>
        <w:tc>
          <w:tcPr>
            <w:tcW w:w="2475" w:type="dxa"/>
          </w:tcPr>
          <w:p w:rsidR="00BC73D4" w:rsidRPr="009028AA" w:rsidRDefault="00BC73D4" w:rsidP="009028AA">
            <w:pPr>
              <w:widowControl w:val="0"/>
              <w:autoSpaceDE w:val="0"/>
              <w:autoSpaceDN w:val="0"/>
              <w:adjustRightInd w:val="0"/>
              <w:jc w:val="both"/>
            </w:pPr>
            <w:r>
              <w:t>Не более 45 000,00</w:t>
            </w:r>
          </w:p>
        </w:tc>
      </w:tr>
      <w:tr w:rsidR="00BC73D4" w:rsidRPr="009028AA" w:rsidTr="00BC73D4">
        <w:tc>
          <w:tcPr>
            <w:tcW w:w="2476" w:type="dxa"/>
            <w:vMerge/>
          </w:tcPr>
          <w:p w:rsidR="00BC73D4" w:rsidRPr="009028AA" w:rsidRDefault="00BC73D4" w:rsidP="009028AA">
            <w:pPr>
              <w:widowControl w:val="0"/>
              <w:autoSpaceDE w:val="0"/>
              <w:autoSpaceDN w:val="0"/>
              <w:adjustRightInd w:val="0"/>
              <w:jc w:val="both"/>
            </w:pPr>
          </w:p>
        </w:tc>
        <w:tc>
          <w:tcPr>
            <w:tcW w:w="2476" w:type="dxa"/>
          </w:tcPr>
          <w:p w:rsidR="00BC73D4" w:rsidRPr="009028AA" w:rsidRDefault="00BC73D4" w:rsidP="009028AA">
            <w:pPr>
              <w:widowControl w:val="0"/>
              <w:autoSpaceDE w:val="0"/>
              <w:autoSpaceDN w:val="0"/>
              <w:adjustRightInd w:val="0"/>
              <w:jc w:val="both"/>
            </w:pPr>
            <w:r>
              <w:t>Стеллаж</w:t>
            </w:r>
          </w:p>
        </w:tc>
        <w:tc>
          <w:tcPr>
            <w:tcW w:w="2475" w:type="dxa"/>
          </w:tcPr>
          <w:p w:rsidR="00BC73D4" w:rsidRPr="009028AA" w:rsidRDefault="00BC73D4" w:rsidP="009028AA">
            <w:pPr>
              <w:widowControl w:val="0"/>
              <w:autoSpaceDE w:val="0"/>
              <w:autoSpaceDN w:val="0"/>
              <w:adjustRightInd w:val="0"/>
              <w:jc w:val="both"/>
            </w:pPr>
            <w:r>
              <w:t>Не более 2  единиц на кабинет</w:t>
            </w:r>
          </w:p>
        </w:tc>
        <w:tc>
          <w:tcPr>
            <w:tcW w:w="2475" w:type="dxa"/>
          </w:tcPr>
          <w:p w:rsidR="00BC73D4" w:rsidRPr="009028AA" w:rsidRDefault="00BC73D4" w:rsidP="009028AA">
            <w:pPr>
              <w:widowControl w:val="0"/>
              <w:autoSpaceDE w:val="0"/>
              <w:autoSpaceDN w:val="0"/>
              <w:adjustRightInd w:val="0"/>
              <w:jc w:val="both"/>
            </w:pPr>
            <w:r>
              <w:t>Не более 15 000,00</w:t>
            </w:r>
          </w:p>
        </w:tc>
      </w:tr>
      <w:tr w:rsidR="00BC73D4" w:rsidRPr="009028AA" w:rsidTr="00BC73D4">
        <w:tc>
          <w:tcPr>
            <w:tcW w:w="2476" w:type="dxa"/>
            <w:vMerge/>
          </w:tcPr>
          <w:p w:rsidR="00BC73D4" w:rsidRPr="009028AA" w:rsidRDefault="00BC73D4" w:rsidP="009028AA">
            <w:pPr>
              <w:widowControl w:val="0"/>
              <w:autoSpaceDE w:val="0"/>
              <w:autoSpaceDN w:val="0"/>
              <w:adjustRightInd w:val="0"/>
              <w:jc w:val="both"/>
            </w:pPr>
          </w:p>
        </w:tc>
        <w:tc>
          <w:tcPr>
            <w:tcW w:w="2476" w:type="dxa"/>
          </w:tcPr>
          <w:p w:rsidR="00BC73D4" w:rsidRPr="009028AA" w:rsidRDefault="00BC73D4" w:rsidP="009028AA">
            <w:pPr>
              <w:widowControl w:val="0"/>
              <w:autoSpaceDE w:val="0"/>
              <w:autoSpaceDN w:val="0"/>
              <w:adjustRightInd w:val="0"/>
              <w:jc w:val="both"/>
            </w:pPr>
            <w:r>
              <w:t>Тумба</w:t>
            </w:r>
          </w:p>
        </w:tc>
        <w:tc>
          <w:tcPr>
            <w:tcW w:w="2475" w:type="dxa"/>
          </w:tcPr>
          <w:p w:rsidR="00BC73D4" w:rsidRPr="009028AA" w:rsidRDefault="00BC73D4" w:rsidP="009028AA">
            <w:pPr>
              <w:widowControl w:val="0"/>
              <w:autoSpaceDE w:val="0"/>
              <w:autoSpaceDN w:val="0"/>
              <w:adjustRightInd w:val="0"/>
              <w:jc w:val="both"/>
            </w:pPr>
            <w:r>
              <w:t>Не более 1 единицы на работника</w:t>
            </w:r>
          </w:p>
        </w:tc>
        <w:tc>
          <w:tcPr>
            <w:tcW w:w="2475" w:type="dxa"/>
          </w:tcPr>
          <w:p w:rsidR="00BC73D4" w:rsidRPr="009028AA" w:rsidRDefault="00BC73D4" w:rsidP="009028AA">
            <w:pPr>
              <w:widowControl w:val="0"/>
              <w:autoSpaceDE w:val="0"/>
              <w:autoSpaceDN w:val="0"/>
              <w:adjustRightInd w:val="0"/>
              <w:jc w:val="both"/>
            </w:pPr>
            <w:r>
              <w:t>Не более 10 000,00</w:t>
            </w:r>
          </w:p>
        </w:tc>
      </w:tr>
    </w:tbl>
    <w:p w:rsidR="009028AA" w:rsidRPr="009028AA" w:rsidRDefault="009028AA" w:rsidP="009028AA">
      <w:pPr>
        <w:widowControl w:val="0"/>
        <w:autoSpaceDE w:val="0"/>
        <w:autoSpaceDN w:val="0"/>
        <w:adjustRightInd w:val="0"/>
        <w:jc w:val="both"/>
      </w:pPr>
      <w:r w:rsidRPr="009028AA">
        <w:rPr>
          <w:lang w:val="en-US"/>
        </w:rPr>
        <w:t>&lt;</w:t>
      </w:r>
      <w:r w:rsidRPr="009028AA">
        <w:t>*</w:t>
      </w:r>
      <w:r w:rsidRPr="009028AA">
        <w:rPr>
          <w:lang w:val="en-US"/>
        </w:rPr>
        <w:t>&gt;</w:t>
      </w:r>
      <w:r w:rsidRPr="009028AA">
        <w:t>Примечание</w:t>
      </w:r>
    </w:p>
    <w:p w:rsidR="009028AA" w:rsidRPr="009028AA" w:rsidRDefault="009028AA" w:rsidP="009028AA">
      <w:pPr>
        <w:widowControl w:val="0"/>
        <w:autoSpaceDE w:val="0"/>
        <w:autoSpaceDN w:val="0"/>
        <w:adjustRightInd w:val="0"/>
        <w:jc w:val="both"/>
      </w:pPr>
      <w:r w:rsidRPr="009028AA">
        <w:t>Служебные помещения по мере необходимости обеспечиваются предметами мебели, не указанными в настоящем Порядке, в пределах доведенных лимитов бюджетных обязательств на обеспечение функций администрации Перевозского сельского поселения Нолинского района.</w:t>
      </w:r>
    </w:p>
    <w:p w:rsidR="009028AA" w:rsidRPr="009028AA" w:rsidRDefault="009028AA" w:rsidP="009028AA">
      <w:pPr>
        <w:widowControl w:val="0"/>
        <w:autoSpaceDE w:val="0"/>
        <w:autoSpaceDN w:val="0"/>
        <w:adjustRightInd w:val="0"/>
        <w:jc w:val="both"/>
      </w:pPr>
      <w:r w:rsidRPr="009028AA">
        <w:t>&lt;**&gt; Потребность обеспечения мебелью определяется исходя из прекращения использования имеющейся мебели вследствие ее физического износа, но не более количества, указанного в нормативе.</w:t>
      </w:r>
    </w:p>
    <w:p w:rsidR="009028AA" w:rsidRPr="009028AA" w:rsidRDefault="009028AA" w:rsidP="009028AA">
      <w:pPr>
        <w:widowControl w:val="0"/>
        <w:autoSpaceDE w:val="0"/>
        <w:autoSpaceDN w:val="0"/>
        <w:adjustRightInd w:val="0"/>
        <w:ind w:firstLine="709"/>
        <w:jc w:val="both"/>
      </w:pPr>
      <w:r w:rsidRPr="009028AA">
        <w:t>6.9. Затраты на приобретение материальных запасов, не отнесенные к затратам на приобретение материальных запасов в рамках затрат на информационно-коммуникационные технологии (далее - затраты на приобретение материальных запасов), включающие затраты на приобретение материальных запасов</w:t>
      </w:r>
      <w:r w:rsidRPr="009028AA">
        <w:rPr>
          <w:noProof/>
          <w:position w:val="-12"/>
        </w:rPr>
        <w:drawing>
          <wp:inline distT="0" distB="0" distL="0" distR="0">
            <wp:extent cx="333375" cy="247650"/>
            <wp:effectExtent l="0" t="0" r="9525" b="0"/>
            <wp:docPr id="746" name="Рисунок 4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04"/>
                    <pic:cNvPicPr>
                      <a:picLocks noChangeAspect="1" noChangeArrowheads="1"/>
                    </pic:cNvPicPr>
                  </pic:nvPicPr>
                  <pic:blipFill>
                    <a:blip r:embed="rId149"/>
                    <a:srcRect/>
                    <a:stretch>
                      <a:fillRect/>
                    </a:stretch>
                  </pic:blipFill>
                  <pic:spPr bwMode="auto">
                    <a:xfrm>
                      <a:off x="0" y="0"/>
                      <a:ext cx="333375" cy="247650"/>
                    </a:xfrm>
                    <a:prstGeom prst="rect">
                      <a:avLst/>
                    </a:prstGeom>
                    <a:noFill/>
                    <a:ln w="9525">
                      <a:noFill/>
                      <a:miter lim="800000"/>
                      <a:headEnd/>
                      <a:tailEnd/>
                    </a:ln>
                  </pic:spPr>
                </pic:pic>
              </a:graphicData>
            </a:graphic>
          </wp:inline>
        </w:drawing>
      </w:r>
      <w:r w:rsidRPr="009028AA">
        <w:t xml:space="preserve"> определяются по формуле:</w:t>
      </w:r>
    </w:p>
    <w:p w:rsidR="009028AA" w:rsidRPr="009028AA" w:rsidRDefault="009028AA" w:rsidP="009028AA">
      <w:pPr>
        <w:widowControl w:val="0"/>
        <w:autoSpaceDE w:val="0"/>
        <w:autoSpaceDN w:val="0"/>
        <w:adjustRightInd w:val="0"/>
        <w:ind w:firstLine="709"/>
        <w:jc w:val="center"/>
      </w:pPr>
      <w:r w:rsidRPr="009028AA">
        <w:rPr>
          <w:noProof/>
        </w:rPr>
        <w:drawing>
          <wp:inline distT="0" distB="0" distL="0" distR="0">
            <wp:extent cx="3076575" cy="247650"/>
            <wp:effectExtent l="19050" t="0" r="9525" b="0"/>
            <wp:docPr id="747" name="Рисунок 4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05"/>
                    <pic:cNvPicPr>
                      <a:picLocks noChangeAspect="1" noChangeArrowheads="1"/>
                    </pic:cNvPicPr>
                  </pic:nvPicPr>
                  <pic:blipFill>
                    <a:blip r:embed="rId150"/>
                    <a:srcRect/>
                    <a:stretch>
                      <a:fillRect/>
                    </a:stretch>
                  </pic:blipFill>
                  <pic:spPr bwMode="auto">
                    <a:xfrm>
                      <a:off x="0" y="0"/>
                      <a:ext cx="3076575" cy="247650"/>
                    </a:xfrm>
                    <a:prstGeom prst="rect">
                      <a:avLst/>
                    </a:prstGeom>
                    <a:noFill/>
                    <a:ln w="9525">
                      <a:noFill/>
                      <a:miter lim="800000"/>
                      <a:headEnd/>
                      <a:tailEnd/>
                    </a:ln>
                  </pic:spPr>
                </pic:pic>
              </a:graphicData>
            </a:graphic>
          </wp:inline>
        </w:drawing>
      </w:r>
    </w:p>
    <w:p w:rsidR="009028AA" w:rsidRPr="009028AA" w:rsidRDefault="009028AA" w:rsidP="009028AA">
      <w:pPr>
        <w:widowControl w:val="0"/>
        <w:autoSpaceDE w:val="0"/>
        <w:autoSpaceDN w:val="0"/>
        <w:adjustRightInd w:val="0"/>
        <w:ind w:firstLine="709"/>
        <w:jc w:val="both"/>
      </w:pPr>
      <w:r w:rsidRPr="009028AA">
        <w:rPr>
          <w:noProof/>
          <w:position w:val="-12"/>
        </w:rPr>
        <w:drawing>
          <wp:inline distT="0" distB="0" distL="0" distR="0">
            <wp:extent cx="247650" cy="247650"/>
            <wp:effectExtent l="19050" t="0" r="0" b="0"/>
            <wp:docPr id="748" name="Рисунок 4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06"/>
                    <pic:cNvPicPr>
                      <a:picLocks noChangeAspect="1" noChangeArrowheads="1"/>
                    </pic:cNvPicPr>
                  </pic:nvPicPr>
                  <pic:blipFill>
                    <a:blip r:embed="rId151"/>
                    <a:srcRect/>
                    <a:stretch>
                      <a:fillRect/>
                    </a:stretch>
                  </pic:blipFill>
                  <pic:spPr bwMode="auto">
                    <a:xfrm>
                      <a:off x="0" y="0"/>
                      <a:ext cx="247650" cy="247650"/>
                    </a:xfrm>
                    <a:prstGeom prst="rect">
                      <a:avLst/>
                    </a:prstGeom>
                    <a:noFill/>
                    <a:ln w="9525">
                      <a:noFill/>
                      <a:miter lim="800000"/>
                      <a:headEnd/>
                      <a:tailEnd/>
                    </a:ln>
                  </pic:spPr>
                </pic:pic>
              </a:graphicData>
            </a:graphic>
          </wp:inline>
        </w:drawing>
      </w:r>
      <w:r w:rsidRPr="009028AA">
        <w:t xml:space="preserve"> - затраты на приобретение бланочной продукции;</w:t>
      </w:r>
    </w:p>
    <w:p w:rsidR="009028AA" w:rsidRPr="009028AA" w:rsidRDefault="009028AA" w:rsidP="009028AA">
      <w:pPr>
        <w:widowControl w:val="0"/>
        <w:autoSpaceDE w:val="0"/>
        <w:autoSpaceDN w:val="0"/>
        <w:adjustRightInd w:val="0"/>
        <w:ind w:firstLine="709"/>
        <w:jc w:val="both"/>
      </w:pPr>
      <w:r w:rsidRPr="009028AA">
        <w:rPr>
          <w:noProof/>
          <w:position w:val="-12"/>
        </w:rPr>
        <w:drawing>
          <wp:inline distT="0" distB="0" distL="0" distR="0">
            <wp:extent cx="333375" cy="247650"/>
            <wp:effectExtent l="19050" t="0" r="9525" b="0"/>
            <wp:docPr id="749" name="Рисунок 4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07"/>
                    <pic:cNvPicPr>
                      <a:picLocks noChangeAspect="1" noChangeArrowheads="1"/>
                    </pic:cNvPicPr>
                  </pic:nvPicPr>
                  <pic:blipFill>
                    <a:blip r:embed="rId152"/>
                    <a:srcRect/>
                    <a:stretch>
                      <a:fillRect/>
                    </a:stretch>
                  </pic:blipFill>
                  <pic:spPr bwMode="auto">
                    <a:xfrm>
                      <a:off x="0" y="0"/>
                      <a:ext cx="333375" cy="247650"/>
                    </a:xfrm>
                    <a:prstGeom prst="rect">
                      <a:avLst/>
                    </a:prstGeom>
                    <a:noFill/>
                    <a:ln w="9525">
                      <a:noFill/>
                      <a:miter lim="800000"/>
                      <a:headEnd/>
                      <a:tailEnd/>
                    </a:ln>
                  </pic:spPr>
                </pic:pic>
              </a:graphicData>
            </a:graphic>
          </wp:inline>
        </w:drawing>
      </w:r>
      <w:r w:rsidRPr="009028AA">
        <w:t xml:space="preserve"> - затраты на приобретение канцелярских принадлежностей;</w:t>
      </w:r>
    </w:p>
    <w:p w:rsidR="009028AA" w:rsidRPr="009028AA" w:rsidRDefault="009028AA" w:rsidP="009028AA">
      <w:pPr>
        <w:widowControl w:val="0"/>
        <w:autoSpaceDE w:val="0"/>
        <w:autoSpaceDN w:val="0"/>
        <w:adjustRightInd w:val="0"/>
        <w:ind w:firstLine="709"/>
        <w:jc w:val="both"/>
      </w:pPr>
      <w:r w:rsidRPr="009028AA">
        <w:rPr>
          <w:noProof/>
          <w:position w:val="-10"/>
        </w:rPr>
        <w:drawing>
          <wp:inline distT="0" distB="0" distL="0" distR="0">
            <wp:extent cx="247650" cy="219075"/>
            <wp:effectExtent l="19050" t="0" r="0" b="0"/>
            <wp:docPr id="750" name="Рисунок 4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08"/>
                    <pic:cNvPicPr>
                      <a:picLocks noChangeAspect="1" noChangeArrowheads="1"/>
                    </pic:cNvPicPr>
                  </pic:nvPicPr>
                  <pic:blipFill>
                    <a:blip r:embed="rId153"/>
                    <a:srcRect/>
                    <a:stretch>
                      <a:fillRect/>
                    </a:stretch>
                  </pic:blipFill>
                  <pic:spPr bwMode="auto">
                    <a:xfrm>
                      <a:off x="0" y="0"/>
                      <a:ext cx="247650" cy="219075"/>
                    </a:xfrm>
                    <a:prstGeom prst="rect">
                      <a:avLst/>
                    </a:prstGeom>
                    <a:noFill/>
                    <a:ln w="9525">
                      <a:noFill/>
                      <a:miter lim="800000"/>
                      <a:headEnd/>
                      <a:tailEnd/>
                    </a:ln>
                  </pic:spPr>
                </pic:pic>
              </a:graphicData>
            </a:graphic>
          </wp:inline>
        </w:drawing>
      </w:r>
      <w:r w:rsidRPr="009028AA">
        <w:t xml:space="preserve"> - затраты на приобретение хозяйственных товаров и принадлежностей;</w:t>
      </w:r>
    </w:p>
    <w:p w:rsidR="009028AA" w:rsidRPr="009028AA" w:rsidRDefault="009028AA" w:rsidP="009028AA">
      <w:pPr>
        <w:widowControl w:val="0"/>
        <w:autoSpaceDE w:val="0"/>
        <w:autoSpaceDN w:val="0"/>
        <w:adjustRightInd w:val="0"/>
        <w:ind w:firstLine="709"/>
        <w:jc w:val="both"/>
      </w:pPr>
      <w:r w:rsidRPr="009028AA">
        <w:rPr>
          <w:noProof/>
          <w:position w:val="-12"/>
        </w:rPr>
        <w:drawing>
          <wp:inline distT="0" distB="0" distL="0" distR="0">
            <wp:extent cx="276225" cy="247650"/>
            <wp:effectExtent l="19050" t="0" r="9525" b="0"/>
            <wp:docPr id="751" name="Рисунок 4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09"/>
                    <pic:cNvPicPr>
                      <a:picLocks noChangeAspect="1" noChangeArrowheads="1"/>
                    </pic:cNvPicPr>
                  </pic:nvPicPr>
                  <pic:blipFill>
                    <a:blip r:embed="rId154"/>
                    <a:srcRect/>
                    <a:stretch>
                      <a:fillRect/>
                    </a:stretch>
                  </pic:blipFill>
                  <pic:spPr bwMode="auto">
                    <a:xfrm>
                      <a:off x="0" y="0"/>
                      <a:ext cx="276225" cy="247650"/>
                    </a:xfrm>
                    <a:prstGeom prst="rect">
                      <a:avLst/>
                    </a:prstGeom>
                    <a:noFill/>
                    <a:ln w="9525">
                      <a:noFill/>
                      <a:miter lim="800000"/>
                      <a:headEnd/>
                      <a:tailEnd/>
                    </a:ln>
                  </pic:spPr>
                </pic:pic>
              </a:graphicData>
            </a:graphic>
          </wp:inline>
        </w:drawing>
      </w:r>
      <w:r w:rsidRPr="009028AA">
        <w:t xml:space="preserve"> - затраты на приобретение горюче-смазочных материалов;</w:t>
      </w:r>
    </w:p>
    <w:p w:rsidR="009028AA" w:rsidRPr="009028AA" w:rsidRDefault="009028AA" w:rsidP="009028AA">
      <w:pPr>
        <w:widowControl w:val="0"/>
        <w:autoSpaceDE w:val="0"/>
        <w:autoSpaceDN w:val="0"/>
        <w:adjustRightInd w:val="0"/>
        <w:ind w:firstLine="709"/>
        <w:jc w:val="both"/>
      </w:pPr>
      <w:r w:rsidRPr="009028AA">
        <w:rPr>
          <w:noProof/>
          <w:position w:val="-12"/>
        </w:rPr>
        <w:drawing>
          <wp:inline distT="0" distB="0" distL="0" distR="0">
            <wp:extent cx="276225" cy="247650"/>
            <wp:effectExtent l="19050" t="0" r="9525" b="0"/>
            <wp:docPr id="752" name="Рисунок 4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10"/>
                    <pic:cNvPicPr>
                      <a:picLocks noChangeAspect="1" noChangeArrowheads="1"/>
                    </pic:cNvPicPr>
                  </pic:nvPicPr>
                  <pic:blipFill>
                    <a:blip r:embed="rId155"/>
                    <a:srcRect/>
                    <a:stretch>
                      <a:fillRect/>
                    </a:stretch>
                  </pic:blipFill>
                  <pic:spPr bwMode="auto">
                    <a:xfrm>
                      <a:off x="0" y="0"/>
                      <a:ext cx="276225" cy="247650"/>
                    </a:xfrm>
                    <a:prstGeom prst="rect">
                      <a:avLst/>
                    </a:prstGeom>
                    <a:noFill/>
                    <a:ln w="9525">
                      <a:noFill/>
                      <a:miter lim="800000"/>
                      <a:headEnd/>
                      <a:tailEnd/>
                    </a:ln>
                  </pic:spPr>
                </pic:pic>
              </a:graphicData>
            </a:graphic>
          </wp:inline>
        </w:drawing>
      </w:r>
      <w:r w:rsidRPr="009028AA">
        <w:t xml:space="preserve"> - затраты на приобретение запасных частей для транспортных средств;</w:t>
      </w:r>
    </w:p>
    <w:p w:rsidR="009028AA" w:rsidRPr="009028AA" w:rsidRDefault="009028AA" w:rsidP="009028AA">
      <w:pPr>
        <w:widowControl w:val="0"/>
        <w:autoSpaceDE w:val="0"/>
        <w:autoSpaceDN w:val="0"/>
        <w:adjustRightInd w:val="0"/>
        <w:ind w:firstLine="709"/>
        <w:jc w:val="both"/>
      </w:pPr>
      <w:r w:rsidRPr="009028AA">
        <w:rPr>
          <w:noProof/>
          <w:position w:val="-12"/>
        </w:rPr>
        <w:drawing>
          <wp:inline distT="0" distB="0" distL="0" distR="0">
            <wp:extent cx="333375" cy="247650"/>
            <wp:effectExtent l="19050" t="0" r="0" b="0"/>
            <wp:docPr id="753" name="Рисунок 4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11"/>
                    <pic:cNvPicPr>
                      <a:picLocks noChangeAspect="1" noChangeArrowheads="1"/>
                    </pic:cNvPicPr>
                  </pic:nvPicPr>
                  <pic:blipFill>
                    <a:blip r:embed="rId156"/>
                    <a:srcRect/>
                    <a:stretch>
                      <a:fillRect/>
                    </a:stretch>
                  </pic:blipFill>
                  <pic:spPr bwMode="auto">
                    <a:xfrm>
                      <a:off x="0" y="0"/>
                      <a:ext cx="333375" cy="247650"/>
                    </a:xfrm>
                    <a:prstGeom prst="rect">
                      <a:avLst/>
                    </a:prstGeom>
                    <a:noFill/>
                    <a:ln w="9525">
                      <a:noFill/>
                      <a:miter lim="800000"/>
                      <a:headEnd/>
                      <a:tailEnd/>
                    </a:ln>
                  </pic:spPr>
                </pic:pic>
              </a:graphicData>
            </a:graphic>
          </wp:inline>
        </w:drawing>
      </w:r>
      <w:r w:rsidRPr="009028AA">
        <w:t xml:space="preserve"> - затраты на приобретение материальных запасов для нужд гражданской обороны.</w:t>
      </w:r>
    </w:p>
    <w:p w:rsidR="009028AA" w:rsidRPr="009028AA" w:rsidRDefault="009028AA" w:rsidP="009028AA">
      <w:pPr>
        <w:widowControl w:val="0"/>
        <w:autoSpaceDE w:val="0"/>
        <w:autoSpaceDN w:val="0"/>
        <w:adjustRightInd w:val="0"/>
        <w:ind w:firstLine="709"/>
        <w:jc w:val="both"/>
      </w:pPr>
      <w:r w:rsidRPr="009028AA">
        <w:t>6.9.1. Затраты на приобретение канцелярских принадлежностей</w:t>
      </w:r>
      <w:r w:rsidRPr="009028AA">
        <w:rPr>
          <w:noProof/>
          <w:position w:val="-12"/>
        </w:rPr>
        <w:drawing>
          <wp:inline distT="0" distB="0" distL="0" distR="0">
            <wp:extent cx="438150" cy="247650"/>
            <wp:effectExtent l="0" t="0" r="0" b="0"/>
            <wp:docPr id="754" name="Рисунок 4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18"/>
                    <pic:cNvPicPr>
                      <a:picLocks noChangeAspect="1" noChangeArrowheads="1"/>
                    </pic:cNvPicPr>
                  </pic:nvPicPr>
                  <pic:blipFill>
                    <a:blip r:embed="rId157"/>
                    <a:srcRect/>
                    <a:stretch>
                      <a:fillRect/>
                    </a:stretch>
                  </pic:blipFill>
                  <pic:spPr bwMode="auto">
                    <a:xfrm>
                      <a:off x="0" y="0"/>
                      <a:ext cx="438150" cy="247650"/>
                    </a:xfrm>
                    <a:prstGeom prst="rect">
                      <a:avLst/>
                    </a:prstGeom>
                    <a:noFill/>
                    <a:ln w="9525">
                      <a:noFill/>
                      <a:miter lim="800000"/>
                      <a:headEnd/>
                      <a:tailEnd/>
                    </a:ln>
                  </pic:spPr>
                </pic:pic>
              </a:graphicData>
            </a:graphic>
          </wp:inline>
        </w:drawing>
      </w:r>
      <w:r w:rsidRPr="009028AA">
        <w:t xml:space="preserve"> определяются по формуле:</w:t>
      </w:r>
    </w:p>
    <w:p w:rsidR="009028AA" w:rsidRPr="009028AA" w:rsidRDefault="009028AA" w:rsidP="009028AA">
      <w:pPr>
        <w:widowControl w:val="0"/>
        <w:autoSpaceDE w:val="0"/>
        <w:autoSpaceDN w:val="0"/>
        <w:adjustRightInd w:val="0"/>
        <w:ind w:firstLine="709"/>
        <w:jc w:val="center"/>
      </w:pPr>
      <w:r w:rsidRPr="009028AA">
        <w:rPr>
          <w:noProof/>
        </w:rPr>
        <w:drawing>
          <wp:inline distT="0" distB="0" distL="0" distR="0">
            <wp:extent cx="2333625" cy="466725"/>
            <wp:effectExtent l="0" t="0" r="0" b="0"/>
            <wp:docPr id="755" name="Рисунок 4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19"/>
                    <pic:cNvPicPr>
                      <a:picLocks noChangeAspect="1" noChangeArrowheads="1"/>
                    </pic:cNvPicPr>
                  </pic:nvPicPr>
                  <pic:blipFill>
                    <a:blip r:embed="rId158"/>
                    <a:srcRect/>
                    <a:stretch>
                      <a:fillRect/>
                    </a:stretch>
                  </pic:blipFill>
                  <pic:spPr bwMode="auto">
                    <a:xfrm>
                      <a:off x="0" y="0"/>
                      <a:ext cx="2333625" cy="466725"/>
                    </a:xfrm>
                    <a:prstGeom prst="rect">
                      <a:avLst/>
                    </a:prstGeom>
                    <a:noFill/>
                    <a:ln w="9525">
                      <a:noFill/>
                      <a:miter lim="800000"/>
                      <a:headEnd/>
                      <a:tailEnd/>
                    </a:ln>
                  </pic:spPr>
                </pic:pic>
              </a:graphicData>
            </a:graphic>
          </wp:inline>
        </w:drawing>
      </w:r>
    </w:p>
    <w:p w:rsidR="009028AA" w:rsidRPr="009028AA" w:rsidRDefault="009028AA" w:rsidP="009028AA">
      <w:pPr>
        <w:widowControl w:val="0"/>
        <w:autoSpaceDE w:val="0"/>
        <w:autoSpaceDN w:val="0"/>
        <w:adjustRightInd w:val="0"/>
        <w:ind w:firstLine="709"/>
        <w:jc w:val="both"/>
      </w:pPr>
      <w:r w:rsidRPr="009028AA">
        <w:rPr>
          <w:noProof/>
          <w:position w:val="-14"/>
        </w:rPr>
        <w:drawing>
          <wp:inline distT="0" distB="0" distL="0" distR="0">
            <wp:extent cx="333375" cy="247650"/>
            <wp:effectExtent l="19050" t="0" r="9525" b="0"/>
            <wp:docPr id="756" name="Рисунок 4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20"/>
                    <pic:cNvPicPr>
                      <a:picLocks noChangeAspect="1" noChangeArrowheads="1"/>
                    </pic:cNvPicPr>
                  </pic:nvPicPr>
                  <pic:blipFill>
                    <a:blip r:embed="rId159"/>
                    <a:srcRect/>
                    <a:stretch>
                      <a:fillRect/>
                    </a:stretch>
                  </pic:blipFill>
                  <pic:spPr bwMode="auto">
                    <a:xfrm>
                      <a:off x="0" y="0"/>
                      <a:ext cx="333375" cy="247650"/>
                    </a:xfrm>
                    <a:prstGeom prst="rect">
                      <a:avLst/>
                    </a:prstGeom>
                    <a:noFill/>
                    <a:ln w="9525">
                      <a:noFill/>
                      <a:miter lim="800000"/>
                      <a:headEnd/>
                      <a:tailEnd/>
                    </a:ln>
                  </pic:spPr>
                </pic:pic>
              </a:graphicData>
            </a:graphic>
          </wp:inline>
        </w:drawing>
      </w:r>
      <w:r w:rsidRPr="009028AA">
        <w:t xml:space="preserve"> - количество i-</w:t>
      </w:r>
      <w:proofErr w:type="spellStart"/>
      <w:r w:rsidRPr="009028AA">
        <w:t>го</w:t>
      </w:r>
      <w:proofErr w:type="spellEnd"/>
      <w:r w:rsidRPr="009028AA">
        <w:t xml:space="preserve"> предмета канцелярских принадлежностей в соответствии с нормативами, определяемыми главными распорядителями бюджетных средств, в расчете на основного работника;</w:t>
      </w:r>
    </w:p>
    <w:p w:rsidR="009028AA" w:rsidRPr="009028AA" w:rsidRDefault="009028AA" w:rsidP="009028AA">
      <w:pPr>
        <w:widowControl w:val="0"/>
        <w:autoSpaceDE w:val="0"/>
        <w:autoSpaceDN w:val="0"/>
        <w:adjustRightInd w:val="0"/>
        <w:ind w:firstLine="709"/>
        <w:jc w:val="both"/>
      </w:pPr>
      <w:r w:rsidRPr="009028AA">
        <w:rPr>
          <w:noProof/>
          <w:position w:val="-12"/>
        </w:rPr>
        <w:drawing>
          <wp:inline distT="0" distB="0" distL="0" distR="0">
            <wp:extent cx="276225" cy="247650"/>
            <wp:effectExtent l="19050" t="0" r="9525" b="0"/>
            <wp:docPr id="757" name="Рисунок 4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21"/>
                    <pic:cNvPicPr>
                      <a:picLocks noChangeAspect="1" noChangeArrowheads="1"/>
                    </pic:cNvPicPr>
                  </pic:nvPicPr>
                  <pic:blipFill>
                    <a:blip r:embed="rId160"/>
                    <a:srcRect/>
                    <a:stretch>
                      <a:fillRect/>
                    </a:stretch>
                  </pic:blipFill>
                  <pic:spPr bwMode="auto">
                    <a:xfrm>
                      <a:off x="0" y="0"/>
                      <a:ext cx="276225" cy="247650"/>
                    </a:xfrm>
                    <a:prstGeom prst="rect">
                      <a:avLst/>
                    </a:prstGeom>
                    <a:noFill/>
                    <a:ln w="9525">
                      <a:noFill/>
                      <a:miter lim="800000"/>
                      <a:headEnd/>
                      <a:tailEnd/>
                    </a:ln>
                  </pic:spPr>
                </pic:pic>
              </a:graphicData>
            </a:graphic>
          </wp:inline>
        </w:drawing>
      </w:r>
      <w:r w:rsidRPr="009028AA">
        <w:t xml:space="preserve"> - расчетная численность основных работников, определяемая в соответствии с </w:t>
      </w:r>
      <w:hyperlink r:id="rId161" w:history="1">
        <w:r w:rsidRPr="009028AA">
          <w:t>пунктами 17</w:t>
        </w:r>
      </w:hyperlink>
      <w:r w:rsidRPr="009028AA">
        <w:t xml:space="preserve"> - </w:t>
      </w:r>
      <w:hyperlink r:id="rId162" w:history="1">
        <w:r w:rsidRPr="009028AA">
          <w:t>22</w:t>
        </w:r>
      </w:hyperlink>
      <w:r w:rsidRPr="009028AA">
        <w:t xml:space="preserve"> общих требований к определению нормативных затрат;</w:t>
      </w:r>
    </w:p>
    <w:p w:rsidR="009028AA" w:rsidRPr="009028AA" w:rsidRDefault="009028AA" w:rsidP="009028AA">
      <w:pPr>
        <w:widowControl w:val="0"/>
        <w:numPr>
          <w:ilvl w:val="0"/>
          <w:numId w:val="26"/>
        </w:numPr>
        <w:autoSpaceDE w:val="0"/>
        <w:autoSpaceDN w:val="0"/>
        <w:adjustRightInd w:val="0"/>
        <w:ind w:left="0"/>
        <w:jc w:val="both"/>
      </w:pPr>
      <w:r w:rsidRPr="009028AA">
        <w:t>- цена i-</w:t>
      </w:r>
      <w:proofErr w:type="spellStart"/>
      <w:r w:rsidRPr="009028AA">
        <w:t>го</w:t>
      </w:r>
      <w:proofErr w:type="spellEnd"/>
      <w:r w:rsidRPr="009028AA">
        <w:t xml:space="preserve"> предмета канцелярских принадлежностей в соответствии с нормативами, определяемыми главными распорядителями бюджетных средств.</w:t>
      </w:r>
    </w:p>
    <w:p w:rsidR="009028AA" w:rsidRPr="009028AA" w:rsidRDefault="009028AA" w:rsidP="009028AA">
      <w:pPr>
        <w:widowControl w:val="0"/>
        <w:autoSpaceDE w:val="0"/>
        <w:autoSpaceDN w:val="0"/>
        <w:adjustRightInd w:val="0"/>
        <w:jc w:val="center"/>
      </w:pPr>
      <w:r w:rsidRPr="009028AA">
        <w:t xml:space="preserve">Нормативы, применяемые при расчете нормативных затрат на приобретение  канцелярских принадлежностей </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6"/>
        <w:gridCol w:w="2404"/>
        <w:gridCol w:w="1474"/>
        <w:gridCol w:w="1631"/>
        <w:gridCol w:w="2070"/>
        <w:gridCol w:w="1621"/>
      </w:tblGrid>
      <w:tr w:rsidR="00BC73D4" w:rsidRPr="009028AA" w:rsidTr="009028AA">
        <w:tc>
          <w:tcPr>
            <w:tcW w:w="596" w:type="dxa"/>
          </w:tcPr>
          <w:p w:rsidR="00BC73D4" w:rsidRPr="00C47DAD" w:rsidRDefault="00BC73D4" w:rsidP="009F47A6">
            <w:pPr>
              <w:widowControl w:val="0"/>
              <w:autoSpaceDE w:val="0"/>
              <w:autoSpaceDN w:val="0"/>
              <w:adjustRightInd w:val="0"/>
              <w:jc w:val="center"/>
            </w:pPr>
            <w:r>
              <w:t xml:space="preserve">№ </w:t>
            </w:r>
            <w:proofErr w:type="gramStart"/>
            <w:r>
              <w:t>п</w:t>
            </w:r>
            <w:proofErr w:type="gramEnd"/>
            <w:r>
              <w:t>/п</w:t>
            </w:r>
          </w:p>
        </w:tc>
        <w:tc>
          <w:tcPr>
            <w:tcW w:w="2404" w:type="dxa"/>
          </w:tcPr>
          <w:p w:rsidR="00BC73D4" w:rsidRPr="00C47DAD" w:rsidRDefault="00BC73D4" w:rsidP="009F47A6">
            <w:pPr>
              <w:widowControl w:val="0"/>
              <w:autoSpaceDE w:val="0"/>
              <w:autoSpaceDN w:val="0"/>
              <w:adjustRightInd w:val="0"/>
              <w:jc w:val="center"/>
            </w:pPr>
            <w:r>
              <w:t>Наименование</w:t>
            </w:r>
          </w:p>
        </w:tc>
        <w:tc>
          <w:tcPr>
            <w:tcW w:w="1474" w:type="dxa"/>
          </w:tcPr>
          <w:p w:rsidR="00BC73D4" w:rsidRPr="00C47DAD" w:rsidRDefault="00BC73D4" w:rsidP="009F47A6">
            <w:pPr>
              <w:widowControl w:val="0"/>
              <w:autoSpaceDE w:val="0"/>
              <w:autoSpaceDN w:val="0"/>
              <w:adjustRightInd w:val="0"/>
              <w:jc w:val="center"/>
            </w:pPr>
            <w:r>
              <w:t>Единица измерения</w:t>
            </w:r>
          </w:p>
        </w:tc>
        <w:tc>
          <w:tcPr>
            <w:tcW w:w="1631" w:type="dxa"/>
          </w:tcPr>
          <w:p w:rsidR="00BC73D4" w:rsidRPr="00C47DAD" w:rsidRDefault="00BC73D4" w:rsidP="009F47A6">
            <w:pPr>
              <w:widowControl w:val="0"/>
              <w:autoSpaceDE w:val="0"/>
              <w:autoSpaceDN w:val="0"/>
              <w:adjustRightInd w:val="0"/>
              <w:jc w:val="center"/>
            </w:pPr>
            <w:r>
              <w:t>Предельное количество на сотрудника</w:t>
            </w:r>
            <w:r w:rsidRPr="004C5FAF">
              <w:t>**</w:t>
            </w:r>
          </w:p>
        </w:tc>
        <w:tc>
          <w:tcPr>
            <w:tcW w:w="2070" w:type="dxa"/>
          </w:tcPr>
          <w:p w:rsidR="00BC73D4" w:rsidRPr="00C47DAD" w:rsidRDefault="00BC73D4" w:rsidP="009F47A6">
            <w:pPr>
              <w:widowControl w:val="0"/>
              <w:autoSpaceDE w:val="0"/>
              <w:autoSpaceDN w:val="0"/>
              <w:adjustRightInd w:val="0"/>
              <w:jc w:val="center"/>
            </w:pPr>
            <w:r>
              <w:t>Периодичность получения</w:t>
            </w:r>
          </w:p>
        </w:tc>
        <w:tc>
          <w:tcPr>
            <w:tcW w:w="1621" w:type="dxa"/>
          </w:tcPr>
          <w:p w:rsidR="00BC73D4" w:rsidRPr="00C47DAD" w:rsidRDefault="00BC73D4" w:rsidP="009F47A6">
            <w:pPr>
              <w:widowControl w:val="0"/>
              <w:autoSpaceDE w:val="0"/>
              <w:autoSpaceDN w:val="0"/>
              <w:adjustRightInd w:val="0"/>
              <w:jc w:val="center"/>
            </w:pPr>
            <w:r>
              <w:t>Предельная стоимость, руб.</w:t>
            </w:r>
            <w:r w:rsidRPr="002F0D01">
              <w:rPr>
                <w:sz w:val="26"/>
                <w:szCs w:val="26"/>
              </w:rPr>
              <w:t xml:space="preserve"> *</w:t>
            </w:r>
          </w:p>
        </w:tc>
      </w:tr>
      <w:tr w:rsidR="00BC73D4" w:rsidRPr="009028AA" w:rsidTr="009028AA">
        <w:tc>
          <w:tcPr>
            <w:tcW w:w="596" w:type="dxa"/>
          </w:tcPr>
          <w:p w:rsidR="00BC73D4" w:rsidRPr="00C47DAD" w:rsidRDefault="00BC73D4" w:rsidP="009F47A6">
            <w:pPr>
              <w:widowControl w:val="0"/>
              <w:autoSpaceDE w:val="0"/>
              <w:autoSpaceDN w:val="0"/>
              <w:adjustRightInd w:val="0"/>
              <w:jc w:val="center"/>
            </w:pPr>
            <w:r>
              <w:t>1</w:t>
            </w:r>
          </w:p>
        </w:tc>
        <w:tc>
          <w:tcPr>
            <w:tcW w:w="2404" w:type="dxa"/>
          </w:tcPr>
          <w:p w:rsidR="00BC73D4" w:rsidRPr="00C47DAD" w:rsidRDefault="00BC73D4" w:rsidP="009F47A6">
            <w:pPr>
              <w:widowControl w:val="0"/>
              <w:autoSpaceDE w:val="0"/>
              <w:autoSpaceDN w:val="0"/>
              <w:adjustRightInd w:val="0"/>
              <w:jc w:val="center"/>
            </w:pPr>
            <w:proofErr w:type="spellStart"/>
            <w:r>
              <w:t>Антистеплер</w:t>
            </w:r>
            <w:proofErr w:type="spellEnd"/>
          </w:p>
        </w:tc>
        <w:tc>
          <w:tcPr>
            <w:tcW w:w="1474" w:type="dxa"/>
          </w:tcPr>
          <w:p w:rsidR="00BC73D4" w:rsidRPr="00C47DAD" w:rsidRDefault="00BC73D4" w:rsidP="009F47A6">
            <w:pPr>
              <w:widowControl w:val="0"/>
              <w:autoSpaceDE w:val="0"/>
              <w:autoSpaceDN w:val="0"/>
              <w:adjustRightInd w:val="0"/>
              <w:jc w:val="center"/>
            </w:pPr>
            <w:r>
              <w:t>шт.</w:t>
            </w:r>
          </w:p>
        </w:tc>
        <w:tc>
          <w:tcPr>
            <w:tcW w:w="1631" w:type="dxa"/>
          </w:tcPr>
          <w:p w:rsidR="00BC73D4" w:rsidRPr="00C47DAD" w:rsidRDefault="00BC73D4" w:rsidP="009F47A6">
            <w:pPr>
              <w:widowControl w:val="0"/>
              <w:autoSpaceDE w:val="0"/>
              <w:autoSpaceDN w:val="0"/>
              <w:adjustRightInd w:val="0"/>
              <w:jc w:val="center"/>
            </w:pPr>
            <w:r>
              <w:t>1</w:t>
            </w:r>
          </w:p>
        </w:tc>
        <w:tc>
          <w:tcPr>
            <w:tcW w:w="2070" w:type="dxa"/>
          </w:tcPr>
          <w:p w:rsidR="00BC73D4" w:rsidRPr="00C47DAD" w:rsidRDefault="00BC73D4" w:rsidP="009F47A6">
            <w:pPr>
              <w:widowControl w:val="0"/>
              <w:autoSpaceDE w:val="0"/>
              <w:autoSpaceDN w:val="0"/>
              <w:adjustRightInd w:val="0"/>
              <w:jc w:val="center"/>
            </w:pPr>
            <w:r>
              <w:t>1 раз в 2 года</w:t>
            </w:r>
          </w:p>
        </w:tc>
        <w:tc>
          <w:tcPr>
            <w:tcW w:w="1621" w:type="dxa"/>
          </w:tcPr>
          <w:p w:rsidR="00BC73D4" w:rsidRPr="00C47DAD" w:rsidRDefault="00BC73D4" w:rsidP="009F47A6">
            <w:pPr>
              <w:widowControl w:val="0"/>
              <w:autoSpaceDE w:val="0"/>
              <w:autoSpaceDN w:val="0"/>
              <w:adjustRightInd w:val="0"/>
              <w:jc w:val="center"/>
            </w:pPr>
            <w:r>
              <w:t>120,00</w:t>
            </w:r>
          </w:p>
        </w:tc>
      </w:tr>
      <w:tr w:rsidR="00BC73D4" w:rsidRPr="009028AA" w:rsidTr="009028AA">
        <w:tc>
          <w:tcPr>
            <w:tcW w:w="596" w:type="dxa"/>
          </w:tcPr>
          <w:p w:rsidR="00BC73D4" w:rsidRDefault="00BC73D4" w:rsidP="009F47A6">
            <w:pPr>
              <w:widowControl w:val="0"/>
              <w:autoSpaceDE w:val="0"/>
              <w:autoSpaceDN w:val="0"/>
              <w:adjustRightInd w:val="0"/>
              <w:jc w:val="center"/>
            </w:pPr>
            <w:r>
              <w:lastRenderedPageBreak/>
              <w:t>2</w:t>
            </w:r>
          </w:p>
        </w:tc>
        <w:tc>
          <w:tcPr>
            <w:tcW w:w="2404" w:type="dxa"/>
          </w:tcPr>
          <w:p w:rsidR="00BC73D4" w:rsidRDefault="00BC73D4" w:rsidP="009F47A6">
            <w:pPr>
              <w:widowControl w:val="0"/>
              <w:autoSpaceDE w:val="0"/>
              <w:autoSpaceDN w:val="0"/>
              <w:adjustRightInd w:val="0"/>
              <w:jc w:val="center"/>
            </w:pPr>
            <w:r>
              <w:t>Батарейка АА</w:t>
            </w:r>
          </w:p>
        </w:tc>
        <w:tc>
          <w:tcPr>
            <w:tcW w:w="1474" w:type="dxa"/>
          </w:tcPr>
          <w:p w:rsidR="00BC73D4" w:rsidRDefault="00BC73D4" w:rsidP="009F47A6">
            <w:pPr>
              <w:widowControl w:val="0"/>
              <w:autoSpaceDE w:val="0"/>
              <w:autoSpaceDN w:val="0"/>
              <w:adjustRightInd w:val="0"/>
              <w:jc w:val="center"/>
            </w:pPr>
            <w:r>
              <w:t>шт.</w:t>
            </w:r>
          </w:p>
        </w:tc>
        <w:tc>
          <w:tcPr>
            <w:tcW w:w="1631" w:type="dxa"/>
          </w:tcPr>
          <w:p w:rsidR="00BC73D4" w:rsidRDefault="00BC73D4" w:rsidP="009F47A6">
            <w:pPr>
              <w:widowControl w:val="0"/>
              <w:autoSpaceDE w:val="0"/>
              <w:autoSpaceDN w:val="0"/>
              <w:adjustRightInd w:val="0"/>
              <w:jc w:val="center"/>
            </w:pPr>
            <w:r>
              <w:t>2</w:t>
            </w:r>
          </w:p>
        </w:tc>
        <w:tc>
          <w:tcPr>
            <w:tcW w:w="2070" w:type="dxa"/>
          </w:tcPr>
          <w:p w:rsidR="00BC73D4" w:rsidRDefault="00BC73D4" w:rsidP="009F47A6">
            <w:pPr>
              <w:widowControl w:val="0"/>
              <w:autoSpaceDE w:val="0"/>
              <w:autoSpaceDN w:val="0"/>
              <w:adjustRightInd w:val="0"/>
              <w:jc w:val="center"/>
            </w:pPr>
            <w:r>
              <w:t>1 раз в 2 года и более при необходимости</w:t>
            </w:r>
          </w:p>
        </w:tc>
        <w:tc>
          <w:tcPr>
            <w:tcW w:w="1621" w:type="dxa"/>
          </w:tcPr>
          <w:p w:rsidR="00BC73D4" w:rsidRDefault="00BC73D4" w:rsidP="009F47A6">
            <w:pPr>
              <w:widowControl w:val="0"/>
              <w:autoSpaceDE w:val="0"/>
              <w:autoSpaceDN w:val="0"/>
              <w:adjustRightInd w:val="0"/>
              <w:jc w:val="center"/>
            </w:pPr>
            <w:r>
              <w:t>300,00</w:t>
            </w:r>
          </w:p>
        </w:tc>
      </w:tr>
      <w:tr w:rsidR="00BC73D4" w:rsidRPr="009028AA" w:rsidTr="009028AA">
        <w:tc>
          <w:tcPr>
            <w:tcW w:w="596" w:type="dxa"/>
          </w:tcPr>
          <w:p w:rsidR="00BC73D4" w:rsidRDefault="00BC73D4" w:rsidP="009F47A6">
            <w:pPr>
              <w:widowControl w:val="0"/>
              <w:autoSpaceDE w:val="0"/>
              <w:autoSpaceDN w:val="0"/>
              <w:adjustRightInd w:val="0"/>
              <w:jc w:val="center"/>
            </w:pPr>
            <w:r>
              <w:t>3</w:t>
            </w:r>
          </w:p>
        </w:tc>
        <w:tc>
          <w:tcPr>
            <w:tcW w:w="2404" w:type="dxa"/>
          </w:tcPr>
          <w:p w:rsidR="00BC73D4" w:rsidRDefault="00BC73D4" w:rsidP="009F47A6">
            <w:pPr>
              <w:widowControl w:val="0"/>
              <w:autoSpaceDE w:val="0"/>
              <w:autoSpaceDN w:val="0"/>
              <w:adjustRightInd w:val="0"/>
              <w:jc w:val="center"/>
            </w:pPr>
            <w:r>
              <w:t>Блок для заметок</w:t>
            </w:r>
          </w:p>
        </w:tc>
        <w:tc>
          <w:tcPr>
            <w:tcW w:w="1474" w:type="dxa"/>
          </w:tcPr>
          <w:p w:rsidR="00BC73D4" w:rsidRDefault="00BC73D4" w:rsidP="009F47A6">
            <w:pPr>
              <w:widowControl w:val="0"/>
              <w:autoSpaceDE w:val="0"/>
              <w:autoSpaceDN w:val="0"/>
              <w:adjustRightInd w:val="0"/>
              <w:jc w:val="center"/>
            </w:pPr>
            <w:r>
              <w:t>шт.</w:t>
            </w:r>
          </w:p>
        </w:tc>
        <w:tc>
          <w:tcPr>
            <w:tcW w:w="1631" w:type="dxa"/>
          </w:tcPr>
          <w:p w:rsidR="00BC73D4" w:rsidRDefault="00BC73D4" w:rsidP="009F47A6">
            <w:pPr>
              <w:widowControl w:val="0"/>
              <w:autoSpaceDE w:val="0"/>
              <w:autoSpaceDN w:val="0"/>
              <w:adjustRightInd w:val="0"/>
              <w:jc w:val="center"/>
            </w:pPr>
            <w:r>
              <w:t>1</w:t>
            </w:r>
          </w:p>
        </w:tc>
        <w:tc>
          <w:tcPr>
            <w:tcW w:w="2070" w:type="dxa"/>
          </w:tcPr>
          <w:p w:rsidR="00BC73D4" w:rsidRDefault="00BC73D4" w:rsidP="009F47A6">
            <w:pPr>
              <w:widowControl w:val="0"/>
              <w:autoSpaceDE w:val="0"/>
              <w:autoSpaceDN w:val="0"/>
              <w:adjustRightInd w:val="0"/>
              <w:jc w:val="center"/>
            </w:pPr>
            <w:r>
              <w:t>1 раз в год</w:t>
            </w:r>
          </w:p>
        </w:tc>
        <w:tc>
          <w:tcPr>
            <w:tcW w:w="1621" w:type="dxa"/>
          </w:tcPr>
          <w:p w:rsidR="00BC73D4" w:rsidRDefault="00BC73D4" w:rsidP="009F47A6">
            <w:pPr>
              <w:widowControl w:val="0"/>
              <w:autoSpaceDE w:val="0"/>
              <w:autoSpaceDN w:val="0"/>
              <w:adjustRightInd w:val="0"/>
              <w:jc w:val="center"/>
            </w:pPr>
            <w:r>
              <w:t>150,00</w:t>
            </w:r>
          </w:p>
        </w:tc>
      </w:tr>
      <w:tr w:rsidR="00BC73D4" w:rsidRPr="009028AA" w:rsidTr="009028AA">
        <w:tc>
          <w:tcPr>
            <w:tcW w:w="596" w:type="dxa"/>
          </w:tcPr>
          <w:p w:rsidR="00BC73D4" w:rsidRDefault="00BC73D4" w:rsidP="009F47A6">
            <w:pPr>
              <w:widowControl w:val="0"/>
              <w:autoSpaceDE w:val="0"/>
              <w:autoSpaceDN w:val="0"/>
              <w:adjustRightInd w:val="0"/>
              <w:jc w:val="center"/>
            </w:pPr>
            <w:r>
              <w:t>4</w:t>
            </w:r>
          </w:p>
        </w:tc>
        <w:tc>
          <w:tcPr>
            <w:tcW w:w="2404" w:type="dxa"/>
          </w:tcPr>
          <w:p w:rsidR="00BC73D4" w:rsidRDefault="00BC73D4" w:rsidP="009F47A6">
            <w:pPr>
              <w:widowControl w:val="0"/>
              <w:autoSpaceDE w:val="0"/>
              <w:autoSpaceDN w:val="0"/>
              <w:adjustRightInd w:val="0"/>
              <w:jc w:val="center"/>
            </w:pPr>
            <w:r>
              <w:t>Блок самоклеящийся</w:t>
            </w:r>
          </w:p>
        </w:tc>
        <w:tc>
          <w:tcPr>
            <w:tcW w:w="1474" w:type="dxa"/>
          </w:tcPr>
          <w:p w:rsidR="00BC73D4" w:rsidRDefault="00BC73D4" w:rsidP="009F47A6">
            <w:pPr>
              <w:widowControl w:val="0"/>
              <w:autoSpaceDE w:val="0"/>
              <w:autoSpaceDN w:val="0"/>
              <w:adjustRightInd w:val="0"/>
              <w:jc w:val="center"/>
            </w:pPr>
            <w:r>
              <w:t>шт.</w:t>
            </w:r>
          </w:p>
        </w:tc>
        <w:tc>
          <w:tcPr>
            <w:tcW w:w="1631" w:type="dxa"/>
          </w:tcPr>
          <w:p w:rsidR="00BC73D4" w:rsidRDefault="00BC73D4" w:rsidP="009F47A6">
            <w:pPr>
              <w:widowControl w:val="0"/>
              <w:autoSpaceDE w:val="0"/>
              <w:autoSpaceDN w:val="0"/>
              <w:adjustRightInd w:val="0"/>
              <w:jc w:val="center"/>
            </w:pPr>
          </w:p>
        </w:tc>
        <w:tc>
          <w:tcPr>
            <w:tcW w:w="2070" w:type="dxa"/>
          </w:tcPr>
          <w:p w:rsidR="00BC73D4" w:rsidRDefault="00BC73D4" w:rsidP="009F47A6">
            <w:pPr>
              <w:widowControl w:val="0"/>
              <w:autoSpaceDE w:val="0"/>
              <w:autoSpaceDN w:val="0"/>
              <w:adjustRightInd w:val="0"/>
              <w:jc w:val="center"/>
            </w:pPr>
          </w:p>
        </w:tc>
        <w:tc>
          <w:tcPr>
            <w:tcW w:w="1621" w:type="dxa"/>
          </w:tcPr>
          <w:p w:rsidR="00BC73D4" w:rsidRDefault="00BC73D4" w:rsidP="009F47A6">
            <w:pPr>
              <w:widowControl w:val="0"/>
              <w:autoSpaceDE w:val="0"/>
              <w:autoSpaceDN w:val="0"/>
              <w:adjustRightInd w:val="0"/>
              <w:jc w:val="center"/>
            </w:pPr>
            <w:r>
              <w:t>250,00</w:t>
            </w:r>
          </w:p>
        </w:tc>
      </w:tr>
      <w:tr w:rsidR="00BC73D4" w:rsidRPr="009028AA" w:rsidTr="009028AA">
        <w:tc>
          <w:tcPr>
            <w:tcW w:w="596" w:type="dxa"/>
          </w:tcPr>
          <w:p w:rsidR="00BC73D4" w:rsidRDefault="00BC73D4" w:rsidP="009F47A6">
            <w:pPr>
              <w:widowControl w:val="0"/>
              <w:autoSpaceDE w:val="0"/>
              <w:autoSpaceDN w:val="0"/>
              <w:adjustRightInd w:val="0"/>
              <w:jc w:val="center"/>
            </w:pPr>
            <w:r>
              <w:t>5</w:t>
            </w:r>
          </w:p>
        </w:tc>
        <w:tc>
          <w:tcPr>
            <w:tcW w:w="2404" w:type="dxa"/>
          </w:tcPr>
          <w:p w:rsidR="00BC73D4" w:rsidRDefault="00BC73D4" w:rsidP="009F47A6">
            <w:pPr>
              <w:widowControl w:val="0"/>
              <w:autoSpaceDE w:val="0"/>
              <w:autoSpaceDN w:val="0"/>
              <w:adjustRightInd w:val="0"/>
              <w:jc w:val="center"/>
            </w:pPr>
            <w:r>
              <w:t>Дырокол на 40 листов</w:t>
            </w:r>
          </w:p>
        </w:tc>
        <w:tc>
          <w:tcPr>
            <w:tcW w:w="1474" w:type="dxa"/>
          </w:tcPr>
          <w:p w:rsidR="00BC73D4" w:rsidRDefault="00BC73D4" w:rsidP="009F47A6">
            <w:pPr>
              <w:widowControl w:val="0"/>
              <w:autoSpaceDE w:val="0"/>
              <w:autoSpaceDN w:val="0"/>
              <w:adjustRightInd w:val="0"/>
              <w:jc w:val="center"/>
            </w:pPr>
            <w:r>
              <w:t>шт.</w:t>
            </w:r>
          </w:p>
        </w:tc>
        <w:tc>
          <w:tcPr>
            <w:tcW w:w="1631" w:type="dxa"/>
          </w:tcPr>
          <w:p w:rsidR="00BC73D4" w:rsidRDefault="00BC73D4" w:rsidP="009F47A6">
            <w:pPr>
              <w:widowControl w:val="0"/>
              <w:autoSpaceDE w:val="0"/>
              <w:autoSpaceDN w:val="0"/>
              <w:adjustRightInd w:val="0"/>
              <w:jc w:val="center"/>
            </w:pPr>
            <w:r>
              <w:t>1</w:t>
            </w:r>
          </w:p>
        </w:tc>
        <w:tc>
          <w:tcPr>
            <w:tcW w:w="2070" w:type="dxa"/>
          </w:tcPr>
          <w:p w:rsidR="00BC73D4" w:rsidRDefault="00BC73D4" w:rsidP="009F47A6">
            <w:pPr>
              <w:widowControl w:val="0"/>
              <w:autoSpaceDE w:val="0"/>
              <w:autoSpaceDN w:val="0"/>
              <w:adjustRightInd w:val="0"/>
              <w:jc w:val="center"/>
            </w:pPr>
            <w:r>
              <w:t>1 раз в 3 года</w:t>
            </w:r>
          </w:p>
        </w:tc>
        <w:tc>
          <w:tcPr>
            <w:tcW w:w="1621" w:type="dxa"/>
          </w:tcPr>
          <w:p w:rsidR="00BC73D4" w:rsidRDefault="00BC73D4" w:rsidP="009F47A6">
            <w:pPr>
              <w:widowControl w:val="0"/>
              <w:autoSpaceDE w:val="0"/>
              <w:autoSpaceDN w:val="0"/>
              <w:adjustRightInd w:val="0"/>
              <w:jc w:val="center"/>
            </w:pPr>
            <w:r>
              <w:t>2 000,00</w:t>
            </w:r>
          </w:p>
        </w:tc>
      </w:tr>
      <w:tr w:rsidR="00BC73D4" w:rsidRPr="009028AA" w:rsidTr="009028AA">
        <w:tc>
          <w:tcPr>
            <w:tcW w:w="596" w:type="dxa"/>
          </w:tcPr>
          <w:p w:rsidR="00BC73D4" w:rsidRDefault="00BC73D4" w:rsidP="009F47A6">
            <w:pPr>
              <w:widowControl w:val="0"/>
              <w:autoSpaceDE w:val="0"/>
              <w:autoSpaceDN w:val="0"/>
              <w:adjustRightInd w:val="0"/>
              <w:jc w:val="center"/>
            </w:pPr>
            <w:r>
              <w:t>6</w:t>
            </w:r>
          </w:p>
        </w:tc>
        <w:tc>
          <w:tcPr>
            <w:tcW w:w="2404" w:type="dxa"/>
          </w:tcPr>
          <w:p w:rsidR="00BC73D4" w:rsidRDefault="00BC73D4" w:rsidP="009F47A6">
            <w:pPr>
              <w:widowControl w:val="0"/>
              <w:autoSpaceDE w:val="0"/>
              <w:autoSpaceDN w:val="0"/>
              <w:adjustRightInd w:val="0"/>
              <w:jc w:val="center"/>
            </w:pPr>
            <w:r>
              <w:t>Дырокол на 4 отверстия на 15 листов</w:t>
            </w:r>
          </w:p>
        </w:tc>
        <w:tc>
          <w:tcPr>
            <w:tcW w:w="1474" w:type="dxa"/>
          </w:tcPr>
          <w:p w:rsidR="00BC73D4" w:rsidRDefault="00BC73D4" w:rsidP="009F47A6">
            <w:pPr>
              <w:widowControl w:val="0"/>
              <w:autoSpaceDE w:val="0"/>
              <w:autoSpaceDN w:val="0"/>
              <w:adjustRightInd w:val="0"/>
              <w:jc w:val="center"/>
            </w:pPr>
            <w:r>
              <w:t>шт.</w:t>
            </w:r>
          </w:p>
        </w:tc>
        <w:tc>
          <w:tcPr>
            <w:tcW w:w="1631" w:type="dxa"/>
          </w:tcPr>
          <w:p w:rsidR="00BC73D4" w:rsidRDefault="00BC73D4" w:rsidP="009F47A6">
            <w:pPr>
              <w:widowControl w:val="0"/>
              <w:autoSpaceDE w:val="0"/>
              <w:autoSpaceDN w:val="0"/>
              <w:adjustRightInd w:val="0"/>
              <w:jc w:val="center"/>
            </w:pPr>
            <w:r>
              <w:t>1</w:t>
            </w:r>
          </w:p>
        </w:tc>
        <w:tc>
          <w:tcPr>
            <w:tcW w:w="2070" w:type="dxa"/>
          </w:tcPr>
          <w:p w:rsidR="00BC73D4" w:rsidRDefault="00BC73D4" w:rsidP="009F47A6">
            <w:pPr>
              <w:widowControl w:val="0"/>
              <w:autoSpaceDE w:val="0"/>
              <w:autoSpaceDN w:val="0"/>
              <w:adjustRightInd w:val="0"/>
              <w:jc w:val="center"/>
            </w:pPr>
            <w:r>
              <w:t>1 раз в 3 года</w:t>
            </w:r>
          </w:p>
        </w:tc>
        <w:tc>
          <w:tcPr>
            <w:tcW w:w="1621" w:type="dxa"/>
          </w:tcPr>
          <w:p w:rsidR="00BC73D4" w:rsidRDefault="00BC73D4" w:rsidP="009F47A6">
            <w:pPr>
              <w:widowControl w:val="0"/>
              <w:autoSpaceDE w:val="0"/>
              <w:autoSpaceDN w:val="0"/>
              <w:adjustRightInd w:val="0"/>
              <w:jc w:val="center"/>
            </w:pPr>
            <w:r>
              <w:t>2 500,00</w:t>
            </w:r>
          </w:p>
        </w:tc>
      </w:tr>
      <w:tr w:rsidR="00BC73D4" w:rsidRPr="009028AA" w:rsidTr="009028AA">
        <w:tc>
          <w:tcPr>
            <w:tcW w:w="596" w:type="dxa"/>
          </w:tcPr>
          <w:p w:rsidR="00BC73D4" w:rsidRDefault="00BC73D4" w:rsidP="009F47A6">
            <w:pPr>
              <w:widowControl w:val="0"/>
              <w:autoSpaceDE w:val="0"/>
              <w:autoSpaceDN w:val="0"/>
              <w:adjustRightInd w:val="0"/>
              <w:jc w:val="center"/>
            </w:pPr>
            <w:r>
              <w:t>7</w:t>
            </w:r>
          </w:p>
        </w:tc>
        <w:tc>
          <w:tcPr>
            <w:tcW w:w="2404" w:type="dxa"/>
          </w:tcPr>
          <w:p w:rsidR="00BC73D4" w:rsidRDefault="00BC73D4" w:rsidP="009F47A6">
            <w:pPr>
              <w:widowControl w:val="0"/>
              <w:autoSpaceDE w:val="0"/>
              <w:autoSpaceDN w:val="0"/>
              <w:adjustRightInd w:val="0"/>
              <w:jc w:val="center"/>
            </w:pPr>
            <w:r>
              <w:t>Зажимы канцелярские 15, 19, 25 мм</w:t>
            </w:r>
          </w:p>
        </w:tc>
        <w:tc>
          <w:tcPr>
            <w:tcW w:w="1474" w:type="dxa"/>
          </w:tcPr>
          <w:p w:rsidR="00BC73D4" w:rsidRDefault="00BC73D4" w:rsidP="009F47A6">
            <w:pPr>
              <w:widowControl w:val="0"/>
              <w:autoSpaceDE w:val="0"/>
              <w:autoSpaceDN w:val="0"/>
              <w:adjustRightInd w:val="0"/>
              <w:jc w:val="center"/>
            </w:pPr>
            <w:proofErr w:type="spellStart"/>
            <w:r>
              <w:t>упак</w:t>
            </w:r>
            <w:proofErr w:type="spellEnd"/>
            <w:r>
              <w:t>.</w:t>
            </w:r>
          </w:p>
        </w:tc>
        <w:tc>
          <w:tcPr>
            <w:tcW w:w="1631" w:type="dxa"/>
          </w:tcPr>
          <w:p w:rsidR="00BC73D4" w:rsidRDefault="00BC73D4" w:rsidP="009F47A6">
            <w:pPr>
              <w:widowControl w:val="0"/>
              <w:autoSpaceDE w:val="0"/>
              <w:autoSpaceDN w:val="0"/>
              <w:adjustRightInd w:val="0"/>
              <w:jc w:val="center"/>
            </w:pPr>
            <w:r>
              <w:t>1</w:t>
            </w:r>
          </w:p>
        </w:tc>
        <w:tc>
          <w:tcPr>
            <w:tcW w:w="2070" w:type="dxa"/>
          </w:tcPr>
          <w:p w:rsidR="00BC73D4" w:rsidRDefault="00BC73D4" w:rsidP="009F47A6">
            <w:pPr>
              <w:widowControl w:val="0"/>
              <w:autoSpaceDE w:val="0"/>
              <w:autoSpaceDN w:val="0"/>
              <w:adjustRightInd w:val="0"/>
              <w:jc w:val="center"/>
            </w:pPr>
            <w:r>
              <w:t>1 раз в год</w:t>
            </w:r>
          </w:p>
        </w:tc>
        <w:tc>
          <w:tcPr>
            <w:tcW w:w="1621" w:type="dxa"/>
          </w:tcPr>
          <w:p w:rsidR="00BC73D4" w:rsidRDefault="00BC73D4" w:rsidP="009F47A6">
            <w:pPr>
              <w:widowControl w:val="0"/>
              <w:autoSpaceDE w:val="0"/>
              <w:autoSpaceDN w:val="0"/>
              <w:adjustRightInd w:val="0"/>
              <w:jc w:val="center"/>
            </w:pPr>
            <w:r>
              <w:t>100,00</w:t>
            </w:r>
          </w:p>
        </w:tc>
      </w:tr>
      <w:tr w:rsidR="00BC73D4" w:rsidRPr="009028AA" w:rsidTr="009028AA">
        <w:tc>
          <w:tcPr>
            <w:tcW w:w="596" w:type="dxa"/>
          </w:tcPr>
          <w:p w:rsidR="00BC73D4" w:rsidRDefault="00BC73D4" w:rsidP="009F47A6">
            <w:pPr>
              <w:widowControl w:val="0"/>
              <w:autoSpaceDE w:val="0"/>
              <w:autoSpaceDN w:val="0"/>
              <w:adjustRightInd w:val="0"/>
              <w:jc w:val="center"/>
            </w:pPr>
            <w:r>
              <w:t>8</w:t>
            </w:r>
          </w:p>
        </w:tc>
        <w:tc>
          <w:tcPr>
            <w:tcW w:w="2404" w:type="dxa"/>
          </w:tcPr>
          <w:p w:rsidR="00BC73D4" w:rsidRDefault="00BC73D4" w:rsidP="009F47A6">
            <w:pPr>
              <w:widowControl w:val="0"/>
              <w:autoSpaceDE w:val="0"/>
              <w:autoSpaceDN w:val="0"/>
              <w:adjustRightInd w:val="0"/>
              <w:jc w:val="center"/>
            </w:pPr>
            <w:r>
              <w:t>Зажимы канцелярские 32 мм</w:t>
            </w:r>
          </w:p>
        </w:tc>
        <w:tc>
          <w:tcPr>
            <w:tcW w:w="1474" w:type="dxa"/>
          </w:tcPr>
          <w:p w:rsidR="00BC73D4" w:rsidRDefault="00BC73D4" w:rsidP="009F47A6">
            <w:pPr>
              <w:widowControl w:val="0"/>
              <w:autoSpaceDE w:val="0"/>
              <w:autoSpaceDN w:val="0"/>
              <w:adjustRightInd w:val="0"/>
              <w:jc w:val="center"/>
            </w:pPr>
            <w:proofErr w:type="spellStart"/>
            <w:r>
              <w:t>упак</w:t>
            </w:r>
            <w:proofErr w:type="spellEnd"/>
            <w:r>
              <w:t>.</w:t>
            </w:r>
          </w:p>
        </w:tc>
        <w:tc>
          <w:tcPr>
            <w:tcW w:w="1631" w:type="dxa"/>
          </w:tcPr>
          <w:p w:rsidR="00BC73D4" w:rsidRDefault="00BC73D4" w:rsidP="009F47A6">
            <w:pPr>
              <w:widowControl w:val="0"/>
              <w:autoSpaceDE w:val="0"/>
              <w:autoSpaceDN w:val="0"/>
              <w:adjustRightInd w:val="0"/>
              <w:jc w:val="center"/>
            </w:pPr>
            <w:r>
              <w:t>1</w:t>
            </w:r>
          </w:p>
        </w:tc>
        <w:tc>
          <w:tcPr>
            <w:tcW w:w="2070" w:type="dxa"/>
          </w:tcPr>
          <w:p w:rsidR="00BC73D4" w:rsidRDefault="00BC73D4" w:rsidP="009F47A6">
            <w:pPr>
              <w:widowControl w:val="0"/>
              <w:autoSpaceDE w:val="0"/>
              <w:autoSpaceDN w:val="0"/>
              <w:adjustRightInd w:val="0"/>
              <w:jc w:val="center"/>
            </w:pPr>
            <w:r>
              <w:t>1 раз в год</w:t>
            </w:r>
          </w:p>
        </w:tc>
        <w:tc>
          <w:tcPr>
            <w:tcW w:w="1621" w:type="dxa"/>
          </w:tcPr>
          <w:p w:rsidR="00BC73D4" w:rsidRDefault="00BC73D4" w:rsidP="009F47A6">
            <w:pPr>
              <w:widowControl w:val="0"/>
              <w:autoSpaceDE w:val="0"/>
              <w:autoSpaceDN w:val="0"/>
              <w:adjustRightInd w:val="0"/>
              <w:jc w:val="center"/>
            </w:pPr>
            <w:r>
              <w:t>150,00</w:t>
            </w:r>
          </w:p>
        </w:tc>
      </w:tr>
      <w:tr w:rsidR="00BC73D4" w:rsidRPr="009028AA" w:rsidTr="009028AA">
        <w:tc>
          <w:tcPr>
            <w:tcW w:w="596" w:type="dxa"/>
          </w:tcPr>
          <w:p w:rsidR="00BC73D4" w:rsidRDefault="00BC73D4" w:rsidP="009F47A6">
            <w:pPr>
              <w:widowControl w:val="0"/>
              <w:autoSpaceDE w:val="0"/>
              <w:autoSpaceDN w:val="0"/>
              <w:adjustRightInd w:val="0"/>
              <w:jc w:val="center"/>
            </w:pPr>
            <w:r>
              <w:t>9</w:t>
            </w:r>
          </w:p>
        </w:tc>
        <w:tc>
          <w:tcPr>
            <w:tcW w:w="2404" w:type="dxa"/>
          </w:tcPr>
          <w:p w:rsidR="00BC73D4" w:rsidRDefault="00BC73D4" w:rsidP="009F47A6">
            <w:pPr>
              <w:widowControl w:val="0"/>
              <w:autoSpaceDE w:val="0"/>
              <w:autoSpaceDN w:val="0"/>
              <w:adjustRightInd w:val="0"/>
              <w:jc w:val="center"/>
            </w:pPr>
            <w:r>
              <w:t>Закладки 4 цвета</w:t>
            </w:r>
          </w:p>
        </w:tc>
        <w:tc>
          <w:tcPr>
            <w:tcW w:w="1474" w:type="dxa"/>
          </w:tcPr>
          <w:p w:rsidR="00BC73D4" w:rsidRDefault="00BC73D4" w:rsidP="009F47A6">
            <w:pPr>
              <w:widowControl w:val="0"/>
              <w:autoSpaceDE w:val="0"/>
              <w:autoSpaceDN w:val="0"/>
              <w:adjustRightInd w:val="0"/>
              <w:jc w:val="center"/>
            </w:pPr>
            <w:proofErr w:type="spellStart"/>
            <w:r>
              <w:t>упак</w:t>
            </w:r>
            <w:proofErr w:type="spellEnd"/>
            <w:r>
              <w:t>.</w:t>
            </w:r>
          </w:p>
        </w:tc>
        <w:tc>
          <w:tcPr>
            <w:tcW w:w="1631" w:type="dxa"/>
          </w:tcPr>
          <w:p w:rsidR="00BC73D4" w:rsidRDefault="00BC73D4" w:rsidP="009F47A6">
            <w:pPr>
              <w:widowControl w:val="0"/>
              <w:autoSpaceDE w:val="0"/>
              <w:autoSpaceDN w:val="0"/>
              <w:adjustRightInd w:val="0"/>
              <w:jc w:val="center"/>
            </w:pPr>
            <w:r>
              <w:t>1</w:t>
            </w:r>
          </w:p>
        </w:tc>
        <w:tc>
          <w:tcPr>
            <w:tcW w:w="2070" w:type="dxa"/>
          </w:tcPr>
          <w:p w:rsidR="00BC73D4" w:rsidRDefault="00BC73D4" w:rsidP="009F47A6">
            <w:pPr>
              <w:widowControl w:val="0"/>
              <w:autoSpaceDE w:val="0"/>
              <w:autoSpaceDN w:val="0"/>
              <w:adjustRightInd w:val="0"/>
              <w:jc w:val="center"/>
            </w:pPr>
            <w:r>
              <w:t>1 раз в год</w:t>
            </w:r>
          </w:p>
        </w:tc>
        <w:tc>
          <w:tcPr>
            <w:tcW w:w="1621" w:type="dxa"/>
          </w:tcPr>
          <w:p w:rsidR="00BC73D4" w:rsidRDefault="00BC73D4" w:rsidP="009F47A6">
            <w:pPr>
              <w:widowControl w:val="0"/>
              <w:autoSpaceDE w:val="0"/>
              <w:autoSpaceDN w:val="0"/>
              <w:adjustRightInd w:val="0"/>
              <w:jc w:val="center"/>
            </w:pPr>
            <w:r>
              <w:t>140,00</w:t>
            </w:r>
          </w:p>
        </w:tc>
      </w:tr>
      <w:tr w:rsidR="00BC73D4" w:rsidRPr="009028AA" w:rsidTr="009028AA">
        <w:tc>
          <w:tcPr>
            <w:tcW w:w="596" w:type="dxa"/>
          </w:tcPr>
          <w:p w:rsidR="00BC73D4" w:rsidRDefault="00BC73D4" w:rsidP="009F47A6">
            <w:pPr>
              <w:widowControl w:val="0"/>
              <w:autoSpaceDE w:val="0"/>
              <w:autoSpaceDN w:val="0"/>
              <w:adjustRightInd w:val="0"/>
              <w:jc w:val="center"/>
            </w:pPr>
            <w:r>
              <w:t>10</w:t>
            </w:r>
          </w:p>
        </w:tc>
        <w:tc>
          <w:tcPr>
            <w:tcW w:w="2404" w:type="dxa"/>
          </w:tcPr>
          <w:p w:rsidR="00BC73D4" w:rsidRDefault="00BC73D4" w:rsidP="009F47A6">
            <w:pPr>
              <w:widowControl w:val="0"/>
              <w:autoSpaceDE w:val="0"/>
              <w:autoSpaceDN w:val="0"/>
              <w:adjustRightInd w:val="0"/>
              <w:jc w:val="center"/>
            </w:pPr>
            <w:r>
              <w:t>Калькулятор 16-ти разрядный</w:t>
            </w:r>
          </w:p>
        </w:tc>
        <w:tc>
          <w:tcPr>
            <w:tcW w:w="1474" w:type="dxa"/>
          </w:tcPr>
          <w:p w:rsidR="00BC73D4" w:rsidRDefault="00BC73D4" w:rsidP="009F47A6">
            <w:pPr>
              <w:widowControl w:val="0"/>
              <w:autoSpaceDE w:val="0"/>
              <w:autoSpaceDN w:val="0"/>
              <w:adjustRightInd w:val="0"/>
              <w:jc w:val="center"/>
            </w:pPr>
            <w:r>
              <w:t>шт.</w:t>
            </w:r>
          </w:p>
        </w:tc>
        <w:tc>
          <w:tcPr>
            <w:tcW w:w="1631" w:type="dxa"/>
          </w:tcPr>
          <w:p w:rsidR="00BC73D4" w:rsidRDefault="00BC73D4" w:rsidP="009F47A6">
            <w:pPr>
              <w:widowControl w:val="0"/>
              <w:autoSpaceDE w:val="0"/>
              <w:autoSpaceDN w:val="0"/>
              <w:adjustRightInd w:val="0"/>
              <w:jc w:val="center"/>
            </w:pPr>
            <w:r>
              <w:t>1</w:t>
            </w:r>
          </w:p>
        </w:tc>
        <w:tc>
          <w:tcPr>
            <w:tcW w:w="2070" w:type="dxa"/>
          </w:tcPr>
          <w:p w:rsidR="00BC73D4" w:rsidRDefault="00BC73D4" w:rsidP="009F47A6">
            <w:pPr>
              <w:widowControl w:val="0"/>
              <w:autoSpaceDE w:val="0"/>
              <w:autoSpaceDN w:val="0"/>
              <w:adjustRightInd w:val="0"/>
              <w:jc w:val="center"/>
            </w:pPr>
            <w:r>
              <w:t>1 раз в 5 лет</w:t>
            </w:r>
          </w:p>
        </w:tc>
        <w:tc>
          <w:tcPr>
            <w:tcW w:w="1621" w:type="dxa"/>
          </w:tcPr>
          <w:p w:rsidR="00BC73D4" w:rsidRDefault="00BC73D4" w:rsidP="009F47A6">
            <w:pPr>
              <w:widowControl w:val="0"/>
              <w:autoSpaceDE w:val="0"/>
              <w:autoSpaceDN w:val="0"/>
              <w:adjustRightInd w:val="0"/>
              <w:jc w:val="center"/>
            </w:pPr>
            <w:r>
              <w:t>3 500,00</w:t>
            </w:r>
          </w:p>
        </w:tc>
      </w:tr>
      <w:tr w:rsidR="00BC73D4" w:rsidRPr="009028AA" w:rsidTr="009028AA">
        <w:tc>
          <w:tcPr>
            <w:tcW w:w="596" w:type="dxa"/>
          </w:tcPr>
          <w:p w:rsidR="00BC73D4" w:rsidRDefault="00BC73D4" w:rsidP="009F47A6">
            <w:pPr>
              <w:widowControl w:val="0"/>
              <w:autoSpaceDE w:val="0"/>
              <w:autoSpaceDN w:val="0"/>
              <w:adjustRightInd w:val="0"/>
              <w:jc w:val="center"/>
            </w:pPr>
            <w:r>
              <w:t>11</w:t>
            </w:r>
          </w:p>
        </w:tc>
        <w:tc>
          <w:tcPr>
            <w:tcW w:w="2404" w:type="dxa"/>
          </w:tcPr>
          <w:p w:rsidR="00BC73D4" w:rsidRDefault="00BC73D4" w:rsidP="009F47A6">
            <w:pPr>
              <w:widowControl w:val="0"/>
              <w:autoSpaceDE w:val="0"/>
              <w:autoSpaceDN w:val="0"/>
              <w:adjustRightInd w:val="0"/>
              <w:jc w:val="center"/>
            </w:pPr>
            <w:r>
              <w:t>Карандаш автоматический со сменными стержнями 0,5 мм</w:t>
            </w:r>
          </w:p>
        </w:tc>
        <w:tc>
          <w:tcPr>
            <w:tcW w:w="1474" w:type="dxa"/>
          </w:tcPr>
          <w:p w:rsidR="00BC73D4" w:rsidRDefault="00BC73D4" w:rsidP="009F47A6">
            <w:pPr>
              <w:widowControl w:val="0"/>
              <w:autoSpaceDE w:val="0"/>
              <w:autoSpaceDN w:val="0"/>
              <w:adjustRightInd w:val="0"/>
              <w:jc w:val="center"/>
            </w:pPr>
            <w:r>
              <w:t>шт.</w:t>
            </w:r>
          </w:p>
        </w:tc>
        <w:tc>
          <w:tcPr>
            <w:tcW w:w="1631" w:type="dxa"/>
          </w:tcPr>
          <w:p w:rsidR="00BC73D4" w:rsidRDefault="00BC73D4" w:rsidP="009F47A6">
            <w:pPr>
              <w:widowControl w:val="0"/>
              <w:autoSpaceDE w:val="0"/>
              <w:autoSpaceDN w:val="0"/>
              <w:adjustRightInd w:val="0"/>
              <w:jc w:val="center"/>
            </w:pPr>
            <w:r>
              <w:t>1</w:t>
            </w:r>
          </w:p>
        </w:tc>
        <w:tc>
          <w:tcPr>
            <w:tcW w:w="2070" w:type="dxa"/>
          </w:tcPr>
          <w:p w:rsidR="00BC73D4" w:rsidRDefault="00BC73D4" w:rsidP="009F47A6">
            <w:pPr>
              <w:widowControl w:val="0"/>
              <w:autoSpaceDE w:val="0"/>
              <w:autoSpaceDN w:val="0"/>
              <w:adjustRightInd w:val="0"/>
              <w:jc w:val="center"/>
            </w:pPr>
            <w:r>
              <w:t>1 раз в год</w:t>
            </w:r>
          </w:p>
        </w:tc>
        <w:tc>
          <w:tcPr>
            <w:tcW w:w="1621" w:type="dxa"/>
          </w:tcPr>
          <w:p w:rsidR="00BC73D4" w:rsidRDefault="00BC73D4" w:rsidP="009F47A6">
            <w:pPr>
              <w:widowControl w:val="0"/>
              <w:autoSpaceDE w:val="0"/>
              <w:autoSpaceDN w:val="0"/>
              <w:adjustRightInd w:val="0"/>
              <w:jc w:val="center"/>
            </w:pPr>
            <w:r>
              <w:t>80,00</w:t>
            </w:r>
          </w:p>
        </w:tc>
      </w:tr>
      <w:tr w:rsidR="00BC73D4" w:rsidRPr="009028AA" w:rsidTr="009028AA">
        <w:tc>
          <w:tcPr>
            <w:tcW w:w="596" w:type="dxa"/>
          </w:tcPr>
          <w:p w:rsidR="00BC73D4" w:rsidRDefault="00BC73D4" w:rsidP="009F47A6">
            <w:pPr>
              <w:widowControl w:val="0"/>
              <w:autoSpaceDE w:val="0"/>
              <w:autoSpaceDN w:val="0"/>
              <w:adjustRightInd w:val="0"/>
              <w:jc w:val="center"/>
            </w:pPr>
            <w:r>
              <w:t>12</w:t>
            </w:r>
          </w:p>
        </w:tc>
        <w:tc>
          <w:tcPr>
            <w:tcW w:w="2404" w:type="dxa"/>
          </w:tcPr>
          <w:p w:rsidR="00BC73D4" w:rsidRDefault="00BC73D4" w:rsidP="009F47A6">
            <w:pPr>
              <w:widowControl w:val="0"/>
              <w:autoSpaceDE w:val="0"/>
              <w:autoSpaceDN w:val="0"/>
              <w:adjustRightInd w:val="0"/>
              <w:jc w:val="center"/>
            </w:pPr>
            <w:r>
              <w:t>Карандаш автоматический со сменными стержнями 0,7 мм</w:t>
            </w:r>
          </w:p>
        </w:tc>
        <w:tc>
          <w:tcPr>
            <w:tcW w:w="1474" w:type="dxa"/>
          </w:tcPr>
          <w:p w:rsidR="00BC73D4" w:rsidRDefault="00BC73D4" w:rsidP="009F47A6">
            <w:pPr>
              <w:widowControl w:val="0"/>
              <w:autoSpaceDE w:val="0"/>
              <w:autoSpaceDN w:val="0"/>
              <w:adjustRightInd w:val="0"/>
              <w:jc w:val="center"/>
            </w:pPr>
            <w:r>
              <w:t>шт.</w:t>
            </w:r>
          </w:p>
        </w:tc>
        <w:tc>
          <w:tcPr>
            <w:tcW w:w="1631" w:type="dxa"/>
          </w:tcPr>
          <w:p w:rsidR="00BC73D4" w:rsidRDefault="00BC73D4" w:rsidP="009F47A6">
            <w:pPr>
              <w:widowControl w:val="0"/>
              <w:autoSpaceDE w:val="0"/>
              <w:autoSpaceDN w:val="0"/>
              <w:adjustRightInd w:val="0"/>
              <w:jc w:val="center"/>
            </w:pPr>
            <w:r>
              <w:t>1</w:t>
            </w:r>
          </w:p>
        </w:tc>
        <w:tc>
          <w:tcPr>
            <w:tcW w:w="2070" w:type="dxa"/>
          </w:tcPr>
          <w:p w:rsidR="00BC73D4" w:rsidRDefault="00BC73D4" w:rsidP="009F47A6">
            <w:pPr>
              <w:widowControl w:val="0"/>
              <w:autoSpaceDE w:val="0"/>
              <w:autoSpaceDN w:val="0"/>
              <w:adjustRightInd w:val="0"/>
              <w:jc w:val="center"/>
            </w:pPr>
            <w:r>
              <w:t>1 раз в год</w:t>
            </w:r>
          </w:p>
        </w:tc>
        <w:tc>
          <w:tcPr>
            <w:tcW w:w="1621" w:type="dxa"/>
          </w:tcPr>
          <w:p w:rsidR="00BC73D4" w:rsidRDefault="00BC73D4" w:rsidP="009F47A6">
            <w:pPr>
              <w:widowControl w:val="0"/>
              <w:autoSpaceDE w:val="0"/>
              <w:autoSpaceDN w:val="0"/>
              <w:adjustRightInd w:val="0"/>
              <w:jc w:val="center"/>
            </w:pPr>
            <w:r>
              <w:t>90,00</w:t>
            </w:r>
          </w:p>
        </w:tc>
      </w:tr>
      <w:tr w:rsidR="00BC73D4" w:rsidRPr="009028AA" w:rsidTr="009028AA">
        <w:tc>
          <w:tcPr>
            <w:tcW w:w="596" w:type="dxa"/>
          </w:tcPr>
          <w:p w:rsidR="00BC73D4" w:rsidRDefault="00BC73D4" w:rsidP="009F47A6">
            <w:pPr>
              <w:widowControl w:val="0"/>
              <w:autoSpaceDE w:val="0"/>
              <w:autoSpaceDN w:val="0"/>
              <w:adjustRightInd w:val="0"/>
              <w:jc w:val="center"/>
            </w:pPr>
            <w:r>
              <w:t>13</w:t>
            </w:r>
          </w:p>
        </w:tc>
        <w:tc>
          <w:tcPr>
            <w:tcW w:w="2404" w:type="dxa"/>
          </w:tcPr>
          <w:p w:rsidR="00BC73D4" w:rsidRDefault="00BC73D4" w:rsidP="009F47A6">
            <w:pPr>
              <w:widowControl w:val="0"/>
              <w:autoSpaceDE w:val="0"/>
              <w:autoSpaceDN w:val="0"/>
              <w:adjustRightInd w:val="0"/>
              <w:jc w:val="center"/>
            </w:pPr>
            <w:r>
              <w:t>Карандаш чёрно-графитовый (с ластиком)</w:t>
            </w:r>
          </w:p>
        </w:tc>
        <w:tc>
          <w:tcPr>
            <w:tcW w:w="1474" w:type="dxa"/>
          </w:tcPr>
          <w:p w:rsidR="00BC73D4" w:rsidRDefault="00BC73D4" w:rsidP="009F47A6">
            <w:pPr>
              <w:widowControl w:val="0"/>
              <w:autoSpaceDE w:val="0"/>
              <w:autoSpaceDN w:val="0"/>
              <w:adjustRightInd w:val="0"/>
              <w:jc w:val="center"/>
            </w:pPr>
            <w:r>
              <w:t>шт.</w:t>
            </w:r>
          </w:p>
        </w:tc>
        <w:tc>
          <w:tcPr>
            <w:tcW w:w="1631" w:type="dxa"/>
          </w:tcPr>
          <w:p w:rsidR="00BC73D4" w:rsidRDefault="00BC73D4" w:rsidP="009F47A6">
            <w:pPr>
              <w:widowControl w:val="0"/>
              <w:autoSpaceDE w:val="0"/>
              <w:autoSpaceDN w:val="0"/>
              <w:adjustRightInd w:val="0"/>
              <w:jc w:val="center"/>
            </w:pPr>
            <w:r>
              <w:t>1</w:t>
            </w:r>
          </w:p>
        </w:tc>
        <w:tc>
          <w:tcPr>
            <w:tcW w:w="2070" w:type="dxa"/>
          </w:tcPr>
          <w:p w:rsidR="00BC73D4" w:rsidRDefault="00BC73D4" w:rsidP="009F47A6">
            <w:pPr>
              <w:widowControl w:val="0"/>
              <w:autoSpaceDE w:val="0"/>
              <w:autoSpaceDN w:val="0"/>
              <w:adjustRightInd w:val="0"/>
              <w:jc w:val="center"/>
            </w:pPr>
            <w:r>
              <w:t>1 раз в год</w:t>
            </w:r>
          </w:p>
        </w:tc>
        <w:tc>
          <w:tcPr>
            <w:tcW w:w="1621" w:type="dxa"/>
          </w:tcPr>
          <w:p w:rsidR="00BC73D4" w:rsidRDefault="00BC73D4" w:rsidP="009F47A6">
            <w:pPr>
              <w:widowControl w:val="0"/>
              <w:autoSpaceDE w:val="0"/>
              <w:autoSpaceDN w:val="0"/>
              <w:adjustRightInd w:val="0"/>
              <w:jc w:val="center"/>
            </w:pPr>
            <w:r>
              <w:t>40,00</w:t>
            </w:r>
          </w:p>
        </w:tc>
      </w:tr>
      <w:tr w:rsidR="00BC73D4" w:rsidRPr="009028AA" w:rsidTr="009028AA">
        <w:tc>
          <w:tcPr>
            <w:tcW w:w="596" w:type="dxa"/>
          </w:tcPr>
          <w:p w:rsidR="00BC73D4" w:rsidRDefault="00BC73D4" w:rsidP="009F47A6">
            <w:pPr>
              <w:widowControl w:val="0"/>
              <w:autoSpaceDE w:val="0"/>
              <w:autoSpaceDN w:val="0"/>
              <w:adjustRightInd w:val="0"/>
              <w:jc w:val="center"/>
            </w:pPr>
            <w:r>
              <w:t>14</w:t>
            </w:r>
          </w:p>
        </w:tc>
        <w:tc>
          <w:tcPr>
            <w:tcW w:w="2404" w:type="dxa"/>
          </w:tcPr>
          <w:p w:rsidR="00BC73D4" w:rsidRDefault="00BC73D4" w:rsidP="009F47A6">
            <w:pPr>
              <w:widowControl w:val="0"/>
              <w:autoSpaceDE w:val="0"/>
              <w:autoSpaceDN w:val="0"/>
              <w:adjustRightInd w:val="0"/>
              <w:jc w:val="center"/>
            </w:pPr>
            <w:r>
              <w:t>Клей-карандаш (15г)</w:t>
            </w:r>
          </w:p>
        </w:tc>
        <w:tc>
          <w:tcPr>
            <w:tcW w:w="1474" w:type="dxa"/>
          </w:tcPr>
          <w:p w:rsidR="00BC73D4" w:rsidRDefault="00BC73D4" w:rsidP="009F47A6">
            <w:pPr>
              <w:widowControl w:val="0"/>
              <w:autoSpaceDE w:val="0"/>
              <w:autoSpaceDN w:val="0"/>
              <w:adjustRightInd w:val="0"/>
              <w:jc w:val="center"/>
            </w:pPr>
            <w:r>
              <w:t>шт.</w:t>
            </w:r>
          </w:p>
        </w:tc>
        <w:tc>
          <w:tcPr>
            <w:tcW w:w="1631" w:type="dxa"/>
          </w:tcPr>
          <w:p w:rsidR="00BC73D4" w:rsidRDefault="00BC73D4" w:rsidP="009F47A6">
            <w:pPr>
              <w:widowControl w:val="0"/>
              <w:autoSpaceDE w:val="0"/>
              <w:autoSpaceDN w:val="0"/>
              <w:adjustRightInd w:val="0"/>
              <w:jc w:val="center"/>
            </w:pPr>
            <w:r>
              <w:t>2</w:t>
            </w:r>
          </w:p>
        </w:tc>
        <w:tc>
          <w:tcPr>
            <w:tcW w:w="2070" w:type="dxa"/>
          </w:tcPr>
          <w:p w:rsidR="00BC73D4" w:rsidRDefault="00BC73D4" w:rsidP="009F47A6">
            <w:pPr>
              <w:widowControl w:val="0"/>
              <w:autoSpaceDE w:val="0"/>
              <w:autoSpaceDN w:val="0"/>
              <w:adjustRightInd w:val="0"/>
              <w:jc w:val="center"/>
            </w:pPr>
            <w:r>
              <w:t>1 раз в месяц</w:t>
            </w:r>
          </w:p>
        </w:tc>
        <w:tc>
          <w:tcPr>
            <w:tcW w:w="1621" w:type="dxa"/>
          </w:tcPr>
          <w:p w:rsidR="00BC73D4" w:rsidRDefault="00BC73D4" w:rsidP="009F47A6">
            <w:pPr>
              <w:widowControl w:val="0"/>
              <w:autoSpaceDE w:val="0"/>
              <w:autoSpaceDN w:val="0"/>
              <w:adjustRightInd w:val="0"/>
              <w:jc w:val="center"/>
            </w:pPr>
            <w:r>
              <w:t>100,00</w:t>
            </w:r>
          </w:p>
        </w:tc>
      </w:tr>
      <w:tr w:rsidR="00BC73D4" w:rsidRPr="009028AA" w:rsidTr="009028AA">
        <w:tc>
          <w:tcPr>
            <w:tcW w:w="596" w:type="dxa"/>
          </w:tcPr>
          <w:p w:rsidR="00BC73D4" w:rsidRDefault="00BC73D4" w:rsidP="009F47A6">
            <w:pPr>
              <w:widowControl w:val="0"/>
              <w:autoSpaceDE w:val="0"/>
              <w:autoSpaceDN w:val="0"/>
              <w:adjustRightInd w:val="0"/>
              <w:jc w:val="center"/>
            </w:pPr>
            <w:r>
              <w:t>15</w:t>
            </w:r>
          </w:p>
        </w:tc>
        <w:tc>
          <w:tcPr>
            <w:tcW w:w="2404" w:type="dxa"/>
          </w:tcPr>
          <w:p w:rsidR="00BC73D4" w:rsidRDefault="00BC73D4" w:rsidP="009F47A6">
            <w:pPr>
              <w:widowControl w:val="0"/>
              <w:autoSpaceDE w:val="0"/>
              <w:autoSpaceDN w:val="0"/>
              <w:adjustRightInd w:val="0"/>
              <w:jc w:val="center"/>
            </w:pPr>
            <w:r>
              <w:t>Клей ПВА (125гр)</w:t>
            </w:r>
          </w:p>
        </w:tc>
        <w:tc>
          <w:tcPr>
            <w:tcW w:w="1474" w:type="dxa"/>
          </w:tcPr>
          <w:p w:rsidR="00BC73D4" w:rsidRDefault="00BC73D4" w:rsidP="009F47A6">
            <w:pPr>
              <w:widowControl w:val="0"/>
              <w:autoSpaceDE w:val="0"/>
              <w:autoSpaceDN w:val="0"/>
              <w:adjustRightInd w:val="0"/>
              <w:jc w:val="center"/>
            </w:pPr>
            <w:r>
              <w:t>шт.</w:t>
            </w:r>
          </w:p>
        </w:tc>
        <w:tc>
          <w:tcPr>
            <w:tcW w:w="1631" w:type="dxa"/>
          </w:tcPr>
          <w:p w:rsidR="00BC73D4" w:rsidRDefault="00BC73D4" w:rsidP="009F47A6">
            <w:pPr>
              <w:widowControl w:val="0"/>
              <w:autoSpaceDE w:val="0"/>
              <w:autoSpaceDN w:val="0"/>
              <w:adjustRightInd w:val="0"/>
              <w:jc w:val="center"/>
            </w:pPr>
            <w:r>
              <w:t>2</w:t>
            </w:r>
          </w:p>
        </w:tc>
        <w:tc>
          <w:tcPr>
            <w:tcW w:w="2070" w:type="dxa"/>
          </w:tcPr>
          <w:p w:rsidR="00BC73D4" w:rsidRDefault="00BC73D4" w:rsidP="009F47A6">
            <w:pPr>
              <w:widowControl w:val="0"/>
              <w:autoSpaceDE w:val="0"/>
              <w:autoSpaceDN w:val="0"/>
              <w:adjustRightInd w:val="0"/>
              <w:jc w:val="center"/>
            </w:pPr>
            <w:r>
              <w:t>1 раз в полгода</w:t>
            </w:r>
          </w:p>
        </w:tc>
        <w:tc>
          <w:tcPr>
            <w:tcW w:w="1621" w:type="dxa"/>
          </w:tcPr>
          <w:p w:rsidR="00BC73D4" w:rsidRDefault="00BC73D4" w:rsidP="009F47A6">
            <w:pPr>
              <w:widowControl w:val="0"/>
              <w:autoSpaceDE w:val="0"/>
              <w:autoSpaceDN w:val="0"/>
              <w:adjustRightInd w:val="0"/>
              <w:jc w:val="center"/>
            </w:pPr>
            <w:r>
              <w:t>200,00</w:t>
            </w:r>
          </w:p>
        </w:tc>
      </w:tr>
      <w:tr w:rsidR="00BC73D4" w:rsidRPr="009028AA" w:rsidTr="009028AA">
        <w:tc>
          <w:tcPr>
            <w:tcW w:w="596" w:type="dxa"/>
          </w:tcPr>
          <w:p w:rsidR="00BC73D4" w:rsidRDefault="00BC73D4" w:rsidP="009F47A6">
            <w:pPr>
              <w:widowControl w:val="0"/>
              <w:autoSpaceDE w:val="0"/>
              <w:autoSpaceDN w:val="0"/>
              <w:adjustRightInd w:val="0"/>
              <w:jc w:val="center"/>
            </w:pPr>
            <w:r>
              <w:t>16</w:t>
            </w:r>
          </w:p>
        </w:tc>
        <w:tc>
          <w:tcPr>
            <w:tcW w:w="2404" w:type="dxa"/>
          </w:tcPr>
          <w:p w:rsidR="00BC73D4" w:rsidRDefault="00BC73D4" w:rsidP="009F47A6">
            <w:pPr>
              <w:widowControl w:val="0"/>
              <w:autoSpaceDE w:val="0"/>
              <w:autoSpaceDN w:val="0"/>
              <w:adjustRightInd w:val="0"/>
              <w:jc w:val="center"/>
            </w:pPr>
            <w:r>
              <w:t>Корректирующая жидкость</w:t>
            </w:r>
          </w:p>
        </w:tc>
        <w:tc>
          <w:tcPr>
            <w:tcW w:w="1474" w:type="dxa"/>
          </w:tcPr>
          <w:p w:rsidR="00BC73D4" w:rsidRDefault="00BC73D4" w:rsidP="009F47A6">
            <w:pPr>
              <w:widowControl w:val="0"/>
              <w:autoSpaceDE w:val="0"/>
              <w:autoSpaceDN w:val="0"/>
              <w:adjustRightInd w:val="0"/>
              <w:jc w:val="center"/>
            </w:pPr>
            <w:r>
              <w:t>шт.</w:t>
            </w:r>
          </w:p>
        </w:tc>
        <w:tc>
          <w:tcPr>
            <w:tcW w:w="1631" w:type="dxa"/>
          </w:tcPr>
          <w:p w:rsidR="00BC73D4" w:rsidRDefault="00BC73D4" w:rsidP="009F47A6">
            <w:pPr>
              <w:widowControl w:val="0"/>
              <w:autoSpaceDE w:val="0"/>
              <w:autoSpaceDN w:val="0"/>
              <w:adjustRightInd w:val="0"/>
              <w:jc w:val="center"/>
            </w:pPr>
            <w:r>
              <w:t>1</w:t>
            </w:r>
          </w:p>
        </w:tc>
        <w:tc>
          <w:tcPr>
            <w:tcW w:w="2070" w:type="dxa"/>
          </w:tcPr>
          <w:p w:rsidR="00BC73D4" w:rsidRDefault="00BC73D4" w:rsidP="009F47A6">
            <w:pPr>
              <w:widowControl w:val="0"/>
              <w:autoSpaceDE w:val="0"/>
              <w:autoSpaceDN w:val="0"/>
              <w:adjustRightInd w:val="0"/>
              <w:jc w:val="center"/>
            </w:pPr>
            <w:r>
              <w:t>1 раз в полгода</w:t>
            </w:r>
          </w:p>
        </w:tc>
        <w:tc>
          <w:tcPr>
            <w:tcW w:w="1621" w:type="dxa"/>
          </w:tcPr>
          <w:p w:rsidR="00BC73D4" w:rsidRDefault="00BC73D4" w:rsidP="009F47A6">
            <w:pPr>
              <w:widowControl w:val="0"/>
              <w:autoSpaceDE w:val="0"/>
              <w:autoSpaceDN w:val="0"/>
              <w:adjustRightInd w:val="0"/>
              <w:jc w:val="center"/>
            </w:pPr>
            <w:r>
              <w:t>100,00</w:t>
            </w:r>
          </w:p>
        </w:tc>
      </w:tr>
      <w:tr w:rsidR="00BC73D4" w:rsidRPr="009028AA" w:rsidTr="009028AA">
        <w:tc>
          <w:tcPr>
            <w:tcW w:w="596" w:type="dxa"/>
          </w:tcPr>
          <w:p w:rsidR="00BC73D4" w:rsidRDefault="00BC73D4" w:rsidP="009F47A6">
            <w:pPr>
              <w:widowControl w:val="0"/>
              <w:autoSpaceDE w:val="0"/>
              <w:autoSpaceDN w:val="0"/>
              <w:adjustRightInd w:val="0"/>
              <w:jc w:val="center"/>
            </w:pPr>
            <w:r>
              <w:t>17</w:t>
            </w:r>
          </w:p>
        </w:tc>
        <w:tc>
          <w:tcPr>
            <w:tcW w:w="2404" w:type="dxa"/>
          </w:tcPr>
          <w:p w:rsidR="00BC73D4" w:rsidRDefault="00BC73D4" w:rsidP="009F47A6">
            <w:pPr>
              <w:widowControl w:val="0"/>
              <w:autoSpaceDE w:val="0"/>
              <w:autoSpaceDN w:val="0"/>
              <w:adjustRightInd w:val="0"/>
              <w:jc w:val="center"/>
            </w:pPr>
            <w:r>
              <w:t>Корректирующая лента 5мм*12м</w:t>
            </w:r>
          </w:p>
        </w:tc>
        <w:tc>
          <w:tcPr>
            <w:tcW w:w="1474" w:type="dxa"/>
          </w:tcPr>
          <w:p w:rsidR="00BC73D4" w:rsidRDefault="00BC73D4" w:rsidP="009F47A6">
            <w:pPr>
              <w:widowControl w:val="0"/>
              <w:autoSpaceDE w:val="0"/>
              <w:autoSpaceDN w:val="0"/>
              <w:adjustRightInd w:val="0"/>
              <w:jc w:val="center"/>
            </w:pPr>
            <w:r>
              <w:t>шт.</w:t>
            </w:r>
          </w:p>
        </w:tc>
        <w:tc>
          <w:tcPr>
            <w:tcW w:w="1631" w:type="dxa"/>
          </w:tcPr>
          <w:p w:rsidR="00BC73D4" w:rsidRDefault="00BC73D4" w:rsidP="009F47A6">
            <w:pPr>
              <w:widowControl w:val="0"/>
              <w:autoSpaceDE w:val="0"/>
              <w:autoSpaceDN w:val="0"/>
              <w:adjustRightInd w:val="0"/>
              <w:jc w:val="center"/>
            </w:pPr>
            <w:r>
              <w:t>1</w:t>
            </w:r>
          </w:p>
        </w:tc>
        <w:tc>
          <w:tcPr>
            <w:tcW w:w="2070" w:type="dxa"/>
          </w:tcPr>
          <w:p w:rsidR="00BC73D4" w:rsidRDefault="00BC73D4" w:rsidP="009F47A6">
            <w:pPr>
              <w:widowControl w:val="0"/>
              <w:autoSpaceDE w:val="0"/>
              <w:autoSpaceDN w:val="0"/>
              <w:adjustRightInd w:val="0"/>
              <w:jc w:val="center"/>
            </w:pPr>
            <w:r>
              <w:t>1 раз в полгода</w:t>
            </w:r>
          </w:p>
        </w:tc>
        <w:tc>
          <w:tcPr>
            <w:tcW w:w="1621" w:type="dxa"/>
          </w:tcPr>
          <w:p w:rsidR="00BC73D4" w:rsidRDefault="00BC73D4" w:rsidP="009F47A6">
            <w:pPr>
              <w:widowControl w:val="0"/>
              <w:autoSpaceDE w:val="0"/>
              <w:autoSpaceDN w:val="0"/>
              <w:adjustRightInd w:val="0"/>
              <w:jc w:val="center"/>
            </w:pPr>
            <w:r>
              <w:t>150,00</w:t>
            </w:r>
          </w:p>
        </w:tc>
      </w:tr>
      <w:tr w:rsidR="00BC73D4" w:rsidRPr="009028AA" w:rsidTr="009028AA">
        <w:tc>
          <w:tcPr>
            <w:tcW w:w="596" w:type="dxa"/>
          </w:tcPr>
          <w:p w:rsidR="00BC73D4" w:rsidRDefault="00BC73D4" w:rsidP="009F47A6">
            <w:pPr>
              <w:widowControl w:val="0"/>
              <w:autoSpaceDE w:val="0"/>
              <w:autoSpaceDN w:val="0"/>
              <w:adjustRightInd w:val="0"/>
              <w:jc w:val="center"/>
            </w:pPr>
            <w:r>
              <w:t>18</w:t>
            </w:r>
          </w:p>
        </w:tc>
        <w:tc>
          <w:tcPr>
            <w:tcW w:w="2404" w:type="dxa"/>
          </w:tcPr>
          <w:p w:rsidR="00BC73D4" w:rsidRDefault="00BC73D4" w:rsidP="009F47A6">
            <w:pPr>
              <w:widowControl w:val="0"/>
              <w:autoSpaceDE w:val="0"/>
              <w:autoSpaceDN w:val="0"/>
              <w:adjustRightInd w:val="0"/>
              <w:jc w:val="center"/>
            </w:pPr>
            <w:r>
              <w:t>Ластик</w:t>
            </w:r>
          </w:p>
        </w:tc>
        <w:tc>
          <w:tcPr>
            <w:tcW w:w="1474" w:type="dxa"/>
          </w:tcPr>
          <w:p w:rsidR="00BC73D4" w:rsidRDefault="00BC73D4" w:rsidP="009F47A6">
            <w:pPr>
              <w:widowControl w:val="0"/>
              <w:autoSpaceDE w:val="0"/>
              <w:autoSpaceDN w:val="0"/>
              <w:adjustRightInd w:val="0"/>
              <w:jc w:val="center"/>
            </w:pPr>
            <w:r>
              <w:t>шт.</w:t>
            </w:r>
          </w:p>
        </w:tc>
        <w:tc>
          <w:tcPr>
            <w:tcW w:w="1631" w:type="dxa"/>
          </w:tcPr>
          <w:p w:rsidR="00BC73D4" w:rsidRDefault="00BC73D4" w:rsidP="009F47A6">
            <w:pPr>
              <w:widowControl w:val="0"/>
              <w:autoSpaceDE w:val="0"/>
              <w:autoSpaceDN w:val="0"/>
              <w:adjustRightInd w:val="0"/>
              <w:jc w:val="center"/>
            </w:pPr>
            <w:r>
              <w:t>2</w:t>
            </w:r>
          </w:p>
        </w:tc>
        <w:tc>
          <w:tcPr>
            <w:tcW w:w="2070" w:type="dxa"/>
          </w:tcPr>
          <w:p w:rsidR="00BC73D4" w:rsidRDefault="00BC73D4" w:rsidP="009F47A6">
            <w:pPr>
              <w:widowControl w:val="0"/>
              <w:autoSpaceDE w:val="0"/>
              <w:autoSpaceDN w:val="0"/>
              <w:adjustRightInd w:val="0"/>
              <w:jc w:val="center"/>
            </w:pPr>
            <w:r>
              <w:t>1 раз в год</w:t>
            </w:r>
          </w:p>
        </w:tc>
        <w:tc>
          <w:tcPr>
            <w:tcW w:w="1621" w:type="dxa"/>
          </w:tcPr>
          <w:p w:rsidR="00BC73D4" w:rsidRDefault="00BC73D4" w:rsidP="009F47A6">
            <w:pPr>
              <w:widowControl w:val="0"/>
              <w:autoSpaceDE w:val="0"/>
              <w:autoSpaceDN w:val="0"/>
              <w:adjustRightInd w:val="0"/>
              <w:jc w:val="center"/>
            </w:pPr>
            <w:r>
              <w:t>60,00</w:t>
            </w:r>
          </w:p>
        </w:tc>
      </w:tr>
      <w:tr w:rsidR="00BC73D4" w:rsidRPr="009028AA" w:rsidTr="009028AA">
        <w:tc>
          <w:tcPr>
            <w:tcW w:w="596" w:type="dxa"/>
          </w:tcPr>
          <w:p w:rsidR="00BC73D4" w:rsidRDefault="00BC73D4" w:rsidP="009F47A6">
            <w:pPr>
              <w:widowControl w:val="0"/>
              <w:autoSpaceDE w:val="0"/>
              <w:autoSpaceDN w:val="0"/>
              <w:adjustRightInd w:val="0"/>
              <w:jc w:val="center"/>
            </w:pPr>
            <w:r>
              <w:t>19</w:t>
            </w:r>
          </w:p>
        </w:tc>
        <w:tc>
          <w:tcPr>
            <w:tcW w:w="2404" w:type="dxa"/>
          </w:tcPr>
          <w:p w:rsidR="00BC73D4" w:rsidRDefault="00BC73D4" w:rsidP="009F47A6">
            <w:pPr>
              <w:widowControl w:val="0"/>
              <w:autoSpaceDE w:val="0"/>
              <w:autoSpaceDN w:val="0"/>
              <w:adjustRightInd w:val="0"/>
              <w:jc w:val="center"/>
            </w:pPr>
            <w:r>
              <w:t>Линейка</w:t>
            </w:r>
          </w:p>
        </w:tc>
        <w:tc>
          <w:tcPr>
            <w:tcW w:w="1474" w:type="dxa"/>
          </w:tcPr>
          <w:p w:rsidR="00BC73D4" w:rsidRDefault="00BC73D4" w:rsidP="009F47A6">
            <w:pPr>
              <w:widowControl w:val="0"/>
              <w:autoSpaceDE w:val="0"/>
              <w:autoSpaceDN w:val="0"/>
              <w:adjustRightInd w:val="0"/>
              <w:jc w:val="center"/>
            </w:pPr>
            <w:r>
              <w:t>шт.</w:t>
            </w:r>
          </w:p>
        </w:tc>
        <w:tc>
          <w:tcPr>
            <w:tcW w:w="1631" w:type="dxa"/>
          </w:tcPr>
          <w:p w:rsidR="00BC73D4" w:rsidRDefault="00BC73D4" w:rsidP="009F47A6">
            <w:pPr>
              <w:widowControl w:val="0"/>
              <w:autoSpaceDE w:val="0"/>
              <w:autoSpaceDN w:val="0"/>
              <w:adjustRightInd w:val="0"/>
              <w:jc w:val="center"/>
            </w:pPr>
            <w:r>
              <w:t>1</w:t>
            </w:r>
          </w:p>
        </w:tc>
        <w:tc>
          <w:tcPr>
            <w:tcW w:w="2070" w:type="dxa"/>
          </w:tcPr>
          <w:p w:rsidR="00BC73D4" w:rsidRDefault="00BC73D4" w:rsidP="009F47A6">
            <w:pPr>
              <w:widowControl w:val="0"/>
              <w:autoSpaceDE w:val="0"/>
              <w:autoSpaceDN w:val="0"/>
              <w:adjustRightInd w:val="0"/>
              <w:jc w:val="center"/>
            </w:pPr>
            <w:r>
              <w:t>1 раз в 2 года</w:t>
            </w:r>
          </w:p>
        </w:tc>
        <w:tc>
          <w:tcPr>
            <w:tcW w:w="1621" w:type="dxa"/>
          </w:tcPr>
          <w:p w:rsidR="00BC73D4" w:rsidRDefault="00BC73D4" w:rsidP="009F47A6">
            <w:pPr>
              <w:widowControl w:val="0"/>
              <w:autoSpaceDE w:val="0"/>
              <w:autoSpaceDN w:val="0"/>
              <w:adjustRightInd w:val="0"/>
              <w:jc w:val="center"/>
            </w:pPr>
            <w:r>
              <w:t>100,00</w:t>
            </w:r>
          </w:p>
        </w:tc>
      </w:tr>
      <w:tr w:rsidR="00BC73D4" w:rsidRPr="009028AA" w:rsidTr="009028AA">
        <w:tc>
          <w:tcPr>
            <w:tcW w:w="596" w:type="dxa"/>
          </w:tcPr>
          <w:p w:rsidR="00BC73D4" w:rsidRDefault="00BC73D4" w:rsidP="009F47A6">
            <w:pPr>
              <w:widowControl w:val="0"/>
              <w:autoSpaceDE w:val="0"/>
              <w:autoSpaceDN w:val="0"/>
              <w:adjustRightInd w:val="0"/>
              <w:jc w:val="center"/>
            </w:pPr>
            <w:r>
              <w:t>20</w:t>
            </w:r>
          </w:p>
        </w:tc>
        <w:tc>
          <w:tcPr>
            <w:tcW w:w="2404" w:type="dxa"/>
          </w:tcPr>
          <w:p w:rsidR="00BC73D4" w:rsidRDefault="00BC73D4" w:rsidP="009F47A6">
            <w:pPr>
              <w:widowControl w:val="0"/>
              <w:autoSpaceDE w:val="0"/>
              <w:autoSpaceDN w:val="0"/>
              <w:adjustRightInd w:val="0"/>
              <w:jc w:val="center"/>
            </w:pPr>
            <w:r>
              <w:t>Маркеры (4 цвета)</w:t>
            </w:r>
          </w:p>
        </w:tc>
        <w:tc>
          <w:tcPr>
            <w:tcW w:w="1474" w:type="dxa"/>
          </w:tcPr>
          <w:p w:rsidR="00BC73D4" w:rsidRDefault="00BC73D4" w:rsidP="009F47A6">
            <w:pPr>
              <w:widowControl w:val="0"/>
              <w:autoSpaceDE w:val="0"/>
              <w:autoSpaceDN w:val="0"/>
              <w:adjustRightInd w:val="0"/>
              <w:jc w:val="center"/>
            </w:pPr>
            <w:proofErr w:type="spellStart"/>
            <w:r>
              <w:t>упак</w:t>
            </w:r>
            <w:proofErr w:type="spellEnd"/>
            <w:r>
              <w:t>.</w:t>
            </w:r>
          </w:p>
        </w:tc>
        <w:tc>
          <w:tcPr>
            <w:tcW w:w="1631" w:type="dxa"/>
          </w:tcPr>
          <w:p w:rsidR="00BC73D4" w:rsidRDefault="00BC73D4" w:rsidP="009F47A6">
            <w:pPr>
              <w:widowControl w:val="0"/>
              <w:autoSpaceDE w:val="0"/>
              <w:autoSpaceDN w:val="0"/>
              <w:adjustRightInd w:val="0"/>
              <w:jc w:val="center"/>
            </w:pPr>
            <w:r>
              <w:t>1</w:t>
            </w:r>
          </w:p>
        </w:tc>
        <w:tc>
          <w:tcPr>
            <w:tcW w:w="2070" w:type="dxa"/>
          </w:tcPr>
          <w:p w:rsidR="00BC73D4" w:rsidRDefault="00BC73D4" w:rsidP="009F47A6">
            <w:pPr>
              <w:widowControl w:val="0"/>
              <w:autoSpaceDE w:val="0"/>
              <w:autoSpaceDN w:val="0"/>
              <w:adjustRightInd w:val="0"/>
              <w:jc w:val="center"/>
            </w:pPr>
            <w:r>
              <w:t>1 раз в год</w:t>
            </w:r>
          </w:p>
        </w:tc>
        <w:tc>
          <w:tcPr>
            <w:tcW w:w="1621" w:type="dxa"/>
          </w:tcPr>
          <w:p w:rsidR="00BC73D4" w:rsidRDefault="00BC73D4" w:rsidP="009F47A6">
            <w:pPr>
              <w:widowControl w:val="0"/>
              <w:autoSpaceDE w:val="0"/>
              <w:autoSpaceDN w:val="0"/>
              <w:adjustRightInd w:val="0"/>
              <w:jc w:val="center"/>
            </w:pPr>
            <w:r>
              <w:t>400,00</w:t>
            </w:r>
          </w:p>
        </w:tc>
      </w:tr>
      <w:tr w:rsidR="00BC73D4" w:rsidRPr="009028AA" w:rsidTr="009028AA">
        <w:tc>
          <w:tcPr>
            <w:tcW w:w="596" w:type="dxa"/>
          </w:tcPr>
          <w:p w:rsidR="00BC73D4" w:rsidRDefault="00BC73D4" w:rsidP="009F47A6">
            <w:pPr>
              <w:widowControl w:val="0"/>
              <w:autoSpaceDE w:val="0"/>
              <w:autoSpaceDN w:val="0"/>
              <w:adjustRightInd w:val="0"/>
              <w:jc w:val="center"/>
            </w:pPr>
            <w:r>
              <w:t>21</w:t>
            </w:r>
          </w:p>
        </w:tc>
        <w:tc>
          <w:tcPr>
            <w:tcW w:w="2404" w:type="dxa"/>
          </w:tcPr>
          <w:p w:rsidR="00BC73D4" w:rsidRDefault="00BC73D4" w:rsidP="009F47A6">
            <w:pPr>
              <w:widowControl w:val="0"/>
              <w:autoSpaceDE w:val="0"/>
              <w:autoSpaceDN w:val="0"/>
              <w:adjustRightInd w:val="0"/>
              <w:jc w:val="center"/>
            </w:pPr>
            <w:r>
              <w:t>Перекидной календарь</w:t>
            </w:r>
          </w:p>
        </w:tc>
        <w:tc>
          <w:tcPr>
            <w:tcW w:w="1474" w:type="dxa"/>
          </w:tcPr>
          <w:p w:rsidR="00BC73D4" w:rsidRDefault="00BC73D4" w:rsidP="009F47A6">
            <w:pPr>
              <w:widowControl w:val="0"/>
              <w:autoSpaceDE w:val="0"/>
              <w:autoSpaceDN w:val="0"/>
              <w:adjustRightInd w:val="0"/>
              <w:jc w:val="center"/>
            </w:pPr>
            <w:r>
              <w:t>шт.</w:t>
            </w:r>
          </w:p>
        </w:tc>
        <w:tc>
          <w:tcPr>
            <w:tcW w:w="1631" w:type="dxa"/>
          </w:tcPr>
          <w:p w:rsidR="00BC73D4" w:rsidRDefault="00BC73D4" w:rsidP="009F47A6">
            <w:pPr>
              <w:widowControl w:val="0"/>
              <w:autoSpaceDE w:val="0"/>
              <w:autoSpaceDN w:val="0"/>
              <w:adjustRightInd w:val="0"/>
              <w:jc w:val="center"/>
            </w:pPr>
            <w:r>
              <w:t>1</w:t>
            </w:r>
          </w:p>
        </w:tc>
        <w:tc>
          <w:tcPr>
            <w:tcW w:w="2070" w:type="dxa"/>
          </w:tcPr>
          <w:p w:rsidR="00BC73D4" w:rsidRDefault="00BC73D4" w:rsidP="009F47A6">
            <w:pPr>
              <w:widowControl w:val="0"/>
              <w:autoSpaceDE w:val="0"/>
              <w:autoSpaceDN w:val="0"/>
              <w:adjustRightInd w:val="0"/>
              <w:jc w:val="center"/>
            </w:pPr>
            <w:r>
              <w:t>1 раз в год</w:t>
            </w:r>
          </w:p>
        </w:tc>
        <w:tc>
          <w:tcPr>
            <w:tcW w:w="1621" w:type="dxa"/>
          </w:tcPr>
          <w:p w:rsidR="00BC73D4" w:rsidRDefault="00BC73D4" w:rsidP="009F47A6">
            <w:pPr>
              <w:widowControl w:val="0"/>
              <w:autoSpaceDE w:val="0"/>
              <w:autoSpaceDN w:val="0"/>
              <w:adjustRightInd w:val="0"/>
              <w:jc w:val="center"/>
            </w:pPr>
            <w:r>
              <w:t>200,00</w:t>
            </w:r>
          </w:p>
        </w:tc>
      </w:tr>
      <w:tr w:rsidR="00BC73D4" w:rsidRPr="009028AA" w:rsidTr="009028AA">
        <w:tc>
          <w:tcPr>
            <w:tcW w:w="596" w:type="dxa"/>
          </w:tcPr>
          <w:p w:rsidR="00BC73D4" w:rsidRDefault="00BC73D4" w:rsidP="009F47A6">
            <w:pPr>
              <w:widowControl w:val="0"/>
              <w:autoSpaceDE w:val="0"/>
              <w:autoSpaceDN w:val="0"/>
              <w:adjustRightInd w:val="0"/>
              <w:jc w:val="center"/>
            </w:pPr>
            <w:r>
              <w:t>22</w:t>
            </w:r>
          </w:p>
        </w:tc>
        <w:tc>
          <w:tcPr>
            <w:tcW w:w="2404" w:type="dxa"/>
          </w:tcPr>
          <w:p w:rsidR="00BC73D4" w:rsidRDefault="00BC73D4" w:rsidP="009F47A6">
            <w:pPr>
              <w:widowControl w:val="0"/>
              <w:autoSpaceDE w:val="0"/>
              <w:autoSpaceDN w:val="0"/>
              <w:adjustRightInd w:val="0"/>
              <w:jc w:val="center"/>
            </w:pPr>
            <w:r>
              <w:t>Нож канцелярский</w:t>
            </w:r>
          </w:p>
        </w:tc>
        <w:tc>
          <w:tcPr>
            <w:tcW w:w="1474" w:type="dxa"/>
          </w:tcPr>
          <w:p w:rsidR="00BC73D4" w:rsidRDefault="00BC73D4" w:rsidP="009F47A6">
            <w:pPr>
              <w:widowControl w:val="0"/>
              <w:autoSpaceDE w:val="0"/>
              <w:autoSpaceDN w:val="0"/>
              <w:adjustRightInd w:val="0"/>
              <w:jc w:val="center"/>
            </w:pPr>
            <w:r>
              <w:t>шт.</w:t>
            </w:r>
          </w:p>
        </w:tc>
        <w:tc>
          <w:tcPr>
            <w:tcW w:w="1631" w:type="dxa"/>
          </w:tcPr>
          <w:p w:rsidR="00BC73D4" w:rsidRDefault="00BC73D4" w:rsidP="009F47A6">
            <w:pPr>
              <w:widowControl w:val="0"/>
              <w:autoSpaceDE w:val="0"/>
              <w:autoSpaceDN w:val="0"/>
              <w:adjustRightInd w:val="0"/>
              <w:jc w:val="center"/>
            </w:pPr>
            <w:r>
              <w:t>1</w:t>
            </w:r>
          </w:p>
        </w:tc>
        <w:tc>
          <w:tcPr>
            <w:tcW w:w="2070" w:type="dxa"/>
          </w:tcPr>
          <w:p w:rsidR="00BC73D4" w:rsidRDefault="00BC73D4" w:rsidP="009F47A6">
            <w:pPr>
              <w:widowControl w:val="0"/>
              <w:autoSpaceDE w:val="0"/>
              <w:autoSpaceDN w:val="0"/>
              <w:adjustRightInd w:val="0"/>
              <w:jc w:val="center"/>
            </w:pPr>
            <w:r>
              <w:t>1 раз в 2 года</w:t>
            </w:r>
          </w:p>
        </w:tc>
        <w:tc>
          <w:tcPr>
            <w:tcW w:w="1621" w:type="dxa"/>
          </w:tcPr>
          <w:p w:rsidR="00BC73D4" w:rsidRDefault="00BC73D4" w:rsidP="009F47A6">
            <w:pPr>
              <w:widowControl w:val="0"/>
              <w:autoSpaceDE w:val="0"/>
              <w:autoSpaceDN w:val="0"/>
              <w:adjustRightInd w:val="0"/>
              <w:jc w:val="center"/>
            </w:pPr>
            <w:r>
              <w:t>150,00</w:t>
            </w:r>
          </w:p>
        </w:tc>
      </w:tr>
      <w:tr w:rsidR="00BC73D4" w:rsidRPr="009028AA" w:rsidTr="009028AA">
        <w:tc>
          <w:tcPr>
            <w:tcW w:w="596" w:type="dxa"/>
          </w:tcPr>
          <w:p w:rsidR="00BC73D4" w:rsidRDefault="00BC73D4" w:rsidP="009F47A6">
            <w:pPr>
              <w:widowControl w:val="0"/>
              <w:autoSpaceDE w:val="0"/>
              <w:autoSpaceDN w:val="0"/>
              <w:adjustRightInd w:val="0"/>
              <w:jc w:val="center"/>
            </w:pPr>
            <w:r>
              <w:t>23</w:t>
            </w:r>
          </w:p>
        </w:tc>
        <w:tc>
          <w:tcPr>
            <w:tcW w:w="2404" w:type="dxa"/>
          </w:tcPr>
          <w:p w:rsidR="00BC73D4" w:rsidRDefault="00BC73D4" w:rsidP="009F47A6">
            <w:pPr>
              <w:widowControl w:val="0"/>
              <w:autoSpaceDE w:val="0"/>
              <w:autoSpaceDN w:val="0"/>
              <w:adjustRightInd w:val="0"/>
              <w:jc w:val="center"/>
            </w:pPr>
            <w:r>
              <w:t>Ножницы канцелярские</w:t>
            </w:r>
          </w:p>
        </w:tc>
        <w:tc>
          <w:tcPr>
            <w:tcW w:w="1474" w:type="dxa"/>
          </w:tcPr>
          <w:p w:rsidR="00BC73D4" w:rsidRDefault="00BC73D4" w:rsidP="009F47A6">
            <w:pPr>
              <w:widowControl w:val="0"/>
              <w:autoSpaceDE w:val="0"/>
              <w:autoSpaceDN w:val="0"/>
              <w:adjustRightInd w:val="0"/>
              <w:jc w:val="center"/>
            </w:pPr>
            <w:r>
              <w:t>шт.</w:t>
            </w:r>
          </w:p>
        </w:tc>
        <w:tc>
          <w:tcPr>
            <w:tcW w:w="1631" w:type="dxa"/>
          </w:tcPr>
          <w:p w:rsidR="00BC73D4" w:rsidRDefault="00BC73D4" w:rsidP="009F47A6">
            <w:pPr>
              <w:widowControl w:val="0"/>
              <w:autoSpaceDE w:val="0"/>
              <w:autoSpaceDN w:val="0"/>
              <w:adjustRightInd w:val="0"/>
              <w:jc w:val="center"/>
            </w:pPr>
            <w:r>
              <w:t>1</w:t>
            </w:r>
          </w:p>
        </w:tc>
        <w:tc>
          <w:tcPr>
            <w:tcW w:w="2070" w:type="dxa"/>
          </w:tcPr>
          <w:p w:rsidR="00BC73D4" w:rsidRDefault="00BC73D4" w:rsidP="009F47A6">
            <w:pPr>
              <w:widowControl w:val="0"/>
              <w:autoSpaceDE w:val="0"/>
              <w:autoSpaceDN w:val="0"/>
              <w:adjustRightInd w:val="0"/>
              <w:jc w:val="center"/>
            </w:pPr>
            <w:r>
              <w:t>1 раз в 2 года</w:t>
            </w:r>
          </w:p>
        </w:tc>
        <w:tc>
          <w:tcPr>
            <w:tcW w:w="1621" w:type="dxa"/>
          </w:tcPr>
          <w:p w:rsidR="00BC73D4" w:rsidRDefault="00BC73D4" w:rsidP="009F47A6">
            <w:pPr>
              <w:widowControl w:val="0"/>
              <w:autoSpaceDE w:val="0"/>
              <w:autoSpaceDN w:val="0"/>
              <w:adjustRightInd w:val="0"/>
              <w:jc w:val="center"/>
            </w:pPr>
            <w:r>
              <w:t>350,00</w:t>
            </w:r>
          </w:p>
        </w:tc>
      </w:tr>
      <w:tr w:rsidR="00BC73D4" w:rsidRPr="009028AA" w:rsidTr="009028AA">
        <w:tc>
          <w:tcPr>
            <w:tcW w:w="596" w:type="dxa"/>
          </w:tcPr>
          <w:p w:rsidR="00BC73D4" w:rsidRDefault="00BC73D4" w:rsidP="009F47A6">
            <w:pPr>
              <w:widowControl w:val="0"/>
              <w:autoSpaceDE w:val="0"/>
              <w:autoSpaceDN w:val="0"/>
              <w:adjustRightInd w:val="0"/>
              <w:jc w:val="center"/>
            </w:pPr>
            <w:r>
              <w:t>24</w:t>
            </w:r>
          </w:p>
        </w:tc>
        <w:tc>
          <w:tcPr>
            <w:tcW w:w="2404" w:type="dxa"/>
          </w:tcPr>
          <w:p w:rsidR="00BC73D4" w:rsidRDefault="00BC73D4" w:rsidP="009F47A6">
            <w:pPr>
              <w:widowControl w:val="0"/>
              <w:autoSpaceDE w:val="0"/>
              <w:autoSpaceDN w:val="0"/>
              <w:adjustRightInd w:val="0"/>
              <w:jc w:val="center"/>
            </w:pPr>
            <w:r>
              <w:t>Папка-файл с боковой перфорацией (прозрачная, в упаковке по 100 шт., А</w:t>
            </w:r>
            <w:proofErr w:type="gramStart"/>
            <w:r>
              <w:t>4</w:t>
            </w:r>
            <w:proofErr w:type="gramEnd"/>
            <w:r>
              <w:t>)</w:t>
            </w:r>
          </w:p>
        </w:tc>
        <w:tc>
          <w:tcPr>
            <w:tcW w:w="1474" w:type="dxa"/>
          </w:tcPr>
          <w:p w:rsidR="00BC73D4" w:rsidRDefault="00BC73D4" w:rsidP="009F47A6">
            <w:pPr>
              <w:widowControl w:val="0"/>
              <w:autoSpaceDE w:val="0"/>
              <w:autoSpaceDN w:val="0"/>
              <w:adjustRightInd w:val="0"/>
              <w:jc w:val="center"/>
            </w:pPr>
            <w:proofErr w:type="spellStart"/>
            <w:r>
              <w:t>упак</w:t>
            </w:r>
            <w:proofErr w:type="spellEnd"/>
            <w:r>
              <w:t>.</w:t>
            </w:r>
          </w:p>
        </w:tc>
        <w:tc>
          <w:tcPr>
            <w:tcW w:w="1631" w:type="dxa"/>
          </w:tcPr>
          <w:p w:rsidR="00BC73D4" w:rsidRDefault="00BC73D4" w:rsidP="009F47A6">
            <w:pPr>
              <w:widowControl w:val="0"/>
              <w:autoSpaceDE w:val="0"/>
              <w:autoSpaceDN w:val="0"/>
              <w:adjustRightInd w:val="0"/>
              <w:jc w:val="center"/>
            </w:pPr>
            <w:r>
              <w:t>1</w:t>
            </w:r>
          </w:p>
        </w:tc>
        <w:tc>
          <w:tcPr>
            <w:tcW w:w="2070" w:type="dxa"/>
          </w:tcPr>
          <w:p w:rsidR="00BC73D4" w:rsidRDefault="00BC73D4" w:rsidP="009F47A6">
            <w:pPr>
              <w:widowControl w:val="0"/>
              <w:autoSpaceDE w:val="0"/>
              <w:autoSpaceDN w:val="0"/>
              <w:adjustRightInd w:val="0"/>
              <w:jc w:val="center"/>
            </w:pPr>
            <w:r>
              <w:t>1 раз в 2 года</w:t>
            </w:r>
          </w:p>
        </w:tc>
        <w:tc>
          <w:tcPr>
            <w:tcW w:w="1621" w:type="dxa"/>
          </w:tcPr>
          <w:p w:rsidR="00BC73D4" w:rsidRDefault="00BC73D4" w:rsidP="009F47A6">
            <w:pPr>
              <w:widowControl w:val="0"/>
              <w:autoSpaceDE w:val="0"/>
              <w:autoSpaceDN w:val="0"/>
              <w:adjustRightInd w:val="0"/>
              <w:jc w:val="center"/>
            </w:pPr>
            <w:r>
              <w:t>200,00</w:t>
            </w:r>
          </w:p>
        </w:tc>
      </w:tr>
      <w:tr w:rsidR="00BC73D4" w:rsidRPr="009028AA" w:rsidTr="009028AA">
        <w:tc>
          <w:tcPr>
            <w:tcW w:w="596" w:type="dxa"/>
          </w:tcPr>
          <w:p w:rsidR="00BC73D4" w:rsidRDefault="00BC73D4" w:rsidP="009F47A6">
            <w:pPr>
              <w:widowControl w:val="0"/>
              <w:autoSpaceDE w:val="0"/>
              <w:autoSpaceDN w:val="0"/>
              <w:adjustRightInd w:val="0"/>
              <w:jc w:val="center"/>
            </w:pPr>
            <w:r>
              <w:t>25</w:t>
            </w:r>
          </w:p>
        </w:tc>
        <w:tc>
          <w:tcPr>
            <w:tcW w:w="2404" w:type="dxa"/>
          </w:tcPr>
          <w:p w:rsidR="00BC73D4" w:rsidRDefault="00BC73D4" w:rsidP="009F47A6">
            <w:pPr>
              <w:widowControl w:val="0"/>
              <w:autoSpaceDE w:val="0"/>
              <w:autoSpaceDN w:val="0"/>
              <w:adjustRightInd w:val="0"/>
              <w:jc w:val="center"/>
            </w:pPr>
            <w:r>
              <w:t xml:space="preserve">Папка-уголок цветная (с </w:t>
            </w:r>
            <w:r>
              <w:lastRenderedPageBreak/>
              <w:t>горизонтальной маркировкой, А</w:t>
            </w:r>
            <w:proofErr w:type="gramStart"/>
            <w:r>
              <w:t>4</w:t>
            </w:r>
            <w:proofErr w:type="gramEnd"/>
            <w:r>
              <w:t>)</w:t>
            </w:r>
          </w:p>
        </w:tc>
        <w:tc>
          <w:tcPr>
            <w:tcW w:w="1474" w:type="dxa"/>
          </w:tcPr>
          <w:p w:rsidR="00BC73D4" w:rsidRDefault="00BC73D4" w:rsidP="009F47A6">
            <w:pPr>
              <w:widowControl w:val="0"/>
              <w:autoSpaceDE w:val="0"/>
              <w:autoSpaceDN w:val="0"/>
              <w:adjustRightInd w:val="0"/>
              <w:jc w:val="center"/>
            </w:pPr>
            <w:r>
              <w:lastRenderedPageBreak/>
              <w:t>шт.</w:t>
            </w:r>
          </w:p>
        </w:tc>
        <w:tc>
          <w:tcPr>
            <w:tcW w:w="1631" w:type="dxa"/>
          </w:tcPr>
          <w:p w:rsidR="00BC73D4" w:rsidRDefault="00BC73D4" w:rsidP="009F47A6">
            <w:pPr>
              <w:widowControl w:val="0"/>
              <w:autoSpaceDE w:val="0"/>
              <w:autoSpaceDN w:val="0"/>
              <w:adjustRightInd w:val="0"/>
              <w:jc w:val="center"/>
            </w:pPr>
            <w:r>
              <w:t>5</w:t>
            </w:r>
          </w:p>
        </w:tc>
        <w:tc>
          <w:tcPr>
            <w:tcW w:w="2070" w:type="dxa"/>
          </w:tcPr>
          <w:p w:rsidR="00BC73D4" w:rsidRDefault="00BC73D4" w:rsidP="009F47A6">
            <w:pPr>
              <w:widowControl w:val="0"/>
              <w:autoSpaceDE w:val="0"/>
              <w:autoSpaceDN w:val="0"/>
              <w:adjustRightInd w:val="0"/>
              <w:jc w:val="center"/>
            </w:pPr>
            <w:r>
              <w:t>1 раз в год</w:t>
            </w:r>
          </w:p>
        </w:tc>
        <w:tc>
          <w:tcPr>
            <w:tcW w:w="1621" w:type="dxa"/>
          </w:tcPr>
          <w:p w:rsidR="00BC73D4" w:rsidRDefault="00BC73D4" w:rsidP="009F47A6">
            <w:pPr>
              <w:widowControl w:val="0"/>
              <w:autoSpaceDE w:val="0"/>
              <w:autoSpaceDN w:val="0"/>
              <w:adjustRightInd w:val="0"/>
              <w:jc w:val="center"/>
            </w:pPr>
            <w:r>
              <w:t>150,00</w:t>
            </w:r>
          </w:p>
        </w:tc>
      </w:tr>
      <w:tr w:rsidR="00BC73D4" w:rsidRPr="009028AA" w:rsidTr="009028AA">
        <w:tc>
          <w:tcPr>
            <w:tcW w:w="596" w:type="dxa"/>
          </w:tcPr>
          <w:p w:rsidR="00BC73D4" w:rsidRDefault="00BC73D4" w:rsidP="009F47A6">
            <w:pPr>
              <w:widowControl w:val="0"/>
              <w:autoSpaceDE w:val="0"/>
              <w:autoSpaceDN w:val="0"/>
              <w:adjustRightInd w:val="0"/>
              <w:jc w:val="center"/>
            </w:pPr>
            <w:r>
              <w:lastRenderedPageBreak/>
              <w:t>26</w:t>
            </w:r>
          </w:p>
        </w:tc>
        <w:tc>
          <w:tcPr>
            <w:tcW w:w="2404" w:type="dxa"/>
          </w:tcPr>
          <w:p w:rsidR="00BC73D4" w:rsidRDefault="00BC73D4" w:rsidP="009F47A6">
            <w:pPr>
              <w:widowControl w:val="0"/>
              <w:autoSpaceDE w:val="0"/>
              <w:autoSpaceDN w:val="0"/>
              <w:adjustRightInd w:val="0"/>
              <w:jc w:val="center"/>
            </w:pPr>
            <w:r>
              <w:t>Папка-скоросшиватель «Дело» картон</w:t>
            </w:r>
          </w:p>
        </w:tc>
        <w:tc>
          <w:tcPr>
            <w:tcW w:w="1474" w:type="dxa"/>
          </w:tcPr>
          <w:p w:rsidR="00BC73D4" w:rsidRDefault="00BC73D4" w:rsidP="009F47A6">
            <w:pPr>
              <w:widowControl w:val="0"/>
              <w:autoSpaceDE w:val="0"/>
              <w:autoSpaceDN w:val="0"/>
              <w:adjustRightInd w:val="0"/>
              <w:jc w:val="center"/>
            </w:pPr>
            <w:r>
              <w:t>шт.</w:t>
            </w:r>
          </w:p>
        </w:tc>
        <w:tc>
          <w:tcPr>
            <w:tcW w:w="1631" w:type="dxa"/>
          </w:tcPr>
          <w:p w:rsidR="00BC73D4" w:rsidRDefault="00BC73D4" w:rsidP="009F47A6">
            <w:pPr>
              <w:widowControl w:val="0"/>
              <w:autoSpaceDE w:val="0"/>
              <w:autoSpaceDN w:val="0"/>
              <w:adjustRightInd w:val="0"/>
              <w:jc w:val="center"/>
            </w:pPr>
            <w:r>
              <w:t>5</w:t>
            </w:r>
          </w:p>
        </w:tc>
        <w:tc>
          <w:tcPr>
            <w:tcW w:w="2070" w:type="dxa"/>
          </w:tcPr>
          <w:p w:rsidR="00BC73D4" w:rsidRDefault="00BC73D4" w:rsidP="009F47A6">
            <w:pPr>
              <w:widowControl w:val="0"/>
              <w:autoSpaceDE w:val="0"/>
              <w:autoSpaceDN w:val="0"/>
              <w:adjustRightInd w:val="0"/>
              <w:jc w:val="center"/>
            </w:pPr>
            <w:r>
              <w:t>1 раз в год</w:t>
            </w:r>
          </w:p>
        </w:tc>
        <w:tc>
          <w:tcPr>
            <w:tcW w:w="1621" w:type="dxa"/>
          </w:tcPr>
          <w:p w:rsidR="00BC73D4" w:rsidRDefault="00BC73D4" w:rsidP="009F47A6">
            <w:pPr>
              <w:widowControl w:val="0"/>
              <w:autoSpaceDE w:val="0"/>
              <w:autoSpaceDN w:val="0"/>
              <w:adjustRightInd w:val="0"/>
              <w:jc w:val="center"/>
            </w:pPr>
            <w:r>
              <w:t>60,00</w:t>
            </w:r>
          </w:p>
        </w:tc>
      </w:tr>
      <w:tr w:rsidR="00BC73D4" w:rsidRPr="009028AA" w:rsidTr="009028AA">
        <w:tc>
          <w:tcPr>
            <w:tcW w:w="596" w:type="dxa"/>
          </w:tcPr>
          <w:p w:rsidR="00BC73D4" w:rsidRDefault="00BC73D4" w:rsidP="009F47A6">
            <w:pPr>
              <w:widowControl w:val="0"/>
              <w:autoSpaceDE w:val="0"/>
              <w:autoSpaceDN w:val="0"/>
              <w:adjustRightInd w:val="0"/>
              <w:jc w:val="center"/>
            </w:pPr>
            <w:r>
              <w:t>27</w:t>
            </w:r>
          </w:p>
        </w:tc>
        <w:tc>
          <w:tcPr>
            <w:tcW w:w="2404" w:type="dxa"/>
          </w:tcPr>
          <w:p w:rsidR="00BC73D4" w:rsidRDefault="00BC73D4" w:rsidP="009F47A6">
            <w:pPr>
              <w:widowControl w:val="0"/>
              <w:autoSpaceDE w:val="0"/>
              <w:autoSpaceDN w:val="0"/>
              <w:adjustRightInd w:val="0"/>
              <w:jc w:val="center"/>
            </w:pPr>
            <w:r>
              <w:t>Папка А</w:t>
            </w:r>
            <w:proofErr w:type="gramStart"/>
            <w:r>
              <w:t>4</w:t>
            </w:r>
            <w:proofErr w:type="gramEnd"/>
            <w:r>
              <w:t xml:space="preserve"> на 20 прозрачных страницах</w:t>
            </w:r>
          </w:p>
        </w:tc>
        <w:tc>
          <w:tcPr>
            <w:tcW w:w="1474" w:type="dxa"/>
          </w:tcPr>
          <w:p w:rsidR="00BC73D4" w:rsidRDefault="00BC73D4" w:rsidP="009F47A6">
            <w:pPr>
              <w:widowControl w:val="0"/>
              <w:autoSpaceDE w:val="0"/>
              <w:autoSpaceDN w:val="0"/>
              <w:adjustRightInd w:val="0"/>
              <w:jc w:val="center"/>
            </w:pPr>
            <w:r>
              <w:t>шт.</w:t>
            </w:r>
          </w:p>
        </w:tc>
        <w:tc>
          <w:tcPr>
            <w:tcW w:w="1631" w:type="dxa"/>
          </w:tcPr>
          <w:p w:rsidR="00BC73D4" w:rsidRDefault="00BC73D4" w:rsidP="009F47A6">
            <w:pPr>
              <w:widowControl w:val="0"/>
              <w:autoSpaceDE w:val="0"/>
              <w:autoSpaceDN w:val="0"/>
              <w:adjustRightInd w:val="0"/>
              <w:jc w:val="center"/>
            </w:pPr>
            <w:r>
              <w:t>5</w:t>
            </w:r>
          </w:p>
        </w:tc>
        <w:tc>
          <w:tcPr>
            <w:tcW w:w="2070" w:type="dxa"/>
          </w:tcPr>
          <w:p w:rsidR="00BC73D4" w:rsidRDefault="00BC73D4" w:rsidP="009F47A6">
            <w:pPr>
              <w:widowControl w:val="0"/>
              <w:autoSpaceDE w:val="0"/>
              <w:autoSpaceDN w:val="0"/>
              <w:adjustRightInd w:val="0"/>
              <w:jc w:val="center"/>
            </w:pPr>
            <w:r>
              <w:t>1 раз в год</w:t>
            </w:r>
          </w:p>
        </w:tc>
        <w:tc>
          <w:tcPr>
            <w:tcW w:w="1621" w:type="dxa"/>
          </w:tcPr>
          <w:p w:rsidR="00BC73D4" w:rsidRDefault="00BC73D4" w:rsidP="009F47A6">
            <w:pPr>
              <w:widowControl w:val="0"/>
              <w:autoSpaceDE w:val="0"/>
              <w:autoSpaceDN w:val="0"/>
              <w:adjustRightInd w:val="0"/>
              <w:jc w:val="center"/>
            </w:pPr>
            <w:r>
              <w:t>100,00</w:t>
            </w:r>
          </w:p>
        </w:tc>
      </w:tr>
      <w:tr w:rsidR="00BC73D4" w:rsidRPr="009028AA" w:rsidTr="009028AA">
        <w:tc>
          <w:tcPr>
            <w:tcW w:w="596" w:type="dxa"/>
          </w:tcPr>
          <w:p w:rsidR="00BC73D4" w:rsidRDefault="00BC73D4" w:rsidP="009F47A6">
            <w:pPr>
              <w:widowControl w:val="0"/>
              <w:autoSpaceDE w:val="0"/>
              <w:autoSpaceDN w:val="0"/>
              <w:adjustRightInd w:val="0"/>
              <w:jc w:val="center"/>
            </w:pPr>
            <w:r>
              <w:t>28</w:t>
            </w:r>
          </w:p>
        </w:tc>
        <w:tc>
          <w:tcPr>
            <w:tcW w:w="2404" w:type="dxa"/>
          </w:tcPr>
          <w:p w:rsidR="00BC73D4" w:rsidRDefault="00BC73D4" w:rsidP="009F47A6">
            <w:pPr>
              <w:widowControl w:val="0"/>
              <w:autoSpaceDE w:val="0"/>
              <w:autoSpaceDN w:val="0"/>
              <w:adjustRightInd w:val="0"/>
              <w:jc w:val="center"/>
            </w:pPr>
            <w:r>
              <w:t>Папка А</w:t>
            </w:r>
            <w:proofErr w:type="gramStart"/>
            <w:r>
              <w:t>4</w:t>
            </w:r>
            <w:proofErr w:type="gramEnd"/>
            <w:r>
              <w:t xml:space="preserve"> на 40 прозрачных  страницах</w:t>
            </w:r>
          </w:p>
        </w:tc>
        <w:tc>
          <w:tcPr>
            <w:tcW w:w="1474" w:type="dxa"/>
          </w:tcPr>
          <w:p w:rsidR="00BC73D4" w:rsidRDefault="00BC73D4" w:rsidP="009F47A6">
            <w:pPr>
              <w:widowControl w:val="0"/>
              <w:autoSpaceDE w:val="0"/>
              <w:autoSpaceDN w:val="0"/>
              <w:adjustRightInd w:val="0"/>
              <w:jc w:val="center"/>
            </w:pPr>
            <w:r>
              <w:t>шт.</w:t>
            </w:r>
          </w:p>
        </w:tc>
        <w:tc>
          <w:tcPr>
            <w:tcW w:w="1631" w:type="dxa"/>
          </w:tcPr>
          <w:p w:rsidR="00BC73D4" w:rsidRDefault="00BC73D4" w:rsidP="009F47A6">
            <w:pPr>
              <w:widowControl w:val="0"/>
              <w:autoSpaceDE w:val="0"/>
              <w:autoSpaceDN w:val="0"/>
              <w:adjustRightInd w:val="0"/>
              <w:jc w:val="center"/>
            </w:pPr>
            <w:r>
              <w:t>5</w:t>
            </w:r>
          </w:p>
        </w:tc>
        <w:tc>
          <w:tcPr>
            <w:tcW w:w="2070" w:type="dxa"/>
          </w:tcPr>
          <w:p w:rsidR="00BC73D4" w:rsidRDefault="00BC73D4" w:rsidP="009F47A6">
            <w:pPr>
              <w:widowControl w:val="0"/>
              <w:autoSpaceDE w:val="0"/>
              <w:autoSpaceDN w:val="0"/>
              <w:adjustRightInd w:val="0"/>
              <w:jc w:val="center"/>
            </w:pPr>
            <w:r>
              <w:t>1 раз в год</w:t>
            </w:r>
          </w:p>
        </w:tc>
        <w:tc>
          <w:tcPr>
            <w:tcW w:w="1621" w:type="dxa"/>
          </w:tcPr>
          <w:p w:rsidR="00BC73D4" w:rsidRDefault="00BC73D4" w:rsidP="009F47A6">
            <w:pPr>
              <w:widowControl w:val="0"/>
              <w:autoSpaceDE w:val="0"/>
              <w:autoSpaceDN w:val="0"/>
              <w:adjustRightInd w:val="0"/>
              <w:jc w:val="center"/>
            </w:pPr>
            <w:r>
              <w:t>150,00</w:t>
            </w:r>
          </w:p>
        </w:tc>
      </w:tr>
      <w:tr w:rsidR="00BC73D4" w:rsidRPr="009028AA" w:rsidTr="009028AA">
        <w:tc>
          <w:tcPr>
            <w:tcW w:w="596" w:type="dxa"/>
          </w:tcPr>
          <w:p w:rsidR="00BC73D4" w:rsidRDefault="00BC73D4" w:rsidP="009F47A6">
            <w:pPr>
              <w:widowControl w:val="0"/>
              <w:autoSpaceDE w:val="0"/>
              <w:autoSpaceDN w:val="0"/>
              <w:adjustRightInd w:val="0"/>
              <w:jc w:val="center"/>
            </w:pPr>
            <w:r>
              <w:t>29</w:t>
            </w:r>
          </w:p>
        </w:tc>
        <w:tc>
          <w:tcPr>
            <w:tcW w:w="2404" w:type="dxa"/>
          </w:tcPr>
          <w:p w:rsidR="00BC73D4" w:rsidRDefault="00BC73D4" w:rsidP="009F47A6">
            <w:pPr>
              <w:widowControl w:val="0"/>
              <w:autoSpaceDE w:val="0"/>
              <w:autoSpaceDN w:val="0"/>
              <w:adjustRightInd w:val="0"/>
              <w:jc w:val="center"/>
            </w:pPr>
            <w:r>
              <w:t>Папка А</w:t>
            </w:r>
            <w:proofErr w:type="gramStart"/>
            <w:r>
              <w:t>4</w:t>
            </w:r>
            <w:proofErr w:type="gramEnd"/>
            <w:r>
              <w:t xml:space="preserve"> на 60 прозрачных страницах</w:t>
            </w:r>
          </w:p>
        </w:tc>
        <w:tc>
          <w:tcPr>
            <w:tcW w:w="1474" w:type="dxa"/>
          </w:tcPr>
          <w:p w:rsidR="00BC73D4" w:rsidRDefault="00BC73D4" w:rsidP="009F47A6">
            <w:pPr>
              <w:widowControl w:val="0"/>
              <w:autoSpaceDE w:val="0"/>
              <w:autoSpaceDN w:val="0"/>
              <w:adjustRightInd w:val="0"/>
              <w:jc w:val="center"/>
            </w:pPr>
            <w:r>
              <w:t>шт.</w:t>
            </w:r>
          </w:p>
        </w:tc>
        <w:tc>
          <w:tcPr>
            <w:tcW w:w="1631" w:type="dxa"/>
          </w:tcPr>
          <w:p w:rsidR="00BC73D4" w:rsidRDefault="00BC73D4" w:rsidP="009F47A6">
            <w:pPr>
              <w:widowControl w:val="0"/>
              <w:autoSpaceDE w:val="0"/>
              <w:autoSpaceDN w:val="0"/>
              <w:adjustRightInd w:val="0"/>
              <w:jc w:val="center"/>
            </w:pPr>
            <w:r>
              <w:t>5</w:t>
            </w:r>
          </w:p>
        </w:tc>
        <w:tc>
          <w:tcPr>
            <w:tcW w:w="2070" w:type="dxa"/>
          </w:tcPr>
          <w:p w:rsidR="00BC73D4" w:rsidRDefault="00BC73D4" w:rsidP="009F47A6">
            <w:pPr>
              <w:widowControl w:val="0"/>
              <w:autoSpaceDE w:val="0"/>
              <w:autoSpaceDN w:val="0"/>
              <w:adjustRightInd w:val="0"/>
              <w:jc w:val="center"/>
            </w:pPr>
            <w:r>
              <w:t>1 раз в год</w:t>
            </w:r>
          </w:p>
        </w:tc>
        <w:tc>
          <w:tcPr>
            <w:tcW w:w="1621" w:type="dxa"/>
          </w:tcPr>
          <w:p w:rsidR="00BC73D4" w:rsidRDefault="00BC73D4" w:rsidP="009F47A6">
            <w:pPr>
              <w:widowControl w:val="0"/>
              <w:autoSpaceDE w:val="0"/>
              <w:autoSpaceDN w:val="0"/>
              <w:adjustRightInd w:val="0"/>
              <w:jc w:val="center"/>
            </w:pPr>
            <w:r>
              <w:t>250,00</w:t>
            </w:r>
          </w:p>
        </w:tc>
      </w:tr>
      <w:tr w:rsidR="00BC73D4" w:rsidRPr="009028AA" w:rsidTr="009028AA">
        <w:tc>
          <w:tcPr>
            <w:tcW w:w="596" w:type="dxa"/>
          </w:tcPr>
          <w:p w:rsidR="00BC73D4" w:rsidRDefault="00BC73D4" w:rsidP="009F47A6">
            <w:pPr>
              <w:widowControl w:val="0"/>
              <w:autoSpaceDE w:val="0"/>
              <w:autoSpaceDN w:val="0"/>
              <w:adjustRightInd w:val="0"/>
              <w:jc w:val="center"/>
            </w:pPr>
            <w:r>
              <w:t>30</w:t>
            </w:r>
          </w:p>
        </w:tc>
        <w:tc>
          <w:tcPr>
            <w:tcW w:w="2404" w:type="dxa"/>
          </w:tcPr>
          <w:p w:rsidR="00BC73D4" w:rsidRDefault="00BC73D4" w:rsidP="009F47A6">
            <w:pPr>
              <w:widowControl w:val="0"/>
              <w:autoSpaceDE w:val="0"/>
              <w:autoSpaceDN w:val="0"/>
              <w:adjustRightInd w:val="0"/>
              <w:jc w:val="center"/>
            </w:pPr>
            <w:r>
              <w:t>Папка А</w:t>
            </w:r>
            <w:proofErr w:type="gramStart"/>
            <w:r>
              <w:t>4</w:t>
            </w:r>
            <w:proofErr w:type="gramEnd"/>
            <w:r>
              <w:t xml:space="preserve"> с кольцами</w:t>
            </w:r>
          </w:p>
        </w:tc>
        <w:tc>
          <w:tcPr>
            <w:tcW w:w="1474" w:type="dxa"/>
          </w:tcPr>
          <w:p w:rsidR="00BC73D4" w:rsidRDefault="00BC73D4" w:rsidP="009F47A6">
            <w:pPr>
              <w:widowControl w:val="0"/>
              <w:autoSpaceDE w:val="0"/>
              <w:autoSpaceDN w:val="0"/>
              <w:adjustRightInd w:val="0"/>
              <w:jc w:val="center"/>
            </w:pPr>
            <w:r>
              <w:t>шт.</w:t>
            </w:r>
          </w:p>
        </w:tc>
        <w:tc>
          <w:tcPr>
            <w:tcW w:w="1631" w:type="dxa"/>
          </w:tcPr>
          <w:p w:rsidR="00BC73D4" w:rsidRDefault="00BC73D4" w:rsidP="009F47A6">
            <w:pPr>
              <w:widowControl w:val="0"/>
              <w:autoSpaceDE w:val="0"/>
              <w:autoSpaceDN w:val="0"/>
              <w:adjustRightInd w:val="0"/>
              <w:jc w:val="center"/>
            </w:pPr>
            <w:r>
              <w:t>5</w:t>
            </w:r>
          </w:p>
        </w:tc>
        <w:tc>
          <w:tcPr>
            <w:tcW w:w="2070" w:type="dxa"/>
          </w:tcPr>
          <w:p w:rsidR="00BC73D4" w:rsidRDefault="00BC73D4" w:rsidP="009F47A6">
            <w:pPr>
              <w:widowControl w:val="0"/>
              <w:autoSpaceDE w:val="0"/>
              <w:autoSpaceDN w:val="0"/>
              <w:adjustRightInd w:val="0"/>
              <w:jc w:val="center"/>
            </w:pPr>
            <w:r>
              <w:t>1 раз в 2 года</w:t>
            </w:r>
          </w:p>
        </w:tc>
        <w:tc>
          <w:tcPr>
            <w:tcW w:w="1621" w:type="dxa"/>
          </w:tcPr>
          <w:p w:rsidR="00BC73D4" w:rsidRDefault="00BC73D4" w:rsidP="009F47A6">
            <w:pPr>
              <w:widowControl w:val="0"/>
              <w:autoSpaceDE w:val="0"/>
              <w:autoSpaceDN w:val="0"/>
              <w:adjustRightInd w:val="0"/>
              <w:jc w:val="center"/>
            </w:pPr>
            <w:r>
              <w:t>200,00</w:t>
            </w:r>
          </w:p>
        </w:tc>
      </w:tr>
      <w:tr w:rsidR="00BC73D4" w:rsidRPr="009028AA" w:rsidTr="009028AA">
        <w:tc>
          <w:tcPr>
            <w:tcW w:w="596" w:type="dxa"/>
          </w:tcPr>
          <w:p w:rsidR="00BC73D4" w:rsidRDefault="00BC73D4" w:rsidP="009F47A6">
            <w:pPr>
              <w:widowControl w:val="0"/>
              <w:autoSpaceDE w:val="0"/>
              <w:autoSpaceDN w:val="0"/>
              <w:adjustRightInd w:val="0"/>
              <w:jc w:val="center"/>
            </w:pPr>
            <w:r>
              <w:t>31</w:t>
            </w:r>
          </w:p>
        </w:tc>
        <w:tc>
          <w:tcPr>
            <w:tcW w:w="2404" w:type="dxa"/>
          </w:tcPr>
          <w:p w:rsidR="00BC73D4" w:rsidRDefault="00BC73D4" w:rsidP="009F47A6">
            <w:pPr>
              <w:widowControl w:val="0"/>
              <w:autoSpaceDE w:val="0"/>
              <w:autoSpaceDN w:val="0"/>
              <w:adjustRightInd w:val="0"/>
              <w:jc w:val="center"/>
            </w:pPr>
            <w:r>
              <w:t>Ручка шариковая</w:t>
            </w:r>
          </w:p>
        </w:tc>
        <w:tc>
          <w:tcPr>
            <w:tcW w:w="1474" w:type="dxa"/>
          </w:tcPr>
          <w:p w:rsidR="00BC73D4" w:rsidRDefault="00BC73D4" w:rsidP="009F47A6">
            <w:pPr>
              <w:widowControl w:val="0"/>
              <w:autoSpaceDE w:val="0"/>
              <w:autoSpaceDN w:val="0"/>
              <w:adjustRightInd w:val="0"/>
              <w:jc w:val="center"/>
            </w:pPr>
            <w:r>
              <w:t>шт.</w:t>
            </w:r>
          </w:p>
        </w:tc>
        <w:tc>
          <w:tcPr>
            <w:tcW w:w="1631" w:type="dxa"/>
          </w:tcPr>
          <w:p w:rsidR="00BC73D4" w:rsidRDefault="00BC73D4" w:rsidP="009F47A6">
            <w:pPr>
              <w:widowControl w:val="0"/>
              <w:autoSpaceDE w:val="0"/>
              <w:autoSpaceDN w:val="0"/>
              <w:adjustRightInd w:val="0"/>
              <w:jc w:val="center"/>
            </w:pPr>
            <w:r>
              <w:t>3</w:t>
            </w:r>
          </w:p>
        </w:tc>
        <w:tc>
          <w:tcPr>
            <w:tcW w:w="2070" w:type="dxa"/>
          </w:tcPr>
          <w:p w:rsidR="00BC73D4" w:rsidRDefault="00BC73D4" w:rsidP="009F47A6">
            <w:pPr>
              <w:widowControl w:val="0"/>
              <w:autoSpaceDE w:val="0"/>
              <w:autoSpaceDN w:val="0"/>
              <w:adjustRightInd w:val="0"/>
              <w:jc w:val="center"/>
            </w:pPr>
            <w:r>
              <w:t>1 раз в квартал</w:t>
            </w:r>
          </w:p>
        </w:tc>
        <w:tc>
          <w:tcPr>
            <w:tcW w:w="1621" w:type="dxa"/>
          </w:tcPr>
          <w:p w:rsidR="00BC73D4" w:rsidRDefault="00BC73D4" w:rsidP="009F47A6">
            <w:pPr>
              <w:widowControl w:val="0"/>
              <w:autoSpaceDE w:val="0"/>
              <w:autoSpaceDN w:val="0"/>
              <w:adjustRightInd w:val="0"/>
              <w:jc w:val="center"/>
            </w:pPr>
            <w:r>
              <w:t>60,00</w:t>
            </w:r>
          </w:p>
        </w:tc>
      </w:tr>
      <w:tr w:rsidR="00BC73D4" w:rsidRPr="009028AA" w:rsidTr="009028AA">
        <w:tc>
          <w:tcPr>
            <w:tcW w:w="596" w:type="dxa"/>
          </w:tcPr>
          <w:p w:rsidR="00BC73D4" w:rsidRDefault="00BC73D4" w:rsidP="009F47A6">
            <w:pPr>
              <w:widowControl w:val="0"/>
              <w:autoSpaceDE w:val="0"/>
              <w:autoSpaceDN w:val="0"/>
              <w:adjustRightInd w:val="0"/>
              <w:jc w:val="center"/>
            </w:pPr>
            <w:r>
              <w:t>32</w:t>
            </w:r>
          </w:p>
        </w:tc>
        <w:tc>
          <w:tcPr>
            <w:tcW w:w="2404" w:type="dxa"/>
          </w:tcPr>
          <w:p w:rsidR="00BC73D4" w:rsidRDefault="00BC73D4" w:rsidP="009F47A6">
            <w:pPr>
              <w:widowControl w:val="0"/>
              <w:autoSpaceDE w:val="0"/>
              <w:autoSpaceDN w:val="0"/>
              <w:adjustRightInd w:val="0"/>
              <w:jc w:val="center"/>
            </w:pPr>
            <w:r>
              <w:t xml:space="preserve">Ручка </w:t>
            </w:r>
            <w:proofErr w:type="spellStart"/>
            <w:r>
              <w:t>гелевая</w:t>
            </w:r>
            <w:proofErr w:type="spellEnd"/>
          </w:p>
        </w:tc>
        <w:tc>
          <w:tcPr>
            <w:tcW w:w="1474" w:type="dxa"/>
          </w:tcPr>
          <w:p w:rsidR="00BC73D4" w:rsidRDefault="00BC73D4" w:rsidP="009F47A6">
            <w:pPr>
              <w:widowControl w:val="0"/>
              <w:autoSpaceDE w:val="0"/>
              <w:autoSpaceDN w:val="0"/>
              <w:adjustRightInd w:val="0"/>
              <w:jc w:val="center"/>
            </w:pPr>
            <w:r>
              <w:t>шт.</w:t>
            </w:r>
          </w:p>
        </w:tc>
        <w:tc>
          <w:tcPr>
            <w:tcW w:w="1631" w:type="dxa"/>
          </w:tcPr>
          <w:p w:rsidR="00BC73D4" w:rsidRDefault="00BC73D4" w:rsidP="009F47A6">
            <w:pPr>
              <w:widowControl w:val="0"/>
              <w:autoSpaceDE w:val="0"/>
              <w:autoSpaceDN w:val="0"/>
              <w:adjustRightInd w:val="0"/>
              <w:jc w:val="center"/>
            </w:pPr>
            <w:r>
              <w:t>3</w:t>
            </w:r>
          </w:p>
        </w:tc>
        <w:tc>
          <w:tcPr>
            <w:tcW w:w="2070" w:type="dxa"/>
          </w:tcPr>
          <w:p w:rsidR="00BC73D4" w:rsidRDefault="00BC73D4" w:rsidP="009F47A6">
            <w:pPr>
              <w:widowControl w:val="0"/>
              <w:autoSpaceDE w:val="0"/>
              <w:autoSpaceDN w:val="0"/>
              <w:adjustRightInd w:val="0"/>
              <w:jc w:val="center"/>
            </w:pPr>
            <w:r>
              <w:t>1 раз в квартал</w:t>
            </w:r>
          </w:p>
        </w:tc>
        <w:tc>
          <w:tcPr>
            <w:tcW w:w="1621" w:type="dxa"/>
          </w:tcPr>
          <w:p w:rsidR="00BC73D4" w:rsidRDefault="00BC73D4" w:rsidP="009F47A6">
            <w:pPr>
              <w:widowControl w:val="0"/>
              <w:autoSpaceDE w:val="0"/>
              <w:autoSpaceDN w:val="0"/>
              <w:adjustRightInd w:val="0"/>
              <w:jc w:val="center"/>
            </w:pPr>
            <w:r>
              <w:t>80,00</w:t>
            </w:r>
          </w:p>
        </w:tc>
      </w:tr>
      <w:tr w:rsidR="00BC73D4" w:rsidRPr="009028AA" w:rsidTr="009028AA">
        <w:tc>
          <w:tcPr>
            <w:tcW w:w="596" w:type="dxa"/>
          </w:tcPr>
          <w:p w:rsidR="00BC73D4" w:rsidRDefault="00BC73D4" w:rsidP="009F47A6">
            <w:pPr>
              <w:widowControl w:val="0"/>
              <w:autoSpaceDE w:val="0"/>
              <w:autoSpaceDN w:val="0"/>
              <w:adjustRightInd w:val="0"/>
              <w:jc w:val="center"/>
            </w:pPr>
            <w:r>
              <w:t>33</w:t>
            </w:r>
          </w:p>
        </w:tc>
        <w:tc>
          <w:tcPr>
            <w:tcW w:w="2404" w:type="dxa"/>
          </w:tcPr>
          <w:p w:rsidR="00BC73D4" w:rsidRDefault="00BC73D4" w:rsidP="009F47A6">
            <w:pPr>
              <w:widowControl w:val="0"/>
              <w:autoSpaceDE w:val="0"/>
              <w:autoSpaceDN w:val="0"/>
              <w:adjustRightInd w:val="0"/>
              <w:jc w:val="center"/>
            </w:pPr>
            <w:proofErr w:type="spellStart"/>
            <w:r>
              <w:t>Степлер</w:t>
            </w:r>
            <w:proofErr w:type="spellEnd"/>
            <w:r>
              <w:t xml:space="preserve"> на 12 листов</w:t>
            </w:r>
          </w:p>
        </w:tc>
        <w:tc>
          <w:tcPr>
            <w:tcW w:w="1474" w:type="dxa"/>
          </w:tcPr>
          <w:p w:rsidR="00BC73D4" w:rsidRDefault="00BC73D4" w:rsidP="009F47A6">
            <w:pPr>
              <w:widowControl w:val="0"/>
              <w:autoSpaceDE w:val="0"/>
              <w:autoSpaceDN w:val="0"/>
              <w:adjustRightInd w:val="0"/>
              <w:jc w:val="center"/>
            </w:pPr>
            <w:r>
              <w:t>шт.</w:t>
            </w:r>
          </w:p>
        </w:tc>
        <w:tc>
          <w:tcPr>
            <w:tcW w:w="1631" w:type="dxa"/>
          </w:tcPr>
          <w:p w:rsidR="00BC73D4" w:rsidRDefault="00BC73D4" w:rsidP="009F47A6">
            <w:pPr>
              <w:widowControl w:val="0"/>
              <w:autoSpaceDE w:val="0"/>
              <w:autoSpaceDN w:val="0"/>
              <w:adjustRightInd w:val="0"/>
              <w:jc w:val="center"/>
            </w:pPr>
            <w:r>
              <w:t>1</w:t>
            </w:r>
          </w:p>
        </w:tc>
        <w:tc>
          <w:tcPr>
            <w:tcW w:w="2070" w:type="dxa"/>
          </w:tcPr>
          <w:p w:rsidR="00BC73D4" w:rsidRDefault="00BC73D4" w:rsidP="009F47A6">
            <w:pPr>
              <w:widowControl w:val="0"/>
              <w:autoSpaceDE w:val="0"/>
              <w:autoSpaceDN w:val="0"/>
              <w:adjustRightInd w:val="0"/>
              <w:jc w:val="center"/>
            </w:pPr>
            <w:r>
              <w:t>1 раз в 2 года</w:t>
            </w:r>
          </w:p>
        </w:tc>
        <w:tc>
          <w:tcPr>
            <w:tcW w:w="1621" w:type="dxa"/>
          </w:tcPr>
          <w:p w:rsidR="00BC73D4" w:rsidRDefault="00BC73D4" w:rsidP="009F47A6">
            <w:pPr>
              <w:widowControl w:val="0"/>
              <w:autoSpaceDE w:val="0"/>
              <w:autoSpaceDN w:val="0"/>
              <w:adjustRightInd w:val="0"/>
              <w:jc w:val="center"/>
            </w:pPr>
            <w:r>
              <w:t>350,00</w:t>
            </w:r>
          </w:p>
        </w:tc>
      </w:tr>
      <w:tr w:rsidR="00BC73D4" w:rsidRPr="009028AA" w:rsidTr="009028AA">
        <w:tc>
          <w:tcPr>
            <w:tcW w:w="596" w:type="dxa"/>
          </w:tcPr>
          <w:p w:rsidR="00BC73D4" w:rsidRDefault="00BC73D4" w:rsidP="009F47A6">
            <w:pPr>
              <w:widowControl w:val="0"/>
              <w:autoSpaceDE w:val="0"/>
              <w:autoSpaceDN w:val="0"/>
              <w:adjustRightInd w:val="0"/>
              <w:jc w:val="center"/>
            </w:pPr>
            <w:r>
              <w:t>34</w:t>
            </w:r>
          </w:p>
        </w:tc>
        <w:tc>
          <w:tcPr>
            <w:tcW w:w="2404" w:type="dxa"/>
          </w:tcPr>
          <w:p w:rsidR="00BC73D4" w:rsidRDefault="00BC73D4" w:rsidP="009F47A6">
            <w:pPr>
              <w:widowControl w:val="0"/>
              <w:autoSpaceDE w:val="0"/>
              <w:autoSpaceDN w:val="0"/>
              <w:adjustRightInd w:val="0"/>
              <w:jc w:val="center"/>
            </w:pPr>
            <w:proofErr w:type="spellStart"/>
            <w:r>
              <w:t>Степлер</w:t>
            </w:r>
            <w:proofErr w:type="spellEnd"/>
            <w:r>
              <w:t xml:space="preserve"> на 20 листов</w:t>
            </w:r>
          </w:p>
        </w:tc>
        <w:tc>
          <w:tcPr>
            <w:tcW w:w="1474" w:type="dxa"/>
          </w:tcPr>
          <w:p w:rsidR="00BC73D4" w:rsidRDefault="00BC73D4" w:rsidP="009F47A6">
            <w:pPr>
              <w:widowControl w:val="0"/>
              <w:autoSpaceDE w:val="0"/>
              <w:autoSpaceDN w:val="0"/>
              <w:adjustRightInd w:val="0"/>
              <w:jc w:val="center"/>
            </w:pPr>
            <w:r>
              <w:t>шт.</w:t>
            </w:r>
          </w:p>
        </w:tc>
        <w:tc>
          <w:tcPr>
            <w:tcW w:w="1631" w:type="dxa"/>
          </w:tcPr>
          <w:p w:rsidR="00BC73D4" w:rsidRDefault="00BC73D4" w:rsidP="009F47A6">
            <w:pPr>
              <w:widowControl w:val="0"/>
              <w:autoSpaceDE w:val="0"/>
              <w:autoSpaceDN w:val="0"/>
              <w:adjustRightInd w:val="0"/>
              <w:jc w:val="center"/>
            </w:pPr>
            <w:r>
              <w:t>1</w:t>
            </w:r>
          </w:p>
        </w:tc>
        <w:tc>
          <w:tcPr>
            <w:tcW w:w="2070" w:type="dxa"/>
          </w:tcPr>
          <w:p w:rsidR="00BC73D4" w:rsidRDefault="00BC73D4" w:rsidP="009F47A6">
            <w:pPr>
              <w:widowControl w:val="0"/>
              <w:autoSpaceDE w:val="0"/>
              <w:autoSpaceDN w:val="0"/>
              <w:adjustRightInd w:val="0"/>
              <w:jc w:val="center"/>
            </w:pPr>
            <w:r>
              <w:t>1 раз в 2 года</w:t>
            </w:r>
          </w:p>
        </w:tc>
        <w:tc>
          <w:tcPr>
            <w:tcW w:w="1621" w:type="dxa"/>
          </w:tcPr>
          <w:p w:rsidR="00BC73D4" w:rsidRDefault="00BC73D4" w:rsidP="009F47A6">
            <w:pPr>
              <w:widowControl w:val="0"/>
              <w:autoSpaceDE w:val="0"/>
              <w:autoSpaceDN w:val="0"/>
              <w:adjustRightInd w:val="0"/>
              <w:jc w:val="center"/>
            </w:pPr>
            <w:r>
              <w:t>400,00</w:t>
            </w:r>
          </w:p>
        </w:tc>
      </w:tr>
      <w:tr w:rsidR="00BC73D4" w:rsidRPr="009028AA" w:rsidTr="009028AA">
        <w:tc>
          <w:tcPr>
            <w:tcW w:w="596" w:type="dxa"/>
          </w:tcPr>
          <w:p w:rsidR="00BC73D4" w:rsidRDefault="00BC73D4" w:rsidP="009F47A6">
            <w:pPr>
              <w:widowControl w:val="0"/>
              <w:autoSpaceDE w:val="0"/>
              <w:autoSpaceDN w:val="0"/>
              <w:adjustRightInd w:val="0"/>
              <w:jc w:val="center"/>
            </w:pPr>
            <w:r>
              <w:t>35</w:t>
            </w:r>
          </w:p>
        </w:tc>
        <w:tc>
          <w:tcPr>
            <w:tcW w:w="2404" w:type="dxa"/>
          </w:tcPr>
          <w:p w:rsidR="00BC73D4" w:rsidRDefault="00BC73D4" w:rsidP="009F47A6">
            <w:pPr>
              <w:widowControl w:val="0"/>
              <w:autoSpaceDE w:val="0"/>
              <w:autoSpaceDN w:val="0"/>
              <w:adjustRightInd w:val="0"/>
              <w:jc w:val="center"/>
            </w:pPr>
            <w:r>
              <w:t xml:space="preserve">Скобы для </w:t>
            </w:r>
            <w:proofErr w:type="spellStart"/>
            <w:r>
              <w:t>степлера</w:t>
            </w:r>
            <w:proofErr w:type="spellEnd"/>
            <w:r>
              <w:t xml:space="preserve"> № 10</w:t>
            </w:r>
          </w:p>
        </w:tc>
        <w:tc>
          <w:tcPr>
            <w:tcW w:w="1474" w:type="dxa"/>
          </w:tcPr>
          <w:p w:rsidR="00BC73D4" w:rsidRDefault="00BC73D4" w:rsidP="009F47A6">
            <w:pPr>
              <w:widowControl w:val="0"/>
              <w:autoSpaceDE w:val="0"/>
              <w:autoSpaceDN w:val="0"/>
              <w:adjustRightInd w:val="0"/>
              <w:jc w:val="center"/>
            </w:pPr>
            <w:r>
              <w:t>шт.</w:t>
            </w:r>
          </w:p>
        </w:tc>
        <w:tc>
          <w:tcPr>
            <w:tcW w:w="1631" w:type="dxa"/>
          </w:tcPr>
          <w:p w:rsidR="00BC73D4" w:rsidRDefault="00BC73D4" w:rsidP="009F47A6">
            <w:pPr>
              <w:widowControl w:val="0"/>
              <w:autoSpaceDE w:val="0"/>
              <w:autoSpaceDN w:val="0"/>
              <w:adjustRightInd w:val="0"/>
              <w:jc w:val="center"/>
            </w:pPr>
            <w:r>
              <w:t>1</w:t>
            </w:r>
          </w:p>
        </w:tc>
        <w:tc>
          <w:tcPr>
            <w:tcW w:w="2070" w:type="dxa"/>
          </w:tcPr>
          <w:p w:rsidR="00BC73D4" w:rsidRDefault="00BC73D4" w:rsidP="009F47A6">
            <w:pPr>
              <w:widowControl w:val="0"/>
              <w:autoSpaceDE w:val="0"/>
              <w:autoSpaceDN w:val="0"/>
              <w:adjustRightInd w:val="0"/>
              <w:jc w:val="center"/>
            </w:pPr>
            <w:r>
              <w:t>1 раз в квартал</w:t>
            </w:r>
          </w:p>
        </w:tc>
        <w:tc>
          <w:tcPr>
            <w:tcW w:w="1621" w:type="dxa"/>
          </w:tcPr>
          <w:p w:rsidR="00BC73D4" w:rsidRDefault="00BC73D4" w:rsidP="009F47A6">
            <w:pPr>
              <w:widowControl w:val="0"/>
              <w:autoSpaceDE w:val="0"/>
              <w:autoSpaceDN w:val="0"/>
              <w:adjustRightInd w:val="0"/>
              <w:jc w:val="center"/>
            </w:pPr>
            <w:r>
              <w:t>50,00</w:t>
            </w:r>
          </w:p>
        </w:tc>
      </w:tr>
      <w:tr w:rsidR="00BC73D4" w:rsidRPr="009028AA" w:rsidTr="009028AA">
        <w:tc>
          <w:tcPr>
            <w:tcW w:w="596" w:type="dxa"/>
          </w:tcPr>
          <w:p w:rsidR="00BC73D4" w:rsidRDefault="00BC73D4" w:rsidP="009F47A6">
            <w:pPr>
              <w:widowControl w:val="0"/>
              <w:autoSpaceDE w:val="0"/>
              <w:autoSpaceDN w:val="0"/>
              <w:adjustRightInd w:val="0"/>
              <w:jc w:val="center"/>
            </w:pPr>
            <w:r>
              <w:t>36</w:t>
            </w:r>
          </w:p>
        </w:tc>
        <w:tc>
          <w:tcPr>
            <w:tcW w:w="2404" w:type="dxa"/>
          </w:tcPr>
          <w:p w:rsidR="00BC73D4" w:rsidRDefault="00BC73D4" w:rsidP="009F47A6">
            <w:pPr>
              <w:widowControl w:val="0"/>
              <w:autoSpaceDE w:val="0"/>
              <w:autoSpaceDN w:val="0"/>
              <w:adjustRightInd w:val="0"/>
              <w:jc w:val="center"/>
            </w:pPr>
            <w:r>
              <w:t xml:space="preserve">Скобы для </w:t>
            </w:r>
            <w:proofErr w:type="spellStart"/>
            <w:r>
              <w:t>степлера</w:t>
            </w:r>
            <w:proofErr w:type="spellEnd"/>
            <w:r>
              <w:t xml:space="preserve"> № 24/6</w:t>
            </w:r>
          </w:p>
        </w:tc>
        <w:tc>
          <w:tcPr>
            <w:tcW w:w="1474" w:type="dxa"/>
          </w:tcPr>
          <w:p w:rsidR="00BC73D4" w:rsidRDefault="00BC73D4" w:rsidP="009F47A6">
            <w:pPr>
              <w:widowControl w:val="0"/>
              <w:autoSpaceDE w:val="0"/>
              <w:autoSpaceDN w:val="0"/>
              <w:adjustRightInd w:val="0"/>
              <w:jc w:val="center"/>
            </w:pPr>
            <w:r>
              <w:t>шт.</w:t>
            </w:r>
          </w:p>
        </w:tc>
        <w:tc>
          <w:tcPr>
            <w:tcW w:w="1631" w:type="dxa"/>
          </w:tcPr>
          <w:p w:rsidR="00BC73D4" w:rsidRDefault="00BC73D4" w:rsidP="009F47A6">
            <w:pPr>
              <w:widowControl w:val="0"/>
              <w:autoSpaceDE w:val="0"/>
              <w:autoSpaceDN w:val="0"/>
              <w:adjustRightInd w:val="0"/>
              <w:jc w:val="center"/>
            </w:pPr>
            <w:r>
              <w:t>1</w:t>
            </w:r>
          </w:p>
        </w:tc>
        <w:tc>
          <w:tcPr>
            <w:tcW w:w="2070" w:type="dxa"/>
          </w:tcPr>
          <w:p w:rsidR="00BC73D4" w:rsidRDefault="00BC73D4" w:rsidP="009F47A6">
            <w:pPr>
              <w:widowControl w:val="0"/>
              <w:autoSpaceDE w:val="0"/>
              <w:autoSpaceDN w:val="0"/>
              <w:adjustRightInd w:val="0"/>
              <w:jc w:val="center"/>
            </w:pPr>
            <w:r>
              <w:t>1 раз в квартал</w:t>
            </w:r>
          </w:p>
        </w:tc>
        <w:tc>
          <w:tcPr>
            <w:tcW w:w="1621" w:type="dxa"/>
          </w:tcPr>
          <w:p w:rsidR="00BC73D4" w:rsidRDefault="00BC73D4" w:rsidP="009F47A6">
            <w:pPr>
              <w:widowControl w:val="0"/>
              <w:autoSpaceDE w:val="0"/>
              <w:autoSpaceDN w:val="0"/>
              <w:adjustRightInd w:val="0"/>
              <w:jc w:val="center"/>
            </w:pPr>
            <w:r>
              <w:t>70,00</w:t>
            </w:r>
          </w:p>
        </w:tc>
      </w:tr>
      <w:tr w:rsidR="00BC73D4" w:rsidRPr="009028AA" w:rsidTr="009028AA">
        <w:tc>
          <w:tcPr>
            <w:tcW w:w="596" w:type="dxa"/>
          </w:tcPr>
          <w:p w:rsidR="00BC73D4" w:rsidRDefault="00BC73D4" w:rsidP="009F47A6">
            <w:pPr>
              <w:widowControl w:val="0"/>
              <w:autoSpaceDE w:val="0"/>
              <w:autoSpaceDN w:val="0"/>
              <w:adjustRightInd w:val="0"/>
              <w:jc w:val="center"/>
            </w:pPr>
            <w:r>
              <w:t>37</w:t>
            </w:r>
          </w:p>
        </w:tc>
        <w:tc>
          <w:tcPr>
            <w:tcW w:w="2404" w:type="dxa"/>
          </w:tcPr>
          <w:p w:rsidR="00BC73D4" w:rsidRDefault="00BC73D4" w:rsidP="009F47A6">
            <w:pPr>
              <w:widowControl w:val="0"/>
              <w:autoSpaceDE w:val="0"/>
              <w:autoSpaceDN w:val="0"/>
              <w:adjustRightInd w:val="0"/>
              <w:jc w:val="center"/>
            </w:pPr>
            <w:r>
              <w:t>Скотч 12мм*33м</w:t>
            </w:r>
          </w:p>
        </w:tc>
        <w:tc>
          <w:tcPr>
            <w:tcW w:w="1474" w:type="dxa"/>
          </w:tcPr>
          <w:p w:rsidR="00BC73D4" w:rsidRDefault="00BC73D4" w:rsidP="009F47A6">
            <w:pPr>
              <w:widowControl w:val="0"/>
              <w:autoSpaceDE w:val="0"/>
              <w:autoSpaceDN w:val="0"/>
              <w:adjustRightInd w:val="0"/>
              <w:jc w:val="center"/>
            </w:pPr>
            <w:r>
              <w:t>шт.</w:t>
            </w:r>
          </w:p>
        </w:tc>
        <w:tc>
          <w:tcPr>
            <w:tcW w:w="1631" w:type="dxa"/>
          </w:tcPr>
          <w:p w:rsidR="00BC73D4" w:rsidRDefault="00BC73D4" w:rsidP="009F47A6">
            <w:pPr>
              <w:widowControl w:val="0"/>
              <w:autoSpaceDE w:val="0"/>
              <w:autoSpaceDN w:val="0"/>
              <w:adjustRightInd w:val="0"/>
              <w:jc w:val="center"/>
            </w:pPr>
            <w:r>
              <w:t>1</w:t>
            </w:r>
          </w:p>
        </w:tc>
        <w:tc>
          <w:tcPr>
            <w:tcW w:w="2070" w:type="dxa"/>
          </w:tcPr>
          <w:p w:rsidR="00BC73D4" w:rsidRDefault="00BC73D4" w:rsidP="009F47A6">
            <w:pPr>
              <w:widowControl w:val="0"/>
              <w:autoSpaceDE w:val="0"/>
              <w:autoSpaceDN w:val="0"/>
              <w:adjustRightInd w:val="0"/>
              <w:jc w:val="center"/>
            </w:pPr>
            <w:r>
              <w:t>1 раз в год</w:t>
            </w:r>
          </w:p>
        </w:tc>
        <w:tc>
          <w:tcPr>
            <w:tcW w:w="1621" w:type="dxa"/>
          </w:tcPr>
          <w:p w:rsidR="00BC73D4" w:rsidRDefault="00BC73D4" w:rsidP="009F47A6">
            <w:pPr>
              <w:widowControl w:val="0"/>
              <w:autoSpaceDE w:val="0"/>
              <w:autoSpaceDN w:val="0"/>
              <w:adjustRightInd w:val="0"/>
              <w:jc w:val="center"/>
            </w:pPr>
            <w:r>
              <w:t>40,00</w:t>
            </w:r>
          </w:p>
        </w:tc>
      </w:tr>
      <w:tr w:rsidR="00BC73D4" w:rsidRPr="009028AA" w:rsidTr="009028AA">
        <w:tc>
          <w:tcPr>
            <w:tcW w:w="596" w:type="dxa"/>
          </w:tcPr>
          <w:p w:rsidR="00BC73D4" w:rsidRDefault="00BC73D4" w:rsidP="009F47A6">
            <w:pPr>
              <w:widowControl w:val="0"/>
              <w:autoSpaceDE w:val="0"/>
              <w:autoSpaceDN w:val="0"/>
              <w:adjustRightInd w:val="0"/>
              <w:jc w:val="center"/>
            </w:pPr>
            <w:r>
              <w:t>38</w:t>
            </w:r>
          </w:p>
        </w:tc>
        <w:tc>
          <w:tcPr>
            <w:tcW w:w="2404" w:type="dxa"/>
          </w:tcPr>
          <w:p w:rsidR="00BC73D4" w:rsidRDefault="00BC73D4" w:rsidP="009F47A6">
            <w:pPr>
              <w:widowControl w:val="0"/>
              <w:autoSpaceDE w:val="0"/>
              <w:autoSpaceDN w:val="0"/>
              <w:adjustRightInd w:val="0"/>
              <w:jc w:val="center"/>
            </w:pPr>
            <w:r>
              <w:t>Скотч 75мм*63м</w:t>
            </w:r>
          </w:p>
        </w:tc>
        <w:tc>
          <w:tcPr>
            <w:tcW w:w="1474" w:type="dxa"/>
          </w:tcPr>
          <w:p w:rsidR="00BC73D4" w:rsidRDefault="00BC73D4" w:rsidP="009F47A6">
            <w:pPr>
              <w:widowControl w:val="0"/>
              <w:autoSpaceDE w:val="0"/>
              <w:autoSpaceDN w:val="0"/>
              <w:adjustRightInd w:val="0"/>
              <w:jc w:val="center"/>
            </w:pPr>
            <w:r>
              <w:t>шт.</w:t>
            </w:r>
          </w:p>
        </w:tc>
        <w:tc>
          <w:tcPr>
            <w:tcW w:w="1631" w:type="dxa"/>
          </w:tcPr>
          <w:p w:rsidR="00BC73D4" w:rsidRDefault="00BC73D4" w:rsidP="009F47A6">
            <w:pPr>
              <w:widowControl w:val="0"/>
              <w:autoSpaceDE w:val="0"/>
              <w:autoSpaceDN w:val="0"/>
              <w:adjustRightInd w:val="0"/>
              <w:jc w:val="center"/>
            </w:pPr>
            <w:r>
              <w:t>1</w:t>
            </w:r>
          </w:p>
        </w:tc>
        <w:tc>
          <w:tcPr>
            <w:tcW w:w="2070" w:type="dxa"/>
          </w:tcPr>
          <w:p w:rsidR="00BC73D4" w:rsidRDefault="00BC73D4" w:rsidP="009F47A6">
            <w:pPr>
              <w:widowControl w:val="0"/>
              <w:autoSpaceDE w:val="0"/>
              <w:autoSpaceDN w:val="0"/>
              <w:adjustRightInd w:val="0"/>
              <w:jc w:val="center"/>
            </w:pPr>
            <w:r>
              <w:t>1 раз в год</w:t>
            </w:r>
          </w:p>
        </w:tc>
        <w:tc>
          <w:tcPr>
            <w:tcW w:w="1621" w:type="dxa"/>
          </w:tcPr>
          <w:p w:rsidR="00BC73D4" w:rsidRDefault="00BC73D4" w:rsidP="009F47A6">
            <w:pPr>
              <w:widowControl w:val="0"/>
              <w:autoSpaceDE w:val="0"/>
              <w:autoSpaceDN w:val="0"/>
              <w:adjustRightInd w:val="0"/>
              <w:jc w:val="center"/>
            </w:pPr>
            <w:r>
              <w:t>120,00</w:t>
            </w:r>
          </w:p>
        </w:tc>
      </w:tr>
      <w:tr w:rsidR="00BC73D4" w:rsidRPr="009028AA" w:rsidTr="009028AA">
        <w:tc>
          <w:tcPr>
            <w:tcW w:w="596" w:type="dxa"/>
          </w:tcPr>
          <w:p w:rsidR="00BC73D4" w:rsidRDefault="00BC73D4" w:rsidP="009F47A6">
            <w:pPr>
              <w:widowControl w:val="0"/>
              <w:autoSpaceDE w:val="0"/>
              <w:autoSpaceDN w:val="0"/>
              <w:adjustRightInd w:val="0"/>
              <w:jc w:val="center"/>
            </w:pPr>
            <w:r>
              <w:t>39</w:t>
            </w:r>
          </w:p>
        </w:tc>
        <w:tc>
          <w:tcPr>
            <w:tcW w:w="2404" w:type="dxa"/>
          </w:tcPr>
          <w:p w:rsidR="00BC73D4" w:rsidRDefault="00BC73D4" w:rsidP="009F47A6">
            <w:pPr>
              <w:widowControl w:val="0"/>
              <w:autoSpaceDE w:val="0"/>
              <w:autoSpaceDN w:val="0"/>
              <w:adjustRightInd w:val="0"/>
              <w:jc w:val="center"/>
            </w:pPr>
            <w:r>
              <w:t>Скоросшиватель пластиковый с прозрачным верхом</w:t>
            </w:r>
          </w:p>
        </w:tc>
        <w:tc>
          <w:tcPr>
            <w:tcW w:w="1474" w:type="dxa"/>
          </w:tcPr>
          <w:p w:rsidR="00BC73D4" w:rsidRDefault="00BC73D4" w:rsidP="009F47A6">
            <w:pPr>
              <w:widowControl w:val="0"/>
              <w:autoSpaceDE w:val="0"/>
              <w:autoSpaceDN w:val="0"/>
              <w:adjustRightInd w:val="0"/>
              <w:jc w:val="center"/>
            </w:pPr>
            <w:r>
              <w:t>шт.</w:t>
            </w:r>
          </w:p>
        </w:tc>
        <w:tc>
          <w:tcPr>
            <w:tcW w:w="1631" w:type="dxa"/>
          </w:tcPr>
          <w:p w:rsidR="00BC73D4" w:rsidRDefault="00BC73D4" w:rsidP="009F47A6">
            <w:pPr>
              <w:widowControl w:val="0"/>
              <w:autoSpaceDE w:val="0"/>
              <w:autoSpaceDN w:val="0"/>
              <w:adjustRightInd w:val="0"/>
              <w:jc w:val="center"/>
            </w:pPr>
            <w:r>
              <w:t>5</w:t>
            </w:r>
          </w:p>
        </w:tc>
        <w:tc>
          <w:tcPr>
            <w:tcW w:w="2070" w:type="dxa"/>
          </w:tcPr>
          <w:p w:rsidR="00BC73D4" w:rsidRDefault="00BC73D4" w:rsidP="009F47A6">
            <w:pPr>
              <w:widowControl w:val="0"/>
              <w:autoSpaceDE w:val="0"/>
              <w:autoSpaceDN w:val="0"/>
              <w:adjustRightInd w:val="0"/>
              <w:jc w:val="center"/>
            </w:pPr>
            <w:r>
              <w:t>1 раз в квартал и более при необходимости</w:t>
            </w:r>
          </w:p>
        </w:tc>
        <w:tc>
          <w:tcPr>
            <w:tcW w:w="1621" w:type="dxa"/>
          </w:tcPr>
          <w:p w:rsidR="00BC73D4" w:rsidRDefault="00BC73D4" w:rsidP="009F47A6">
            <w:pPr>
              <w:widowControl w:val="0"/>
              <w:autoSpaceDE w:val="0"/>
              <w:autoSpaceDN w:val="0"/>
              <w:adjustRightInd w:val="0"/>
              <w:jc w:val="center"/>
            </w:pPr>
            <w:r>
              <w:t>70,00</w:t>
            </w:r>
          </w:p>
        </w:tc>
      </w:tr>
      <w:tr w:rsidR="00BC73D4" w:rsidRPr="009028AA" w:rsidTr="009028AA">
        <w:tc>
          <w:tcPr>
            <w:tcW w:w="596" w:type="dxa"/>
          </w:tcPr>
          <w:p w:rsidR="00BC73D4" w:rsidRDefault="00BC73D4" w:rsidP="009F47A6">
            <w:pPr>
              <w:widowControl w:val="0"/>
              <w:autoSpaceDE w:val="0"/>
              <w:autoSpaceDN w:val="0"/>
              <w:adjustRightInd w:val="0"/>
              <w:jc w:val="center"/>
            </w:pPr>
            <w:r>
              <w:t>40</w:t>
            </w:r>
          </w:p>
        </w:tc>
        <w:tc>
          <w:tcPr>
            <w:tcW w:w="2404" w:type="dxa"/>
          </w:tcPr>
          <w:p w:rsidR="00BC73D4" w:rsidRDefault="00BC73D4" w:rsidP="009F47A6">
            <w:pPr>
              <w:widowControl w:val="0"/>
              <w:autoSpaceDE w:val="0"/>
              <w:autoSpaceDN w:val="0"/>
              <w:adjustRightInd w:val="0"/>
              <w:jc w:val="center"/>
            </w:pPr>
            <w:proofErr w:type="spellStart"/>
            <w:r>
              <w:t>Скрепочница</w:t>
            </w:r>
            <w:proofErr w:type="spellEnd"/>
            <w:r>
              <w:t xml:space="preserve"> </w:t>
            </w:r>
            <w:proofErr w:type="gramStart"/>
            <w:r>
              <w:t>магнитная</w:t>
            </w:r>
            <w:proofErr w:type="gramEnd"/>
            <w:r>
              <w:t xml:space="preserve"> с крышкой</w:t>
            </w:r>
          </w:p>
        </w:tc>
        <w:tc>
          <w:tcPr>
            <w:tcW w:w="1474" w:type="dxa"/>
          </w:tcPr>
          <w:p w:rsidR="00BC73D4" w:rsidRDefault="00BC73D4" w:rsidP="009F47A6">
            <w:pPr>
              <w:widowControl w:val="0"/>
              <w:autoSpaceDE w:val="0"/>
              <w:autoSpaceDN w:val="0"/>
              <w:adjustRightInd w:val="0"/>
              <w:jc w:val="center"/>
            </w:pPr>
            <w:r>
              <w:t>шт.</w:t>
            </w:r>
          </w:p>
        </w:tc>
        <w:tc>
          <w:tcPr>
            <w:tcW w:w="1631" w:type="dxa"/>
          </w:tcPr>
          <w:p w:rsidR="00BC73D4" w:rsidRDefault="00BC73D4" w:rsidP="009F47A6">
            <w:pPr>
              <w:widowControl w:val="0"/>
              <w:autoSpaceDE w:val="0"/>
              <w:autoSpaceDN w:val="0"/>
              <w:adjustRightInd w:val="0"/>
              <w:jc w:val="center"/>
            </w:pPr>
            <w:r>
              <w:t>1</w:t>
            </w:r>
          </w:p>
        </w:tc>
        <w:tc>
          <w:tcPr>
            <w:tcW w:w="2070" w:type="dxa"/>
          </w:tcPr>
          <w:p w:rsidR="00BC73D4" w:rsidRDefault="00BC73D4" w:rsidP="009F47A6">
            <w:pPr>
              <w:widowControl w:val="0"/>
              <w:autoSpaceDE w:val="0"/>
              <w:autoSpaceDN w:val="0"/>
              <w:adjustRightInd w:val="0"/>
              <w:jc w:val="center"/>
            </w:pPr>
            <w:r>
              <w:t>1 раз в 2 года</w:t>
            </w:r>
          </w:p>
        </w:tc>
        <w:tc>
          <w:tcPr>
            <w:tcW w:w="1621" w:type="dxa"/>
          </w:tcPr>
          <w:p w:rsidR="00BC73D4" w:rsidRDefault="00BC73D4" w:rsidP="009F47A6">
            <w:pPr>
              <w:widowControl w:val="0"/>
              <w:autoSpaceDE w:val="0"/>
              <w:autoSpaceDN w:val="0"/>
              <w:adjustRightInd w:val="0"/>
              <w:jc w:val="center"/>
            </w:pPr>
            <w:r>
              <w:t>150,00</w:t>
            </w:r>
          </w:p>
        </w:tc>
      </w:tr>
      <w:tr w:rsidR="00BC73D4" w:rsidRPr="009028AA" w:rsidTr="009028AA">
        <w:tc>
          <w:tcPr>
            <w:tcW w:w="596" w:type="dxa"/>
          </w:tcPr>
          <w:p w:rsidR="00BC73D4" w:rsidRDefault="00BC73D4" w:rsidP="009F47A6">
            <w:pPr>
              <w:widowControl w:val="0"/>
              <w:autoSpaceDE w:val="0"/>
              <w:autoSpaceDN w:val="0"/>
              <w:adjustRightInd w:val="0"/>
              <w:jc w:val="center"/>
            </w:pPr>
            <w:r>
              <w:t>41</w:t>
            </w:r>
          </w:p>
        </w:tc>
        <w:tc>
          <w:tcPr>
            <w:tcW w:w="2404" w:type="dxa"/>
          </w:tcPr>
          <w:p w:rsidR="00BC73D4" w:rsidRDefault="00BC73D4" w:rsidP="009F47A6">
            <w:pPr>
              <w:widowControl w:val="0"/>
              <w:autoSpaceDE w:val="0"/>
              <w:autoSpaceDN w:val="0"/>
              <w:adjustRightInd w:val="0"/>
              <w:jc w:val="center"/>
            </w:pPr>
            <w:r>
              <w:t>Скрепки 25 мм (никелированные)</w:t>
            </w:r>
          </w:p>
        </w:tc>
        <w:tc>
          <w:tcPr>
            <w:tcW w:w="1474" w:type="dxa"/>
          </w:tcPr>
          <w:p w:rsidR="00BC73D4" w:rsidRDefault="00BC73D4" w:rsidP="009F47A6">
            <w:pPr>
              <w:widowControl w:val="0"/>
              <w:autoSpaceDE w:val="0"/>
              <w:autoSpaceDN w:val="0"/>
              <w:adjustRightInd w:val="0"/>
              <w:jc w:val="center"/>
            </w:pPr>
            <w:proofErr w:type="spellStart"/>
            <w:r>
              <w:t>кор</w:t>
            </w:r>
            <w:proofErr w:type="spellEnd"/>
            <w:r>
              <w:t>.</w:t>
            </w:r>
          </w:p>
        </w:tc>
        <w:tc>
          <w:tcPr>
            <w:tcW w:w="1631" w:type="dxa"/>
          </w:tcPr>
          <w:p w:rsidR="00BC73D4" w:rsidRDefault="00BC73D4" w:rsidP="009F47A6">
            <w:pPr>
              <w:widowControl w:val="0"/>
              <w:autoSpaceDE w:val="0"/>
              <w:autoSpaceDN w:val="0"/>
              <w:adjustRightInd w:val="0"/>
              <w:jc w:val="center"/>
            </w:pPr>
            <w:r>
              <w:t>2</w:t>
            </w:r>
          </w:p>
        </w:tc>
        <w:tc>
          <w:tcPr>
            <w:tcW w:w="2070" w:type="dxa"/>
          </w:tcPr>
          <w:p w:rsidR="00BC73D4" w:rsidRDefault="00BC73D4" w:rsidP="009F47A6">
            <w:pPr>
              <w:widowControl w:val="0"/>
              <w:autoSpaceDE w:val="0"/>
              <w:autoSpaceDN w:val="0"/>
              <w:adjustRightInd w:val="0"/>
              <w:jc w:val="center"/>
            </w:pPr>
            <w:r>
              <w:t>1 раз в квартал и более при необходимости</w:t>
            </w:r>
          </w:p>
        </w:tc>
        <w:tc>
          <w:tcPr>
            <w:tcW w:w="1621" w:type="dxa"/>
          </w:tcPr>
          <w:p w:rsidR="00BC73D4" w:rsidRDefault="00BC73D4" w:rsidP="009F47A6">
            <w:pPr>
              <w:widowControl w:val="0"/>
              <w:autoSpaceDE w:val="0"/>
              <w:autoSpaceDN w:val="0"/>
              <w:adjustRightInd w:val="0"/>
              <w:jc w:val="center"/>
            </w:pPr>
            <w:r>
              <w:t>100,00</w:t>
            </w:r>
          </w:p>
        </w:tc>
      </w:tr>
      <w:tr w:rsidR="00BC73D4" w:rsidRPr="009028AA" w:rsidTr="009028AA">
        <w:tc>
          <w:tcPr>
            <w:tcW w:w="596" w:type="dxa"/>
          </w:tcPr>
          <w:p w:rsidR="00BC73D4" w:rsidRDefault="00BC73D4" w:rsidP="009F47A6">
            <w:pPr>
              <w:widowControl w:val="0"/>
              <w:autoSpaceDE w:val="0"/>
              <w:autoSpaceDN w:val="0"/>
              <w:adjustRightInd w:val="0"/>
              <w:jc w:val="center"/>
            </w:pPr>
            <w:r>
              <w:t>42</w:t>
            </w:r>
          </w:p>
        </w:tc>
        <w:tc>
          <w:tcPr>
            <w:tcW w:w="2404" w:type="dxa"/>
          </w:tcPr>
          <w:p w:rsidR="00BC73D4" w:rsidRDefault="00BC73D4" w:rsidP="009F47A6">
            <w:pPr>
              <w:widowControl w:val="0"/>
              <w:autoSpaceDE w:val="0"/>
              <w:autoSpaceDN w:val="0"/>
              <w:adjustRightInd w:val="0"/>
              <w:jc w:val="center"/>
            </w:pPr>
            <w:r>
              <w:t>Стержни для карандашей автоматических (0,5 мм)</w:t>
            </w:r>
          </w:p>
        </w:tc>
        <w:tc>
          <w:tcPr>
            <w:tcW w:w="1474" w:type="dxa"/>
          </w:tcPr>
          <w:p w:rsidR="00BC73D4" w:rsidRDefault="00BC73D4" w:rsidP="009F47A6">
            <w:pPr>
              <w:widowControl w:val="0"/>
              <w:autoSpaceDE w:val="0"/>
              <w:autoSpaceDN w:val="0"/>
              <w:adjustRightInd w:val="0"/>
              <w:jc w:val="center"/>
            </w:pPr>
            <w:r>
              <w:t>шт.</w:t>
            </w:r>
          </w:p>
        </w:tc>
        <w:tc>
          <w:tcPr>
            <w:tcW w:w="1631" w:type="dxa"/>
          </w:tcPr>
          <w:p w:rsidR="00BC73D4" w:rsidRDefault="00BC73D4" w:rsidP="009F47A6">
            <w:pPr>
              <w:widowControl w:val="0"/>
              <w:autoSpaceDE w:val="0"/>
              <w:autoSpaceDN w:val="0"/>
              <w:adjustRightInd w:val="0"/>
              <w:jc w:val="center"/>
            </w:pPr>
            <w:r>
              <w:t>1</w:t>
            </w:r>
          </w:p>
        </w:tc>
        <w:tc>
          <w:tcPr>
            <w:tcW w:w="2070" w:type="dxa"/>
          </w:tcPr>
          <w:p w:rsidR="00BC73D4" w:rsidRDefault="00BC73D4" w:rsidP="009F47A6">
            <w:pPr>
              <w:widowControl w:val="0"/>
              <w:autoSpaceDE w:val="0"/>
              <w:autoSpaceDN w:val="0"/>
              <w:adjustRightInd w:val="0"/>
              <w:jc w:val="center"/>
            </w:pPr>
            <w:r>
              <w:t>1 раз в квартал</w:t>
            </w:r>
          </w:p>
        </w:tc>
        <w:tc>
          <w:tcPr>
            <w:tcW w:w="1621" w:type="dxa"/>
          </w:tcPr>
          <w:p w:rsidR="00BC73D4" w:rsidRDefault="00BC73D4" w:rsidP="009F47A6">
            <w:pPr>
              <w:widowControl w:val="0"/>
              <w:autoSpaceDE w:val="0"/>
              <w:autoSpaceDN w:val="0"/>
              <w:adjustRightInd w:val="0"/>
              <w:jc w:val="center"/>
            </w:pPr>
            <w:r>
              <w:t>60,00</w:t>
            </w:r>
          </w:p>
        </w:tc>
      </w:tr>
      <w:tr w:rsidR="00BC73D4" w:rsidRPr="009028AA" w:rsidTr="009028AA">
        <w:tc>
          <w:tcPr>
            <w:tcW w:w="596" w:type="dxa"/>
          </w:tcPr>
          <w:p w:rsidR="00BC73D4" w:rsidRDefault="00BC73D4" w:rsidP="009F47A6">
            <w:pPr>
              <w:widowControl w:val="0"/>
              <w:autoSpaceDE w:val="0"/>
              <w:autoSpaceDN w:val="0"/>
              <w:adjustRightInd w:val="0"/>
              <w:jc w:val="center"/>
            </w:pPr>
            <w:r>
              <w:t>43</w:t>
            </w:r>
          </w:p>
        </w:tc>
        <w:tc>
          <w:tcPr>
            <w:tcW w:w="2404" w:type="dxa"/>
          </w:tcPr>
          <w:p w:rsidR="00BC73D4" w:rsidRDefault="00BC73D4" w:rsidP="009F47A6">
            <w:pPr>
              <w:widowControl w:val="0"/>
              <w:autoSpaceDE w:val="0"/>
              <w:autoSpaceDN w:val="0"/>
              <w:adjustRightInd w:val="0"/>
              <w:jc w:val="center"/>
            </w:pPr>
            <w:r>
              <w:t>Стержни для карандашей автоматических (0,7 мм)</w:t>
            </w:r>
          </w:p>
        </w:tc>
        <w:tc>
          <w:tcPr>
            <w:tcW w:w="1474" w:type="dxa"/>
          </w:tcPr>
          <w:p w:rsidR="00BC73D4" w:rsidRDefault="00BC73D4" w:rsidP="009F47A6">
            <w:pPr>
              <w:widowControl w:val="0"/>
              <w:autoSpaceDE w:val="0"/>
              <w:autoSpaceDN w:val="0"/>
              <w:adjustRightInd w:val="0"/>
              <w:jc w:val="center"/>
            </w:pPr>
            <w:r>
              <w:t>шт.</w:t>
            </w:r>
          </w:p>
        </w:tc>
        <w:tc>
          <w:tcPr>
            <w:tcW w:w="1631" w:type="dxa"/>
          </w:tcPr>
          <w:p w:rsidR="00BC73D4" w:rsidRDefault="00BC73D4" w:rsidP="009F47A6">
            <w:pPr>
              <w:widowControl w:val="0"/>
              <w:autoSpaceDE w:val="0"/>
              <w:autoSpaceDN w:val="0"/>
              <w:adjustRightInd w:val="0"/>
              <w:jc w:val="center"/>
            </w:pPr>
            <w:r>
              <w:t>1</w:t>
            </w:r>
          </w:p>
        </w:tc>
        <w:tc>
          <w:tcPr>
            <w:tcW w:w="2070" w:type="dxa"/>
          </w:tcPr>
          <w:p w:rsidR="00BC73D4" w:rsidRDefault="00BC73D4" w:rsidP="009F47A6">
            <w:pPr>
              <w:widowControl w:val="0"/>
              <w:autoSpaceDE w:val="0"/>
              <w:autoSpaceDN w:val="0"/>
              <w:adjustRightInd w:val="0"/>
              <w:jc w:val="center"/>
            </w:pPr>
            <w:r>
              <w:t>1 раз в квартал</w:t>
            </w:r>
          </w:p>
        </w:tc>
        <w:tc>
          <w:tcPr>
            <w:tcW w:w="1621" w:type="dxa"/>
          </w:tcPr>
          <w:p w:rsidR="00BC73D4" w:rsidRDefault="00BC73D4" w:rsidP="009F47A6">
            <w:pPr>
              <w:widowControl w:val="0"/>
              <w:autoSpaceDE w:val="0"/>
              <w:autoSpaceDN w:val="0"/>
              <w:adjustRightInd w:val="0"/>
              <w:jc w:val="center"/>
            </w:pPr>
            <w:r>
              <w:t>80,00</w:t>
            </w:r>
          </w:p>
        </w:tc>
      </w:tr>
      <w:tr w:rsidR="00BC73D4" w:rsidRPr="009028AA" w:rsidTr="009028AA">
        <w:tc>
          <w:tcPr>
            <w:tcW w:w="596" w:type="dxa"/>
          </w:tcPr>
          <w:p w:rsidR="00BC73D4" w:rsidRDefault="00BC73D4" w:rsidP="009F47A6">
            <w:pPr>
              <w:widowControl w:val="0"/>
              <w:autoSpaceDE w:val="0"/>
              <w:autoSpaceDN w:val="0"/>
              <w:adjustRightInd w:val="0"/>
              <w:jc w:val="center"/>
            </w:pPr>
            <w:r>
              <w:t>44</w:t>
            </w:r>
          </w:p>
        </w:tc>
        <w:tc>
          <w:tcPr>
            <w:tcW w:w="2404" w:type="dxa"/>
          </w:tcPr>
          <w:p w:rsidR="00BC73D4" w:rsidRDefault="00BC73D4" w:rsidP="009F47A6">
            <w:pPr>
              <w:widowControl w:val="0"/>
              <w:autoSpaceDE w:val="0"/>
              <w:autoSpaceDN w:val="0"/>
              <w:adjustRightInd w:val="0"/>
              <w:jc w:val="center"/>
            </w:pPr>
            <w:r>
              <w:t>Стержни для шариковых ручек</w:t>
            </w:r>
          </w:p>
        </w:tc>
        <w:tc>
          <w:tcPr>
            <w:tcW w:w="1474" w:type="dxa"/>
          </w:tcPr>
          <w:p w:rsidR="00BC73D4" w:rsidRDefault="00BC73D4" w:rsidP="009F47A6">
            <w:pPr>
              <w:widowControl w:val="0"/>
              <w:autoSpaceDE w:val="0"/>
              <w:autoSpaceDN w:val="0"/>
              <w:adjustRightInd w:val="0"/>
              <w:jc w:val="center"/>
            </w:pPr>
            <w:r>
              <w:t>шт.</w:t>
            </w:r>
          </w:p>
        </w:tc>
        <w:tc>
          <w:tcPr>
            <w:tcW w:w="1631" w:type="dxa"/>
          </w:tcPr>
          <w:p w:rsidR="00BC73D4" w:rsidRDefault="00BC73D4" w:rsidP="009F47A6">
            <w:pPr>
              <w:widowControl w:val="0"/>
              <w:autoSpaceDE w:val="0"/>
              <w:autoSpaceDN w:val="0"/>
              <w:adjustRightInd w:val="0"/>
              <w:jc w:val="center"/>
            </w:pPr>
            <w:r>
              <w:t>4</w:t>
            </w:r>
          </w:p>
        </w:tc>
        <w:tc>
          <w:tcPr>
            <w:tcW w:w="2070" w:type="dxa"/>
          </w:tcPr>
          <w:p w:rsidR="00BC73D4" w:rsidRDefault="00BC73D4" w:rsidP="009F47A6">
            <w:pPr>
              <w:widowControl w:val="0"/>
              <w:autoSpaceDE w:val="0"/>
              <w:autoSpaceDN w:val="0"/>
              <w:adjustRightInd w:val="0"/>
              <w:jc w:val="center"/>
            </w:pPr>
            <w:r>
              <w:t>1 раз в квартал</w:t>
            </w:r>
          </w:p>
        </w:tc>
        <w:tc>
          <w:tcPr>
            <w:tcW w:w="1621" w:type="dxa"/>
          </w:tcPr>
          <w:p w:rsidR="00BC73D4" w:rsidRDefault="00BC73D4" w:rsidP="009F47A6">
            <w:pPr>
              <w:widowControl w:val="0"/>
              <w:autoSpaceDE w:val="0"/>
              <w:autoSpaceDN w:val="0"/>
              <w:adjustRightInd w:val="0"/>
              <w:jc w:val="center"/>
            </w:pPr>
            <w:r>
              <w:t>60,00</w:t>
            </w:r>
          </w:p>
        </w:tc>
      </w:tr>
      <w:tr w:rsidR="00BC73D4" w:rsidTr="00BC73D4">
        <w:tc>
          <w:tcPr>
            <w:tcW w:w="596" w:type="dxa"/>
            <w:tcBorders>
              <w:top w:val="single" w:sz="4" w:space="0" w:color="auto"/>
              <w:left w:val="single" w:sz="4" w:space="0" w:color="auto"/>
              <w:bottom w:val="single" w:sz="4" w:space="0" w:color="auto"/>
              <w:right w:val="single" w:sz="4" w:space="0" w:color="auto"/>
            </w:tcBorders>
          </w:tcPr>
          <w:p w:rsidR="00BC73D4" w:rsidRDefault="00BC73D4" w:rsidP="009F47A6">
            <w:pPr>
              <w:widowControl w:val="0"/>
              <w:autoSpaceDE w:val="0"/>
              <w:autoSpaceDN w:val="0"/>
              <w:adjustRightInd w:val="0"/>
              <w:jc w:val="center"/>
            </w:pPr>
            <w:r>
              <w:t>45</w:t>
            </w:r>
          </w:p>
        </w:tc>
        <w:tc>
          <w:tcPr>
            <w:tcW w:w="2404" w:type="dxa"/>
            <w:tcBorders>
              <w:top w:val="single" w:sz="4" w:space="0" w:color="auto"/>
              <w:left w:val="single" w:sz="4" w:space="0" w:color="auto"/>
              <w:bottom w:val="single" w:sz="4" w:space="0" w:color="auto"/>
              <w:right w:val="single" w:sz="4" w:space="0" w:color="auto"/>
            </w:tcBorders>
          </w:tcPr>
          <w:p w:rsidR="00BC73D4" w:rsidRDefault="00BC73D4" w:rsidP="009F47A6">
            <w:pPr>
              <w:widowControl w:val="0"/>
              <w:autoSpaceDE w:val="0"/>
              <w:autoSpaceDN w:val="0"/>
              <w:adjustRightInd w:val="0"/>
              <w:jc w:val="center"/>
            </w:pPr>
            <w:r>
              <w:t>Точилка для карандашей</w:t>
            </w:r>
          </w:p>
        </w:tc>
        <w:tc>
          <w:tcPr>
            <w:tcW w:w="1474" w:type="dxa"/>
            <w:tcBorders>
              <w:top w:val="single" w:sz="4" w:space="0" w:color="auto"/>
              <w:left w:val="single" w:sz="4" w:space="0" w:color="auto"/>
              <w:bottom w:val="single" w:sz="4" w:space="0" w:color="auto"/>
              <w:right w:val="single" w:sz="4" w:space="0" w:color="auto"/>
            </w:tcBorders>
          </w:tcPr>
          <w:p w:rsidR="00BC73D4" w:rsidRDefault="00BC73D4" w:rsidP="009F47A6">
            <w:pPr>
              <w:widowControl w:val="0"/>
              <w:autoSpaceDE w:val="0"/>
              <w:autoSpaceDN w:val="0"/>
              <w:adjustRightInd w:val="0"/>
              <w:jc w:val="center"/>
            </w:pPr>
            <w:r>
              <w:t>шт.</w:t>
            </w:r>
          </w:p>
        </w:tc>
        <w:tc>
          <w:tcPr>
            <w:tcW w:w="1631" w:type="dxa"/>
            <w:tcBorders>
              <w:top w:val="single" w:sz="4" w:space="0" w:color="auto"/>
              <w:left w:val="single" w:sz="4" w:space="0" w:color="auto"/>
              <w:bottom w:val="single" w:sz="4" w:space="0" w:color="auto"/>
              <w:right w:val="single" w:sz="4" w:space="0" w:color="auto"/>
            </w:tcBorders>
          </w:tcPr>
          <w:p w:rsidR="00BC73D4" w:rsidRDefault="00BC73D4" w:rsidP="009F47A6">
            <w:pPr>
              <w:widowControl w:val="0"/>
              <w:autoSpaceDE w:val="0"/>
              <w:autoSpaceDN w:val="0"/>
              <w:adjustRightInd w:val="0"/>
              <w:jc w:val="center"/>
            </w:pPr>
            <w:r>
              <w:t>1</w:t>
            </w:r>
          </w:p>
        </w:tc>
        <w:tc>
          <w:tcPr>
            <w:tcW w:w="2070" w:type="dxa"/>
            <w:tcBorders>
              <w:top w:val="single" w:sz="4" w:space="0" w:color="auto"/>
              <w:left w:val="single" w:sz="4" w:space="0" w:color="auto"/>
              <w:bottom w:val="single" w:sz="4" w:space="0" w:color="auto"/>
              <w:right w:val="single" w:sz="4" w:space="0" w:color="auto"/>
            </w:tcBorders>
          </w:tcPr>
          <w:p w:rsidR="00BC73D4" w:rsidRDefault="00BC73D4" w:rsidP="009F47A6">
            <w:pPr>
              <w:widowControl w:val="0"/>
              <w:autoSpaceDE w:val="0"/>
              <w:autoSpaceDN w:val="0"/>
              <w:adjustRightInd w:val="0"/>
              <w:jc w:val="center"/>
            </w:pPr>
            <w:r>
              <w:t>1 раз в год</w:t>
            </w:r>
          </w:p>
        </w:tc>
        <w:tc>
          <w:tcPr>
            <w:tcW w:w="1621" w:type="dxa"/>
            <w:tcBorders>
              <w:top w:val="single" w:sz="4" w:space="0" w:color="auto"/>
              <w:left w:val="single" w:sz="4" w:space="0" w:color="auto"/>
              <w:bottom w:val="single" w:sz="4" w:space="0" w:color="auto"/>
              <w:right w:val="single" w:sz="4" w:space="0" w:color="auto"/>
            </w:tcBorders>
          </w:tcPr>
          <w:p w:rsidR="00BC73D4" w:rsidRDefault="00BC73D4" w:rsidP="009F47A6">
            <w:pPr>
              <w:widowControl w:val="0"/>
              <w:autoSpaceDE w:val="0"/>
              <w:autoSpaceDN w:val="0"/>
              <w:adjustRightInd w:val="0"/>
              <w:jc w:val="center"/>
            </w:pPr>
            <w:r>
              <w:t>200,00</w:t>
            </w:r>
          </w:p>
        </w:tc>
      </w:tr>
      <w:tr w:rsidR="00BC73D4" w:rsidTr="00BC73D4">
        <w:tc>
          <w:tcPr>
            <w:tcW w:w="596" w:type="dxa"/>
            <w:tcBorders>
              <w:top w:val="single" w:sz="4" w:space="0" w:color="auto"/>
              <w:left w:val="single" w:sz="4" w:space="0" w:color="auto"/>
              <w:bottom w:val="single" w:sz="4" w:space="0" w:color="auto"/>
              <w:right w:val="single" w:sz="4" w:space="0" w:color="auto"/>
            </w:tcBorders>
          </w:tcPr>
          <w:p w:rsidR="00BC73D4" w:rsidRDefault="00BC73D4" w:rsidP="009F47A6">
            <w:pPr>
              <w:widowControl w:val="0"/>
              <w:autoSpaceDE w:val="0"/>
              <w:autoSpaceDN w:val="0"/>
              <w:adjustRightInd w:val="0"/>
              <w:jc w:val="center"/>
            </w:pPr>
            <w:r>
              <w:t>46</w:t>
            </w:r>
          </w:p>
        </w:tc>
        <w:tc>
          <w:tcPr>
            <w:tcW w:w="2404" w:type="dxa"/>
            <w:tcBorders>
              <w:top w:val="single" w:sz="4" w:space="0" w:color="auto"/>
              <w:left w:val="single" w:sz="4" w:space="0" w:color="auto"/>
              <w:bottom w:val="single" w:sz="4" w:space="0" w:color="auto"/>
              <w:right w:val="single" w:sz="4" w:space="0" w:color="auto"/>
            </w:tcBorders>
          </w:tcPr>
          <w:p w:rsidR="00BC73D4" w:rsidRDefault="00BC73D4" w:rsidP="009F47A6">
            <w:pPr>
              <w:widowControl w:val="0"/>
              <w:autoSpaceDE w:val="0"/>
              <w:autoSpaceDN w:val="0"/>
              <w:adjustRightInd w:val="0"/>
              <w:jc w:val="center"/>
            </w:pPr>
            <w:r>
              <w:t>Бумага А</w:t>
            </w:r>
            <w:proofErr w:type="gramStart"/>
            <w:r>
              <w:t>4</w:t>
            </w:r>
            <w:proofErr w:type="gramEnd"/>
          </w:p>
        </w:tc>
        <w:tc>
          <w:tcPr>
            <w:tcW w:w="1474" w:type="dxa"/>
            <w:tcBorders>
              <w:top w:val="single" w:sz="4" w:space="0" w:color="auto"/>
              <w:left w:val="single" w:sz="4" w:space="0" w:color="auto"/>
              <w:bottom w:val="single" w:sz="4" w:space="0" w:color="auto"/>
              <w:right w:val="single" w:sz="4" w:space="0" w:color="auto"/>
            </w:tcBorders>
          </w:tcPr>
          <w:p w:rsidR="00BC73D4" w:rsidRDefault="00BC73D4" w:rsidP="009F47A6">
            <w:pPr>
              <w:widowControl w:val="0"/>
              <w:autoSpaceDE w:val="0"/>
              <w:autoSpaceDN w:val="0"/>
              <w:adjustRightInd w:val="0"/>
              <w:jc w:val="center"/>
            </w:pPr>
            <w:r>
              <w:t>пачка</w:t>
            </w:r>
          </w:p>
        </w:tc>
        <w:tc>
          <w:tcPr>
            <w:tcW w:w="1631" w:type="dxa"/>
            <w:tcBorders>
              <w:top w:val="single" w:sz="4" w:space="0" w:color="auto"/>
              <w:left w:val="single" w:sz="4" w:space="0" w:color="auto"/>
              <w:bottom w:val="single" w:sz="4" w:space="0" w:color="auto"/>
              <w:right w:val="single" w:sz="4" w:space="0" w:color="auto"/>
            </w:tcBorders>
          </w:tcPr>
          <w:p w:rsidR="00BC73D4" w:rsidRDefault="00BC73D4" w:rsidP="009F47A6">
            <w:pPr>
              <w:widowControl w:val="0"/>
              <w:autoSpaceDE w:val="0"/>
              <w:autoSpaceDN w:val="0"/>
              <w:adjustRightInd w:val="0"/>
              <w:jc w:val="center"/>
            </w:pPr>
            <w:r>
              <w:t>1</w:t>
            </w:r>
          </w:p>
        </w:tc>
        <w:tc>
          <w:tcPr>
            <w:tcW w:w="2070" w:type="dxa"/>
            <w:tcBorders>
              <w:top w:val="single" w:sz="4" w:space="0" w:color="auto"/>
              <w:left w:val="single" w:sz="4" w:space="0" w:color="auto"/>
              <w:bottom w:val="single" w:sz="4" w:space="0" w:color="auto"/>
              <w:right w:val="single" w:sz="4" w:space="0" w:color="auto"/>
            </w:tcBorders>
          </w:tcPr>
          <w:p w:rsidR="00BC73D4" w:rsidRDefault="00BC73D4" w:rsidP="009F47A6">
            <w:pPr>
              <w:widowControl w:val="0"/>
              <w:autoSpaceDE w:val="0"/>
              <w:autoSpaceDN w:val="0"/>
              <w:adjustRightInd w:val="0"/>
              <w:jc w:val="center"/>
            </w:pPr>
            <w:r>
              <w:t>1 раз в месяц</w:t>
            </w:r>
          </w:p>
        </w:tc>
        <w:tc>
          <w:tcPr>
            <w:tcW w:w="1621" w:type="dxa"/>
            <w:tcBorders>
              <w:top w:val="single" w:sz="4" w:space="0" w:color="auto"/>
              <w:left w:val="single" w:sz="4" w:space="0" w:color="auto"/>
              <w:bottom w:val="single" w:sz="4" w:space="0" w:color="auto"/>
              <w:right w:val="single" w:sz="4" w:space="0" w:color="auto"/>
            </w:tcBorders>
          </w:tcPr>
          <w:p w:rsidR="00BC73D4" w:rsidRDefault="00BC73D4" w:rsidP="009F47A6">
            <w:pPr>
              <w:widowControl w:val="0"/>
              <w:autoSpaceDE w:val="0"/>
              <w:autoSpaceDN w:val="0"/>
              <w:adjustRightInd w:val="0"/>
              <w:jc w:val="center"/>
            </w:pPr>
            <w:r>
              <w:t>500,00</w:t>
            </w:r>
          </w:p>
        </w:tc>
      </w:tr>
      <w:tr w:rsidR="00BC73D4" w:rsidTr="00BC73D4">
        <w:tc>
          <w:tcPr>
            <w:tcW w:w="596" w:type="dxa"/>
            <w:tcBorders>
              <w:top w:val="single" w:sz="4" w:space="0" w:color="auto"/>
              <w:left w:val="single" w:sz="4" w:space="0" w:color="auto"/>
              <w:bottom w:val="single" w:sz="4" w:space="0" w:color="auto"/>
              <w:right w:val="single" w:sz="4" w:space="0" w:color="auto"/>
            </w:tcBorders>
          </w:tcPr>
          <w:p w:rsidR="00BC73D4" w:rsidRDefault="00BC73D4" w:rsidP="009F47A6">
            <w:pPr>
              <w:widowControl w:val="0"/>
              <w:autoSpaceDE w:val="0"/>
              <w:autoSpaceDN w:val="0"/>
              <w:adjustRightInd w:val="0"/>
              <w:jc w:val="center"/>
            </w:pPr>
            <w:r>
              <w:t>47</w:t>
            </w:r>
          </w:p>
        </w:tc>
        <w:tc>
          <w:tcPr>
            <w:tcW w:w="2404" w:type="dxa"/>
            <w:tcBorders>
              <w:top w:val="single" w:sz="4" w:space="0" w:color="auto"/>
              <w:left w:val="single" w:sz="4" w:space="0" w:color="auto"/>
              <w:bottom w:val="single" w:sz="4" w:space="0" w:color="auto"/>
              <w:right w:val="single" w:sz="4" w:space="0" w:color="auto"/>
            </w:tcBorders>
          </w:tcPr>
          <w:p w:rsidR="00BC73D4" w:rsidRDefault="00BC73D4" w:rsidP="009F47A6">
            <w:pPr>
              <w:widowControl w:val="0"/>
              <w:autoSpaceDE w:val="0"/>
              <w:autoSpaceDN w:val="0"/>
              <w:adjustRightInd w:val="0"/>
              <w:jc w:val="center"/>
            </w:pPr>
            <w:r>
              <w:t xml:space="preserve">Тетрадь </w:t>
            </w:r>
            <w:proofErr w:type="spellStart"/>
            <w:r>
              <w:t>кл</w:t>
            </w:r>
            <w:proofErr w:type="spellEnd"/>
            <w:r>
              <w:t>. 18 л.</w:t>
            </w:r>
          </w:p>
        </w:tc>
        <w:tc>
          <w:tcPr>
            <w:tcW w:w="1474" w:type="dxa"/>
            <w:tcBorders>
              <w:top w:val="single" w:sz="4" w:space="0" w:color="auto"/>
              <w:left w:val="single" w:sz="4" w:space="0" w:color="auto"/>
              <w:bottom w:val="single" w:sz="4" w:space="0" w:color="auto"/>
              <w:right w:val="single" w:sz="4" w:space="0" w:color="auto"/>
            </w:tcBorders>
          </w:tcPr>
          <w:p w:rsidR="00BC73D4" w:rsidRDefault="00BC73D4" w:rsidP="009F47A6">
            <w:pPr>
              <w:widowControl w:val="0"/>
              <w:autoSpaceDE w:val="0"/>
              <w:autoSpaceDN w:val="0"/>
              <w:adjustRightInd w:val="0"/>
              <w:jc w:val="center"/>
            </w:pPr>
            <w:r>
              <w:t>шт.</w:t>
            </w:r>
          </w:p>
        </w:tc>
        <w:tc>
          <w:tcPr>
            <w:tcW w:w="1631" w:type="dxa"/>
            <w:tcBorders>
              <w:top w:val="single" w:sz="4" w:space="0" w:color="auto"/>
              <w:left w:val="single" w:sz="4" w:space="0" w:color="auto"/>
              <w:bottom w:val="single" w:sz="4" w:space="0" w:color="auto"/>
              <w:right w:val="single" w:sz="4" w:space="0" w:color="auto"/>
            </w:tcBorders>
          </w:tcPr>
          <w:p w:rsidR="00BC73D4" w:rsidRDefault="00BC73D4" w:rsidP="009F47A6">
            <w:pPr>
              <w:widowControl w:val="0"/>
              <w:autoSpaceDE w:val="0"/>
              <w:autoSpaceDN w:val="0"/>
              <w:adjustRightInd w:val="0"/>
              <w:jc w:val="center"/>
            </w:pPr>
            <w:r>
              <w:t>1</w:t>
            </w:r>
          </w:p>
        </w:tc>
        <w:tc>
          <w:tcPr>
            <w:tcW w:w="2070" w:type="dxa"/>
            <w:tcBorders>
              <w:top w:val="single" w:sz="4" w:space="0" w:color="auto"/>
              <w:left w:val="single" w:sz="4" w:space="0" w:color="auto"/>
              <w:bottom w:val="single" w:sz="4" w:space="0" w:color="auto"/>
              <w:right w:val="single" w:sz="4" w:space="0" w:color="auto"/>
            </w:tcBorders>
          </w:tcPr>
          <w:p w:rsidR="00BC73D4" w:rsidRDefault="00BC73D4" w:rsidP="009F47A6">
            <w:pPr>
              <w:widowControl w:val="0"/>
              <w:autoSpaceDE w:val="0"/>
              <w:autoSpaceDN w:val="0"/>
              <w:adjustRightInd w:val="0"/>
              <w:jc w:val="center"/>
            </w:pPr>
            <w:r>
              <w:t xml:space="preserve">1 раз в квартал и </w:t>
            </w:r>
            <w:r>
              <w:lastRenderedPageBreak/>
              <w:t>более при необходимости</w:t>
            </w:r>
          </w:p>
        </w:tc>
        <w:tc>
          <w:tcPr>
            <w:tcW w:w="1621" w:type="dxa"/>
            <w:tcBorders>
              <w:top w:val="single" w:sz="4" w:space="0" w:color="auto"/>
              <w:left w:val="single" w:sz="4" w:space="0" w:color="auto"/>
              <w:bottom w:val="single" w:sz="4" w:space="0" w:color="auto"/>
              <w:right w:val="single" w:sz="4" w:space="0" w:color="auto"/>
            </w:tcBorders>
          </w:tcPr>
          <w:p w:rsidR="00BC73D4" w:rsidRDefault="00BC73D4" w:rsidP="009F47A6">
            <w:pPr>
              <w:widowControl w:val="0"/>
              <w:autoSpaceDE w:val="0"/>
              <w:autoSpaceDN w:val="0"/>
              <w:adjustRightInd w:val="0"/>
              <w:jc w:val="center"/>
            </w:pPr>
            <w:r>
              <w:lastRenderedPageBreak/>
              <w:t>50,00</w:t>
            </w:r>
          </w:p>
        </w:tc>
      </w:tr>
      <w:tr w:rsidR="00BC73D4" w:rsidTr="00BC73D4">
        <w:tc>
          <w:tcPr>
            <w:tcW w:w="596" w:type="dxa"/>
            <w:tcBorders>
              <w:top w:val="single" w:sz="4" w:space="0" w:color="auto"/>
              <w:left w:val="single" w:sz="4" w:space="0" w:color="auto"/>
              <w:bottom w:val="single" w:sz="4" w:space="0" w:color="auto"/>
              <w:right w:val="single" w:sz="4" w:space="0" w:color="auto"/>
            </w:tcBorders>
          </w:tcPr>
          <w:p w:rsidR="00BC73D4" w:rsidRDefault="00BC73D4" w:rsidP="009F47A6">
            <w:pPr>
              <w:widowControl w:val="0"/>
              <w:autoSpaceDE w:val="0"/>
              <w:autoSpaceDN w:val="0"/>
              <w:adjustRightInd w:val="0"/>
              <w:jc w:val="center"/>
            </w:pPr>
            <w:r>
              <w:lastRenderedPageBreak/>
              <w:t>48</w:t>
            </w:r>
          </w:p>
        </w:tc>
        <w:tc>
          <w:tcPr>
            <w:tcW w:w="2404" w:type="dxa"/>
            <w:tcBorders>
              <w:top w:val="single" w:sz="4" w:space="0" w:color="auto"/>
              <w:left w:val="single" w:sz="4" w:space="0" w:color="auto"/>
              <w:bottom w:val="single" w:sz="4" w:space="0" w:color="auto"/>
              <w:right w:val="single" w:sz="4" w:space="0" w:color="auto"/>
            </w:tcBorders>
          </w:tcPr>
          <w:p w:rsidR="00BC73D4" w:rsidRDefault="00BC73D4" w:rsidP="009F47A6">
            <w:pPr>
              <w:widowControl w:val="0"/>
              <w:autoSpaceDE w:val="0"/>
              <w:autoSpaceDN w:val="0"/>
              <w:adjustRightInd w:val="0"/>
              <w:jc w:val="center"/>
            </w:pPr>
            <w:r>
              <w:t>Папка «Дело» картон</w:t>
            </w:r>
          </w:p>
        </w:tc>
        <w:tc>
          <w:tcPr>
            <w:tcW w:w="1474" w:type="dxa"/>
            <w:tcBorders>
              <w:top w:val="single" w:sz="4" w:space="0" w:color="auto"/>
              <w:left w:val="single" w:sz="4" w:space="0" w:color="auto"/>
              <w:bottom w:val="single" w:sz="4" w:space="0" w:color="auto"/>
              <w:right w:val="single" w:sz="4" w:space="0" w:color="auto"/>
            </w:tcBorders>
          </w:tcPr>
          <w:p w:rsidR="00BC73D4" w:rsidRDefault="00BC73D4" w:rsidP="009F47A6">
            <w:pPr>
              <w:widowControl w:val="0"/>
              <w:autoSpaceDE w:val="0"/>
              <w:autoSpaceDN w:val="0"/>
              <w:adjustRightInd w:val="0"/>
              <w:jc w:val="center"/>
            </w:pPr>
            <w:r>
              <w:t>шт.</w:t>
            </w:r>
          </w:p>
        </w:tc>
        <w:tc>
          <w:tcPr>
            <w:tcW w:w="1631" w:type="dxa"/>
            <w:tcBorders>
              <w:top w:val="single" w:sz="4" w:space="0" w:color="auto"/>
              <w:left w:val="single" w:sz="4" w:space="0" w:color="auto"/>
              <w:bottom w:val="single" w:sz="4" w:space="0" w:color="auto"/>
              <w:right w:val="single" w:sz="4" w:space="0" w:color="auto"/>
            </w:tcBorders>
          </w:tcPr>
          <w:p w:rsidR="00BC73D4" w:rsidRDefault="00BC73D4" w:rsidP="009F47A6">
            <w:pPr>
              <w:widowControl w:val="0"/>
              <w:autoSpaceDE w:val="0"/>
              <w:autoSpaceDN w:val="0"/>
              <w:adjustRightInd w:val="0"/>
              <w:jc w:val="center"/>
            </w:pPr>
            <w:r>
              <w:t>5</w:t>
            </w:r>
          </w:p>
        </w:tc>
        <w:tc>
          <w:tcPr>
            <w:tcW w:w="2070" w:type="dxa"/>
            <w:tcBorders>
              <w:top w:val="single" w:sz="4" w:space="0" w:color="auto"/>
              <w:left w:val="single" w:sz="4" w:space="0" w:color="auto"/>
              <w:bottom w:val="single" w:sz="4" w:space="0" w:color="auto"/>
              <w:right w:val="single" w:sz="4" w:space="0" w:color="auto"/>
            </w:tcBorders>
          </w:tcPr>
          <w:p w:rsidR="00BC73D4" w:rsidRDefault="00BC73D4" w:rsidP="009F47A6">
            <w:pPr>
              <w:widowControl w:val="0"/>
              <w:autoSpaceDE w:val="0"/>
              <w:autoSpaceDN w:val="0"/>
              <w:adjustRightInd w:val="0"/>
              <w:jc w:val="center"/>
            </w:pPr>
            <w:r>
              <w:t>1 раз в квартал и более при необходимости</w:t>
            </w:r>
          </w:p>
        </w:tc>
        <w:tc>
          <w:tcPr>
            <w:tcW w:w="1621" w:type="dxa"/>
            <w:tcBorders>
              <w:top w:val="single" w:sz="4" w:space="0" w:color="auto"/>
              <w:left w:val="single" w:sz="4" w:space="0" w:color="auto"/>
              <w:bottom w:val="single" w:sz="4" w:space="0" w:color="auto"/>
              <w:right w:val="single" w:sz="4" w:space="0" w:color="auto"/>
            </w:tcBorders>
          </w:tcPr>
          <w:p w:rsidR="00BC73D4" w:rsidRDefault="00BC73D4" w:rsidP="009F47A6">
            <w:pPr>
              <w:widowControl w:val="0"/>
              <w:autoSpaceDE w:val="0"/>
              <w:autoSpaceDN w:val="0"/>
              <w:adjustRightInd w:val="0"/>
              <w:jc w:val="center"/>
            </w:pPr>
            <w:r>
              <w:t>35,00</w:t>
            </w:r>
          </w:p>
        </w:tc>
      </w:tr>
      <w:tr w:rsidR="00BC73D4" w:rsidTr="00BC73D4">
        <w:tc>
          <w:tcPr>
            <w:tcW w:w="596" w:type="dxa"/>
            <w:tcBorders>
              <w:top w:val="single" w:sz="4" w:space="0" w:color="auto"/>
              <w:left w:val="single" w:sz="4" w:space="0" w:color="auto"/>
              <w:bottom w:val="single" w:sz="4" w:space="0" w:color="auto"/>
              <w:right w:val="single" w:sz="4" w:space="0" w:color="auto"/>
            </w:tcBorders>
          </w:tcPr>
          <w:p w:rsidR="00BC73D4" w:rsidRDefault="00BC73D4" w:rsidP="009F47A6">
            <w:pPr>
              <w:widowControl w:val="0"/>
              <w:autoSpaceDE w:val="0"/>
              <w:autoSpaceDN w:val="0"/>
              <w:adjustRightInd w:val="0"/>
              <w:jc w:val="center"/>
            </w:pPr>
            <w:r>
              <w:t>49</w:t>
            </w:r>
          </w:p>
        </w:tc>
        <w:tc>
          <w:tcPr>
            <w:tcW w:w="2404" w:type="dxa"/>
            <w:tcBorders>
              <w:top w:val="single" w:sz="4" w:space="0" w:color="auto"/>
              <w:left w:val="single" w:sz="4" w:space="0" w:color="auto"/>
              <w:bottom w:val="single" w:sz="4" w:space="0" w:color="auto"/>
              <w:right w:val="single" w:sz="4" w:space="0" w:color="auto"/>
            </w:tcBorders>
          </w:tcPr>
          <w:p w:rsidR="00BC73D4" w:rsidRPr="00CC2F93" w:rsidRDefault="00BC73D4" w:rsidP="009F47A6">
            <w:pPr>
              <w:widowControl w:val="0"/>
              <w:autoSpaceDE w:val="0"/>
              <w:autoSpaceDN w:val="0"/>
              <w:adjustRightInd w:val="0"/>
              <w:jc w:val="center"/>
            </w:pPr>
            <w:r>
              <w:t xml:space="preserve">Касса русских букв и цифр универсальная, для </w:t>
            </w:r>
            <w:proofErr w:type="spellStart"/>
            <w:r>
              <w:t>самонаборных</w:t>
            </w:r>
            <w:proofErr w:type="spellEnd"/>
            <w:r>
              <w:t xml:space="preserve"> печатей и штампов </w:t>
            </w:r>
            <w:r>
              <w:rPr>
                <w:lang w:val="en-US"/>
              </w:rPr>
              <w:t>TRODAT</w:t>
            </w:r>
            <w:r>
              <w:t>, 360 символов, шрифт 3,1 и 2,2 мм.</w:t>
            </w:r>
          </w:p>
        </w:tc>
        <w:tc>
          <w:tcPr>
            <w:tcW w:w="1474" w:type="dxa"/>
            <w:tcBorders>
              <w:top w:val="single" w:sz="4" w:space="0" w:color="auto"/>
              <w:left w:val="single" w:sz="4" w:space="0" w:color="auto"/>
              <w:bottom w:val="single" w:sz="4" w:space="0" w:color="auto"/>
              <w:right w:val="single" w:sz="4" w:space="0" w:color="auto"/>
            </w:tcBorders>
          </w:tcPr>
          <w:p w:rsidR="00BC73D4" w:rsidRDefault="00BC73D4" w:rsidP="009F47A6">
            <w:pPr>
              <w:widowControl w:val="0"/>
              <w:autoSpaceDE w:val="0"/>
              <w:autoSpaceDN w:val="0"/>
              <w:adjustRightInd w:val="0"/>
              <w:jc w:val="center"/>
            </w:pPr>
            <w:r>
              <w:t>шт.</w:t>
            </w:r>
          </w:p>
        </w:tc>
        <w:tc>
          <w:tcPr>
            <w:tcW w:w="1631" w:type="dxa"/>
            <w:tcBorders>
              <w:top w:val="single" w:sz="4" w:space="0" w:color="auto"/>
              <w:left w:val="single" w:sz="4" w:space="0" w:color="auto"/>
              <w:bottom w:val="single" w:sz="4" w:space="0" w:color="auto"/>
              <w:right w:val="single" w:sz="4" w:space="0" w:color="auto"/>
            </w:tcBorders>
          </w:tcPr>
          <w:p w:rsidR="00BC73D4" w:rsidRDefault="00BC73D4" w:rsidP="009F47A6">
            <w:pPr>
              <w:widowControl w:val="0"/>
              <w:autoSpaceDE w:val="0"/>
              <w:autoSpaceDN w:val="0"/>
              <w:adjustRightInd w:val="0"/>
              <w:jc w:val="center"/>
            </w:pPr>
            <w:r>
              <w:t>1</w:t>
            </w:r>
          </w:p>
        </w:tc>
        <w:tc>
          <w:tcPr>
            <w:tcW w:w="2070" w:type="dxa"/>
            <w:tcBorders>
              <w:top w:val="single" w:sz="4" w:space="0" w:color="auto"/>
              <w:left w:val="single" w:sz="4" w:space="0" w:color="auto"/>
              <w:bottom w:val="single" w:sz="4" w:space="0" w:color="auto"/>
              <w:right w:val="single" w:sz="4" w:space="0" w:color="auto"/>
            </w:tcBorders>
          </w:tcPr>
          <w:p w:rsidR="00BC73D4" w:rsidRDefault="00BC73D4" w:rsidP="009F47A6">
            <w:pPr>
              <w:widowControl w:val="0"/>
              <w:autoSpaceDE w:val="0"/>
              <w:autoSpaceDN w:val="0"/>
              <w:adjustRightInd w:val="0"/>
              <w:jc w:val="center"/>
            </w:pPr>
            <w:r>
              <w:t>1 раз в 3 года</w:t>
            </w:r>
          </w:p>
        </w:tc>
        <w:tc>
          <w:tcPr>
            <w:tcW w:w="1621" w:type="dxa"/>
            <w:tcBorders>
              <w:top w:val="single" w:sz="4" w:space="0" w:color="auto"/>
              <w:left w:val="single" w:sz="4" w:space="0" w:color="auto"/>
              <w:bottom w:val="single" w:sz="4" w:space="0" w:color="auto"/>
              <w:right w:val="single" w:sz="4" w:space="0" w:color="auto"/>
            </w:tcBorders>
          </w:tcPr>
          <w:p w:rsidR="00BC73D4" w:rsidRDefault="00BC73D4" w:rsidP="009F47A6">
            <w:pPr>
              <w:widowControl w:val="0"/>
              <w:autoSpaceDE w:val="0"/>
              <w:autoSpaceDN w:val="0"/>
              <w:adjustRightInd w:val="0"/>
              <w:jc w:val="center"/>
            </w:pPr>
            <w:r>
              <w:t>600,00</w:t>
            </w:r>
          </w:p>
        </w:tc>
      </w:tr>
      <w:tr w:rsidR="00BC73D4" w:rsidTr="00BC73D4">
        <w:tc>
          <w:tcPr>
            <w:tcW w:w="596" w:type="dxa"/>
            <w:tcBorders>
              <w:top w:val="single" w:sz="4" w:space="0" w:color="auto"/>
              <w:left w:val="single" w:sz="4" w:space="0" w:color="auto"/>
              <w:bottom w:val="single" w:sz="4" w:space="0" w:color="auto"/>
              <w:right w:val="single" w:sz="4" w:space="0" w:color="auto"/>
            </w:tcBorders>
          </w:tcPr>
          <w:p w:rsidR="00BC73D4" w:rsidRDefault="00BC73D4" w:rsidP="009F47A6">
            <w:pPr>
              <w:widowControl w:val="0"/>
              <w:autoSpaceDE w:val="0"/>
              <w:autoSpaceDN w:val="0"/>
              <w:adjustRightInd w:val="0"/>
              <w:jc w:val="center"/>
            </w:pPr>
            <w:r>
              <w:t>50</w:t>
            </w:r>
          </w:p>
        </w:tc>
        <w:tc>
          <w:tcPr>
            <w:tcW w:w="2404" w:type="dxa"/>
            <w:tcBorders>
              <w:top w:val="single" w:sz="4" w:space="0" w:color="auto"/>
              <w:left w:val="single" w:sz="4" w:space="0" w:color="auto"/>
              <w:bottom w:val="single" w:sz="4" w:space="0" w:color="auto"/>
              <w:right w:val="single" w:sz="4" w:space="0" w:color="auto"/>
            </w:tcBorders>
          </w:tcPr>
          <w:p w:rsidR="00BC73D4" w:rsidRDefault="00BC73D4" w:rsidP="009F47A6">
            <w:pPr>
              <w:widowControl w:val="0"/>
              <w:autoSpaceDE w:val="0"/>
              <w:autoSpaceDN w:val="0"/>
              <w:adjustRightInd w:val="0"/>
              <w:jc w:val="center"/>
            </w:pPr>
            <w:r>
              <w:t>Штемпельная краска</w:t>
            </w:r>
          </w:p>
        </w:tc>
        <w:tc>
          <w:tcPr>
            <w:tcW w:w="1474" w:type="dxa"/>
            <w:tcBorders>
              <w:top w:val="single" w:sz="4" w:space="0" w:color="auto"/>
              <w:left w:val="single" w:sz="4" w:space="0" w:color="auto"/>
              <w:bottom w:val="single" w:sz="4" w:space="0" w:color="auto"/>
              <w:right w:val="single" w:sz="4" w:space="0" w:color="auto"/>
            </w:tcBorders>
          </w:tcPr>
          <w:p w:rsidR="00BC73D4" w:rsidRDefault="00BC73D4" w:rsidP="009F47A6">
            <w:pPr>
              <w:widowControl w:val="0"/>
              <w:autoSpaceDE w:val="0"/>
              <w:autoSpaceDN w:val="0"/>
              <w:adjustRightInd w:val="0"/>
              <w:jc w:val="center"/>
            </w:pPr>
            <w:r>
              <w:t>шт.</w:t>
            </w:r>
          </w:p>
        </w:tc>
        <w:tc>
          <w:tcPr>
            <w:tcW w:w="1631" w:type="dxa"/>
            <w:tcBorders>
              <w:top w:val="single" w:sz="4" w:space="0" w:color="auto"/>
              <w:left w:val="single" w:sz="4" w:space="0" w:color="auto"/>
              <w:bottom w:val="single" w:sz="4" w:space="0" w:color="auto"/>
              <w:right w:val="single" w:sz="4" w:space="0" w:color="auto"/>
            </w:tcBorders>
          </w:tcPr>
          <w:p w:rsidR="00BC73D4" w:rsidRDefault="00BC73D4" w:rsidP="009F47A6">
            <w:pPr>
              <w:widowControl w:val="0"/>
              <w:autoSpaceDE w:val="0"/>
              <w:autoSpaceDN w:val="0"/>
              <w:adjustRightInd w:val="0"/>
              <w:jc w:val="center"/>
            </w:pPr>
            <w:r>
              <w:t>1</w:t>
            </w:r>
          </w:p>
        </w:tc>
        <w:tc>
          <w:tcPr>
            <w:tcW w:w="2070" w:type="dxa"/>
            <w:tcBorders>
              <w:top w:val="single" w:sz="4" w:space="0" w:color="auto"/>
              <w:left w:val="single" w:sz="4" w:space="0" w:color="auto"/>
              <w:bottom w:val="single" w:sz="4" w:space="0" w:color="auto"/>
              <w:right w:val="single" w:sz="4" w:space="0" w:color="auto"/>
            </w:tcBorders>
          </w:tcPr>
          <w:p w:rsidR="00BC73D4" w:rsidRDefault="00BC73D4" w:rsidP="009F47A6">
            <w:pPr>
              <w:widowControl w:val="0"/>
              <w:autoSpaceDE w:val="0"/>
              <w:autoSpaceDN w:val="0"/>
              <w:adjustRightInd w:val="0"/>
              <w:jc w:val="center"/>
            </w:pPr>
            <w:r>
              <w:t>1 раз в год</w:t>
            </w:r>
          </w:p>
        </w:tc>
        <w:tc>
          <w:tcPr>
            <w:tcW w:w="1621" w:type="dxa"/>
            <w:tcBorders>
              <w:top w:val="single" w:sz="4" w:space="0" w:color="auto"/>
              <w:left w:val="single" w:sz="4" w:space="0" w:color="auto"/>
              <w:bottom w:val="single" w:sz="4" w:space="0" w:color="auto"/>
              <w:right w:val="single" w:sz="4" w:space="0" w:color="auto"/>
            </w:tcBorders>
          </w:tcPr>
          <w:p w:rsidR="00BC73D4" w:rsidRDefault="00BC73D4" w:rsidP="009F47A6">
            <w:pPr>
              <w:widowControl w:val="0"/>
              <w:autoSpaceDE w:val="0"/>
              <w:autoSpaceDN w:val="0"/>
              <w:adjustRightInd w:val="0"/>
              <w:jc w:val="center"/>
            </w:pPr>
            <w:r>
              <w:t>300,00</w:t>
            </w:r>
          </w:p>
        </w:tc>
      </w:tr>
      <w:tr w:rsidR="00BC73D4" w:rsidTr="00BC73D4">
        <w:tc>
          <w:tcPr>
            <w:tcW w:w="596" w:type="dxa"/>
            <w:tcBorders>
              <w:top w:val="single" w:sz="4" w:space="0" w:color="auto"/>
              <w:left w:val="single" w:sz="4" w:space="0" w:color="auto"/>
              <w:bottom w:val="single" w:sz="4" w:space="0" w:color="auto"/>
              <w:right w:val="single" w:sz="4" w:space="0" w:color="auto"/>
            </w:tcBorders>
          </w:tcPr>
          <w:p w:rsidR="00BC73D4" w:rsidRDefault="00BC73D4" w:rsidP="009F47A6">
            <w:pPr>
              <w:widowControl w:val="0"/>
              <w:autoSpaceDE w:val="0"/>
              <w:autoSpaceDN w:val="0"/>
              <w:adjustRightInd w:val="0"/>
              <w:jc w:val="center"/>
            </w:pPr>
            <w:r>
              <w:t>51</w:t>
            </w:r>
          </w:p>
        </w:tc>
        <w:tc>
          <w:tcPr>
            <w:tcW w:w="2404" w:type="dxa"/>
            <w:tcBorders>
              <w:top w:val="single" w:sz="4" w:space="0" w:color="auto"/>
              <w:left w:val="single" w:sz="4" w:space="0" w:color="auto"/>
              <w:bottom w:val="single" w:sz="4" w:space="0" w:color="auto"/>
              <w:right w:val="single" w:sz="4" w:space="0" w:color="auto"/>
            </w:tcBorders>
          </w:tcPr>
          <w:p w:rsidR="00BC73D4" w:rsidRDefault="00BC73D4" w:rsidP="009F47A6">
            <w:pPr>
              <w:widowControl w:val="0"/>
              <w:autoSpaceDE w:val="0"/>
              <w:autoSpaceDN w:val="0"/>
              <w:adjustRightInd w:val="0"/>
              <w:jc w:val="center"/>
            </w:pPr>
            <w:r>
              <w:t xml:space="preserve">Штамп </w:t>
            </w:r>
            <w:proofErr w:type="spellStart"/>
            <w:r>
              <w:t>самонаборный</w:t>
            </w:r>
            <w:proofErr w:type="spellEnd"/>
          </w:p>
        </w:tc>
        <w:tc>
          <w:tcPr>
            <w:tcW w:w="1474" w:type="dxa"/>
            <w:tcBorders>
              <w:top w:val="single" w:sz="4" w:space="0" w:color="auto"/>
              <w:left w:val="single" w:sz="4" w:space="0" w:color="auto"/>
              <w:bottom w:val="single" w:sz="4" w:space="0" w:color="auto"/>
              <w:right w:val="single" w:sz="4" w:space="0" w:color="auto"/>
            </w:tcBorders>
          </w:tcPr>
          <w:p w:rsidR="00BC73D4" w:rsidRDefault="00BC73D4" w:rsidP="009F47A6">
            <w:pPr>
              <w:widowControl w:val="0"/>
              <w:autoSpaceDE w:val="0"/>
              <w:autoSpaceDN w:val="0"/>
              <w:adjustRightInd w:val="0"/>
              <w:jc w:val="center"/>
            </w:pPr>
            <w:r>
              <w:t>шт.</w:t>
            </w:r>
          </w:p>
        </w:tc>
        <w:tc>
          <w:tcPr>
            <w:tcW w:w="1631" w:type="dxa"/>
            <w:tcBorders>
              <w:top w:val="single" w:sz="4" w:space="0" w:color="auto"/>
              <w:left w:val="single" w:sz="4" w:space="0" w:color="auto"/>
              <w:bottom w:val="single" w:sz="4" w:space="0" w:color="auto"/>
              <w:right w:val="single" w:sz="4" w:space="0" w:color="auto"/>
            </w:tcBorders>
          </w:tcPr>
          <w:p w:rsidR="00BC73D4" w:rsidRDefault="00BC73D4" w:rsidP="009F47A6">
            <w:pPr>
              <w:widowControl w:val="0"/>
              <w:autoSpaceDE w:val="0"/>
              <w:autoSpaceDN w:val="0"/>
              <w:adjustRightInd w:val="0"/>
              <w:jc w:val="center"/>
            </w:pPr>
            <w:r>
              <w:t>1</w:t>
            </w:r>
          </w:p>
        </w:tc>
        <w:tc>
          <w:tcPr>
            <w:tcW w:w="2070" w:type="dxa"/>
            <w:tcBorders>
              <w:top w:val="single" w:sz="4" w:space="0" w:color="auto"/>
              <w:left w:val="single" w:sz="4" w:space="0" w:color="auto"/>
              <w:bottom w:val="single" w:sz="4" w:space="0" w:color="auto"/>
              <w:right w:val="single" w:sz="4" w:space="0" w:color="auto"/>
            </w:tcBorders>
          </w:tcPr>
          <w:p w:rsidR="00BC73D4" w:rsidRDefault="00BC73D4" w:rsidP="009F47A6">
            <w:pPr>
              <w:widowControl w:val="0"/>
              <w:autoSpaceDE w:val="0"/>
              <w:autoSpaceDN w:val="0"/>
              <w:adjustRightInd w:val="0"/>
              <w:jc w:val="center"/>
            </w:pPr>
            <w:r>
              <w:t>1 раз в 5 лет</w:t>
            </w:r>
          </w:p>
        </w:tc>
        <w:tc>
          <w:tcPr>
            <w:tcW w:w="1621" w:type="dxa"/>
            <w:tcBorders>
              <w:top w:val="single" w:sz="4" w:space="0" w:color="auto"/>
              <w:left w:val="single" w:sz="4" w:space="0" w:color="auto"/>
              <w:bottom w:val="single" w:sz="4" w:space="0" w:color="auto"/>
              <w:right w:val="single" w:sz="4" w:space="0" w:color="auto"/>
            </w:tcBorders>
          </w:tcPr>
          <w:p w:rsidR="00BC73D4" w:rsidRDefault="00BC73D4" w:rsidP="009F47A6">
            <w:pPr>
              <w:widowControl w:val="0"/>
              <w:autoSpaceDE w:val="0"/>
              <w:autoSpaceDN w:val="0"/>
              <w:adjustRightInd w:val="0"/>
              <w:jc w:val="center"/>
            </w:pPr>
            <w:r>
              <w:t>1500,00</w:t>
            </w:r>
          </w:p>
        </w:tc>
      </w:tr>
      <w:tr w:rsidR="00BC73D4" w:rsidTr="00BC73D4">
        <w:tc>
          <w:tcPr>
            <w:tcW w:w="596" w:type="dxa"/>
            <w:tcBorders>
              <w:top w:val="single" w:sz="4" w:space="0" w:color="auto"/>
              <w:left w:val="single" w:sz="4" w:space="0" w:color="auto"/>
              <w:bottom w:val="single" w:sz="4" w:space="0" w:color="auto"/>
              <w:right w:val="single" w:sz="4" w:space="0" w:color="auto"/>
            </w:tcBorders>
          </w:tcPr>
          <w:p w:rsidR="00BC73D4" w:rsidRDefault="00BC73D4" w:rsidP="009F47A6">
            <w:pPr>
              <w:widowControl w:val="0"/>
              <w:autoSpaceDE w:val="0"/>
              <w:autoSpaceDN w:val="0"/>
              <w:adjustRightInd w:val="0"/>
              <w:jc w:val="center"/>
            </w:pPr>
            <w:r>
              <w:t>52</w:t>
            </w:r>
          </w:p>
        </w:tc>
        <w:tc>
          <w:tcPr>
            <w:tcW w:w="2404" w:type="dxa"/>
            <w:tcBorders>
              <w:top w:val="single" w:sz="4" w:space="0" w:color="auto"/>
              <w:left w:val="single" w:sz="4" w:space="0" w:color="auto"/>
              <w:bottom w:val="single" w:sz="4" w:space="0" w:color="auto"/>
              <w:right w:val="single" w:sz="4" w:space="0" w:color="auto"/>
            </w:tcBorders>
          </w:tcPr>
          <w:p w:rsidR="00BC73D4" w:rsidRDefault="00BC73D4" w:rsidP="009F47A6">
            <w:pPr>
              <w:widowControl w:val="0"/>
              <w:autoSpaceDE w:val="0"/>
              <w:autoSpaceDN w:val="0"/>
              <w:adjustRightInd w:val="0"/>
              <w:jc w:val="center"/>
            </w:pPr>
            <w:r>
              <w:t>Ежедневник</w:t>
            </w:r>
          </w:p>
        </w:tc>
        <w:tc>
          <w:tcPr>
            <w:tcW w:w="1474" w:type="dxa"/>
            <w:tcBorders>
              <w:top w:val="single" w:sz="4" w:space="0" w:color="auto"/>
              <w:left w:val="single" w:sz="4" w:space="0" w:color="auto"/>
              <w:bottom w:val="single" w:sz="4" w:space="0" w:color="auto"/>
              <w:right w:val="single" w:sz="4" w:space="0" w:color="auto"/>
            </w:tcBorders>
          </w:tcPr>
          <w:p w:rsidR="00BC73D4" w:rsidRDefault="00BC73D4" w:rsidP="009F47A6">
            <w:pPr>
              <w:widowControl w:val="0"/>
              <w:autoSpaceDE w:val="0"/>
              <w:autoSpaceDN w:val="0"/>
              <w:adjustRightInd w:val="0"/>
              <w:jc w:val="center"/>
            </w:pPr>
            <w:r>
              <w:t>шт.</w:t>
            </w:r>
          </w:p>
        </w:tc>
        <w:tc>
          <w:tcPr>
            <w:tcW w:w="1631" w:type="dxa"/>
            <w:tcBorders>
              <w:top w:val="single" w:sz="4" w:space="0" w:color="auto"/>
              <w:left w:val="single" w:sz="4" w:space="0" w:color="auto"/>
              <w:bottom w:val="single" w:sz="4" w:space="0" w:color="auto"/>
              <w:right w:val="single" w:sz="4" w:space="0" w:color="auto"/>
            </w:tcBorders>
          </w:tcPr>
          <w:p w:rsidR="00BC73D4" w:rsidRDefault="00BC73D4" w:rsidP="009F47A6">
            <w:pPr>
              <w:widowControl w:val="0"/>
              <w:autoSpaceDE w:val="0"/>
              <w:autoSpaceDN w:val="0"/>
              <w:adjustRightInd w:val="0"/>
              <w:jc w:val="center"/>
            </w:pPr>
            <w:r>
              <w:t>1</w:t>
            </w:r>
          </w:p>
        </w:tc>
        <w:tc>
          <w:tcPr>
            <w:tcW w:w="2070" w:type="dxa"/>
            <w:tcBorders>
              <w:top w:val="single" w:sz="4" w:space="0" w:color="auto"/>
              <w:left w:val="single" w:sz="4" w:space="0" w:color="auto"/>
              <w:bottom w:val="single" w:sz="4" w:space="0" w:color="auto"/>
              <w:right w:val="single" w:sz="4" w:space="0" w:color="auto"/>
            </w:tcBorders>
          </w:tcPr>
          <w:p w:rsidR="00BC73D4" w:rsidRDefault="00BC73D4" w:rsidP="009F47A6">
            <w:pPr>
              <w:widowControl w:val="0"/>
              <w:autoSpaceDE w:val="0"/>
              <w:autoSpaceDN w:val="0"/>
              <w:adjustRightInd w:val="0"/>
              <w:jc w:val="center"/>
            </w:pPr>
            <w:r>
              <w:t>1 раз в год</w:t>
            </w:r>
          </w:p>
        </w:tc>
        <w:tc>
          <w:tcPr>
            <w:tcW w:w="1621" w:type="dxa"/>
            <w:tcBorders>
              <w:top w:val="single" w:sz="4" w:space="0" w:color="auto"/>
              <w:left w:val="single" w:sz="4" w:space="0" w:color="auto"/>
              <w:bottom w:val="single" w:sz="4" w:space="0" w:color="auto"/>
              <w:right w:val="single" w:sz="4" w:space="0" w:color="auto"/>
            </w:tcBorders>
          </w:tcPr>
          <w:p w:rsidR="00BC73D4" w:rsidRDefault="00BC73D4" w:rsidP="009F47A6">
            <w:pPr>
              <w:widowControl w:val="0"/>
              <w:autoSpaceDE w:val="0"/>
              <w:autoSpaceDN w:val="0"/>
              <w:adjustRightInd w:val="0"/>
              <w:jc w:val="center"/>
            </w:pPr>
            <w:r>
              <w:t>300,00</w:t>
            </w:r>
          </w:p>
        </w:tc>
      </w:tr>
      <w:tr w:rsidR="00BC73D4" w:rsidTr="00BC73D4">
        <w:tc>
          <w:tcPr>
            <w:tcW w:w="596" w:type="dxa"/>
            <w:tcBorders>
              <w:top w:val="single" w:sz="4" w:space="0" w:color="auto"/>
              <w:left w:val="single" w:sz="4" w:space="0" w:color="auto"/>
              <w:bottom w:val="single" w:sz="4" w:space="0" w:color="auto"/>
              <w:right w:val="single" w:sz="4" w:space="0" w:color="auto"/>
            </w:tcBorders>
          </w:tcPr>
          <w:p w:rsidR="00BC73D4" w:rsidRDefault="00BC73D4" w:rsidP="009F47A6">
            <w:pPr>
              <w:widowControl w:val="0"/>
              <w:autoSpaceDE w:val="0"/>
              <w:autoSpaceDN w:val="0"/>
              <w:adjustRightInd w:val="0"/>
              <w:jc w:val="center"/>
            </w:pPr>
            <w:r>
              <w:t>53</w:t>
            </w:r>
          </w:p>
        </w:tc>
        <w:tc>
          <w:tcPr>
            <w:tcW w:w="2404" w:type="dxa"/>
            <w:tcBorders>
              <w:top w:val="single" w:sz="4" w:space="0" w:color="auto"/>
              <w:left w:val="single" w:sz="4" w:space="0" w:color="auto"/>
              <w:bottom w:val="single" w:sz="4" w:space="0" w:color="auto"/>
              <w:right w:val="single" w:sz="4" w:space="0" w:color="auto"/>
            </w:tcBorders>
          </w:tcPr>
          <w:p w:rsidR="00BC73D4" w:rsidRDefault="00BC73D4" w:rsidP="009F47A6">
            <w:pPr>
              <w:widowControl w:val="0"/>
              <w:autoSpaceDE w:val="0"/>
              <w:autoSpaceDN w:val="0"/>
              <w:adjustRightInd w:val="0"/>
              <w:jc w:val="center"/>
            </w:pPr>
            <w:r>
              <w:t>Гель для увлажнения пальцев</w:t>
            </w:r>
          </w:p>
        </w:tc>
        <w:tc>
          <w:tcPr>
            <w:tcW w:w="1474" w:type="dxa"/>
            <w:tcBorders>
              <w:top w:val="single" w:sz="4" w:space="0" w:color="auto"/>
              <w:left w:val="single" w:sz="4" w:space="0" w:color="auto"/>
              <w:bottom w:val="single" w:sz="4" w:space="0" w:color="auto"/>
              <w:right w:val="single" w:sz="4" w:space="0" w:color="auto"/>
            </w:tcBorders>
          </w:tcPr>
          <w:p w:rsidR="00BC73D4" w:rsidRDefault="00BC73D4" w:rsidP="009F47A6">
            <w:pPr>
              <w:widowControl w:val="0"/>
              <w:autoSpaceDE w:val="0"/>
              <w:autoSpaceDN w:val="0"/>
              <w:adjustRightInd w:val="0"/>
              <w:jc w:val="center"/>
            </w:pPr>
          </w:p>
        </w:tc>
        <w:tc>
          <w:tcPr>
            <w:tcW w:w="1631" w:type="dxa"/>
            <w:tcBorders>
              <w:top w:val="single" w:sz="4" w:space="0" w:color="auto"/>
              <w:left w:val="single" w:sz="4" w:space="0" w:color="auto"/>
              <w:bottom w:val="single" w:sz="4" w:space="0" w:color="auto"/>
              <w:right w:val="single" w:sz="4" w:space="0" w:color="auto"/>
            </w:tcBorders>
          </w:tcPr>
          <w:p w:rsidR="00BC73D4" w:rsidRDefault="00BC73D4" w:rsidP="009F47A6">
            <w:pPr>
              <w:widowControl w:val="0"/>
              <w:autoSpaceDE w:val="0"/>
              <w:autoSpaceDN w:val="0"/>
              <w:adjustRightInd w:val="0"/>
              <w:jc w:val="center"/>
            </w:pPr>
            <w:r>
              <w:t>1</w:t>
            </w:r>
          </w:p>
        </w:tc>
        <w:tc>
          <w:tcPr>
            <w:tcW w:w="2070" w:type="dxa"/>
            <w:tcBorders>
              <w:top w:val="single" w:sz="4" w:space="0" w:color="auto"/>
              <w:left w:val="single" w:sz="4" w:space="0" w:color="auto"/>
              <w:bottom w:val="single" w:sz="4" w:space="0" w:color="auto"/>
              <w:right w:val="single" w:sz="4" w:space="0" w:color="auto"/>
            </w:tcBorders>
          </w:tcPr>
          <w:p w:rsidR="00BC73D4" w:rsidRDefault="00BC73D4" w:rsidP="009F47A6">
            <w:pPr>
              <w:widowControl w:val="0"/>
              <w:autoSpaceDE w:val="0"/>
              <w:autoSpaceDN w:val="0"/>
              <w:adjustRightInd w:val="0"/>
              <w:jc w:val="center"/>
            </w:pPr>
            <w:r>
              <w:t>1 раз в год и более при необходимости</w:t>
            </w:r>
          </w:p>
        </w:tc>
        <w:tc>
          <w:tcPr>
            <w:tcW w:w="1621" w:type="dxa"/>
            <w:tcBorders>
              <w:top w:val="single" w:sz="4" w:space="0" w:color="auto"/>
              <w:left w:val="single" w:sz="4" w:space="0" w:color="auto"/>
              <w:bottom w:val="single" w:sz="4" w:space="0" w:color="auto"/>
              <w:right w:val="single" w:sz="4" w:space="0" w:color="auto"/>
            </w:tcBorders>
          </w:tcPr>
          <w:p w:rsidR="00BC73D4" w:rsidRDefault="00BC73D4" w:rsidP="009F47A6">
            <w:pPr>
              <w:widowControl w:val="0"/>
              <w:autoSpaceDE w:val="0"/>
              <w:autoSpaceDN w:val="0"/>
              <w:adjustRightInd w:val="0"/>
              <w:jc w:val="center"/>
            </w:pPr>
            <w:r>
              <w:t>200,00</w:t>
            </w:r>
          </w:p>
        </w:tc>
      </w:tr>
      <w:tr w:rsidR="00BC73D4" w:rsidTr="00BC73D4">
        <w:tc>
          <w:tcPr>
            <w:tcW w:w="596" w:type="dxa"/>
            <w:tcBorders>
              <w:top w:val="single" w:sz="4" w:space="0" w:color="auto"/>
              <w:left w:val="single" w:sz="4" w:space="0" w:color="auto"/>
              <w:bottom w:val="single" w:sz="4" w:space="0" w:color="auto"/>
              <w:right w:val="single" w:sz="4" w:space="0" w:color="auto"/>
            </w:tcBorders>
          </w:tcPr>
          <w:p w:rsidR="00BC73D4" w:rsidRDefault="00BC73D4" w:rsidP="009F47A6">
            <w:pPr>
              <w:widowControl w:val="0"/>
              <w:autoSpaceDE w:val="0"/>
              <w:autoSpaceDN w:val="0"/>
              <w:adjustRightInd w:val="0"/>
              <w:jc w:val="center"/>
            </w:pPr>
            <w:r>
              <w:t>54</w:t>
            </w:r>
          </w:p>
        </w:tc>
        <w:tc>
          <w:tcPr>
            <w:tcW w:w="2404" w:type="dxa"/>
            <w:tcBorders>
              <w:top w:val="single" w:sz="4" w:space="0" w:color="auto"/>
              <w:left w:val="single" w:sz="4" w:space="0" w:color="auto"/>
              <w:bottom w:val="single" w:sz="4" w:space="0" w:color="auto"/>
              <w:right w:val="single" w:sz="4" w:space="0" w:color="auto"/>
            </w:tcBorders>
          </w:tcPr>
          <w:p w:rsidR="00BC73D4" w:rsidRDefault="00BC73D4" w:rsidP="009F47A6">
            <w:pPr>
              <w:widowControl w:val="0"/>
              <w:autoSpaceDE w:val="0"/>
              <w:autoSpaceDN w:val="0"/>
              <w:adjustRightInd w:val="0"/>
              <w:jc w:val="center"/>
            </w:pPr>
            <w:r>
              <w:t>Губка для кассира</w:t>
            </w:r>
          </w:p>
        </w:tc>
        <w:tc>
          <w:tcPr>
            <w:tcW w:w="1474" w:type="dxa"/>
            <w:tcBorders>
              <w:top w:val="single" w:sz="4" w:space="0" w:color="auto"/>
              <w:left w:val="single" w:sz="4" w:space="0" w:color="auto"/>
              <w:bottom w:val="single" w:sz="4" w:space="0" w:color="auto"/>
              <w:right w:val="single" w:sz="4" w:space="0" w:color="auto"/>
            </w:tcBorders>
          </w:tcPr>
          <w:p w:rsidR="00BC73D4" w:rsidRDefault="00BC73D4" w:rsidP="009F47A6">
            <w:pPr>
              <w:widowControl w:val="0"/>
              <w:autoSpaceDE w:val="0"/>
              <w:autoSpaceDN w:val="0"/>
              <w:adjustRightInd w:val="0"/>
              <w:jc w:val="center"/>
            </w:pPr>
            <w:r>
              <w:t>шт.</w:t>
            </w:r>
          </w:p>
        </w:tc>
        <w:tc>
          <w:tcPr>
            <w:tcW w:w="1631" w:type="dxa"/>
            <w:tcBorders>
              <w:top w:val="single" w:sz="4" w:space="0" w:color="auto"/>
              <w:left w:val="single" w:sz="4" w:space="0" w:color="auto"/>
              <w:bottom w:val="single" w:sz="4" w:space="0" w:color="auto"/>
              <w:right w:val="single" w:sz="4" w:space="0" w:color="auto"/>
            </w:tcBorders>
          </w:tcPr>
          <w:p w:rsidR="00BC73D4" w:rsidRDefault="00BC73D4" w:rsidP="009F47A6">
            <w:pPr>
              <w:widowControl w:val="0"/>
              <w:autoSpaceDE w:val="0"/>
              <w:autoSpaceDN w:val="0"/>
              <w:adjustRightInd w:val="0"/>
              <w:jc w:val="center"/>
            </w:pPr>
            <w:r>
              <w:t>1</w:t>
            </w:r>
          </w:p>
        </w:tc>
        <w:tc>
          <w:tcPr>
            <w:tcW w:w="2070" w:type="dxa"/>
            <w:tcBorders>
              <w:top w:val="single" w:sz="4" w:space="0" w:color="auto"/>
              <w:left w:val="single" w:sz="4" w:space="0" w:color="auto"/>
              <w:bottom w:val="single" w:sz="4" w:space="0" w:color="auto"/>
              <w:right w:val="single" w:sz="4" w:space="0" w:color="auto"/>
            </w:tcBorders>
          </w:tcPr>
          <w:p w:rsidR="00BC73D4" w:rsidRDefault="00BC73D4" w:rsidP="009F47A6">
            <w:pPr>
              <w:widowControl w:val="0"/>
              <w:autoSpaceDE w:val="0"/>
              <w:autoSpaceDN w:val="0"/>
              <w:adjustRightInd w:val="0"/>
              <w:jc w:val="center"/>
            </w:pPr>
            <w:r>
              <w:t>1 раз в год</w:t>
            </w:r>
          </w:p>
        </w:tc>
        <w:tc>
          <w:tcPr>
            <w:tcW w:w="1621" w:type="dxa"/>
            <w:tcBorders>
              <w:top w:val="single" w:sz="4" w:space="0" w:color="auto"/>
              <w:left w:val="single" w:sz="4" w:space="0" w:color="auto"/>
              <w:bottom w:val="single" w:sz="4" w:space="0" w:color="auto"/>
              <w:right w:val="single" w:sz="4" w:space="0" w:color="auto"/>
            </w:tcBorders>
          </w:tcPr>
          <w:p w:rsidR="00BC73D4" w:rsidRDefault="00BC73D4" w:rsidP="009F47A6">
            <w:pPr>
              <w:widowControl w:val="0"/>
              <w:autoSpaceDE w:val="0"/>
              <w:autoSpaceDN w:val="0"/>
              <w:adjustRightInd w:val="0"/>
              <w:jc w:val="center"/>
            </w:pPr>
            <w:r>
              <w:t>100,00</w:t>
            </w:r>
          </w:p>
        </w:tc>
      </w:tr>
      <w:tr w:rsidR="00BC73D4" w:rsidTr="00BC73D4">
        <w:tc>
          <w:tcPr>
            <w:tcW w:w="596" w:type="dxa"/>
            <w:tcBorders>
              <w:top w:val="single" w:sz="4" w:space="0" w:color="auto"/>
              <w:left w:val="single" w:sz="4" w:space="0" w:color="auto"/>
              <w:bottom w:val="single" w:sz="4" w:space="0" w:color="auto"/>
              <w:right w:val="single" w:sz="4" w:space="0" w:color="auto"/>
            </w:tcBorders>
          </w:tcPr>
          <w:p w:rsidR="00BC73D4" w:rsidRDefault="00BC73D4" w:rsidP="009F47A6">
            <w:pPr>
              <w:widowControl w:val="0"/>
              <w:autoSpaceDE w:val="0"/>
              <w:autoSpaceDN w:val="0"/>
              <w:adjustRightInd w:val="0"/>
              <w:jc w:val="center"/>
            </w:pPr>
            <w:r>
              <w:t>55</w:t>
            </w:r>
          </w:p>
        </w:tc>
        <w:tc>
          <w:tcPr>
            <w:tcW w:w="2404" w:type="dxa"/>
            <w:tcBorders>
              <w:top w:val="single" w:sz="4" w:space="0" w:color="auto"/>
              <w:left w:val="single" w:sz="4" w:space="0" w:color="auto"/>
              <w:bottom w:val="single" w:sz="4" w:space="0" w:color="auto"/>
              <w:right w:val="single" w:sz="4" w:space="0" w:color="auto"/>
            </w:tcBorders>
          </w:tcPr>
          <w:p w:rsidR="00BC73D4" w:rsidRDefault="00BC73D4" w:rsidP="009F47A6">
            <w:pPr>
              <w:widowControl w:val="0"/>
              <w:autoSpaceDE w:val="0"/>
              <w:autoSpaceDN w:val="0"/>
              <w:adjustRightInd w:val="0"/>
              <w:jc w:val="center"/>
            </w:pPr>
            <w:r>
              <w:t>Тетрадь 48 л.</w:t>
            </w:r>
          </w:p>
        </w:tc>
        <w:tc>
          <w:tcPr>
            <w:tcW w:w="1474" w:type="dxa"/>
            <w:tcBorders>
              <w:top w:val="single" w:sz="4" w:space="0" w:color="auto"/>
              <w:left w:val="single" w:sz="4" w:space="0" w:color="auto"/>
              <w:bottom w:val="single" w:sz="4" w:space="0" w:color="auto"/>
              <w:right w:val="single" w:sz="4" w:space="0" w:color="auto"/>
            </w:tcBorders>
          </w:tcPr>
          <w:p w:rsidR="00BC73D4" w:rsidRDefault="00BC73D4" w:rsidP="009F47A6">
            <w:pPr>
              <w:widowControl w:val="0"/>
              <w:autoSpaceDE w:val="0"/>
              <w:autoSpaceDN w:val="0"/>
              <w:adjustRightInd w:val="0"/>
              <w:jc w:val="center"/>
            </w:pPr>
          </w:p>
        </w:tc>
        <w:tc>
          <w:tcPr>
            <w:tcW w:w="1631" w:type="dxa"/>
            <w:tcBorders>
              <w:top w:val="single" w:sz="4" w:space="0" w:color="auto"/>
              <w:left w:val="single" w:sz="4" w:space="0" w:color="auto"/>
              <w:bottom w:val="single" w:sz="4" w:space="0" w:color="auto"/>
              <w:right w:val="single" w:sz="4" w:space="0" w:color="auto"/>
            </w:tcBorders>
          </w:tcPr>
          <w:p w:rsidR="00BC73D4" w:rsidRDefault="00BC73D4" w:rsidP="009F47A6">
            <w:pPr>
              <w:widowControl w:val="0"/>
              <w:autoSpaceDE w:val="0"/>
              <w:autoSpaceDN w:val="0"/>
              <w:adjustRightInd w:val="0"/>
              <w:jc w:val="center"/>
            </w:pPr>
            <w:r>
              <w:t>1</w:t>
            </w:r>
          </w:p>
        </w:tc>
        <w:tc>
          <w:tcPr>
            <w:tcW w:w="2070" w:type="dxa"/>
            <w:tcBorders>
              <w:top w:val="single" w:sz="4" w:space="0" w:color="auto"/>
              <w:left w:val="single" w:sz="4" w:space="0" w:color="auto"/>
              <w:bottom w:val="single" w:sz="4" w:space="0" w:color="auto"/>
              <w:right w:val="single" w:sz="4" w:space="0" w:color="auto"/>
            </w:tcBorders>
          </w:tcPr>
          <w:p w:rsidR="00BC73D4" w:rsidRDefault="00BC73D4" w:rsidP="009F47A6">
            <w:pPr>
              <w:widowControl w:val="0"/>
              <w:autoSpaceDE w:val="0"/>
              <w:autoSpaceDN w:val="0"/>
              <w:adjustRightInd w:val="0"/>
              <w:jc w:val="center"/>
            </w:pPr>
            <w:r>
              <w:t>1 раз в год и более при необходимости</w:t>
            </w:r>
          </w:p>
        </w:tc>
        <w:tc>
          <w:tcPr>
            <w:tcW w:w="1621" w:type="dxa"/>
            <w:tcBorders>
              <w:top w:val="single" w:sz="4" w:space="0" w:color="auto"/>
              <w:left w:val="single" w:sz="4" w:space="0" w:color="auto"/>
              <w:bottom w:val="single" w:sz="4" w:space="0" w:color="auto"/>
              <w:right w:val="single" w:sz="4" w:space="0" w:color="auto"/>
            </w:tcBorders>
          </w:tcPr>
          <w:p w:rsidR="00BC73D4" w:rsidRDefault="00BC73D4" w:rsidP="009F47A6">
            <w:pPr>
              <w:widowControl w:val="0"/>
              <w:autoSpaceDE w:val="0"/>
              <w:autoSpaceDN w:val="0"/>
              <w:adjustRightInd w:val="0"/>
              <w:jc w:val="center"/>
            </w:pPr>
            <w:r>
              <w:t>150,00</w:t>
            </w:r>
          </w:p>
        </w:tc>
      </w:tr>
      <w:tr w:rsidR="00BC73D4" w:rsidTr="00BC73D4">
        <w:tc>
          <w:tcPr>
            <w:tcW w:w="596" w:type="dxa"/>
            <w:tcBorders>
              <w:top w:val="single" w:sz="4" w:space="0" w:color="auto"/>
              <w:left w:val="single" w:sz="4" w:space="0" w:color="auto"/>
              <w:bottom w:val="single" w:sz="4" w:space="0" w:color="auto"/>
              <w:right w:val="single" w:sz="4" w:space="0" w:color="auto"/>
            </w:tcBorders>
          </w:tcPr>
          <w:p w:rsidR="00BC73D4" w:rsidRDefault="00BC73D4" w:rsidP="009F47A6">
            <w:pPr>
              <w:widowControl w:val="0"/>
              <w:autoSpaceDE w:val="0"/>
              <w:autoSpaceDN w:val="0"/>
              <w:adjustRightInd w:val="0"/>
              <w:jc w:val="center"/>
            </w:pPr>
            <w:r>
              <w:t>56</w:t>
            </w:r>
          </w:p>
        </w:tc>
        <w:tc>
          <w:tcPr>
            <w:tcW w:w="2404" w:type="dxa"/>
            <w:tcBorders>
              <w:top w:val="single" w:sz="4" w:space="0" w:color="auto"/>
              <w:left w:val="single" w:sz="4" w:space="0" w:color="auto"/>
              <w:bottom w:val="single" w:sz="4" w:space="0" w:color="auto"/>
              <w:right w:val="single" w:sz="4" w:space="0" w:color="auto"/>
            </w:tcBorders>
          </w:tcPr>
          <w:p w:rsidR="00BC73D4" w:rsidRDefault="00BC73D4" w:rsidP="009F47A6">
            <w:pPr>
              <w:widowControl w:val="0"/>
              <w:autoSpaceDE w:val="0"/>
              <w:autoSpaceDN w:val="0"/>
              <w:adjustRightInd w:val="0"/>
              <w:jc w:val="center"/>
            </w:pPr>
            <w:proofErr w:type="spellStart"/>
            <w:r>
              <w:t>Текстмаркер</w:t>
            </w:r>
            <w:proofErr w:type="spellEnd"/>
          </w:p>
        </w:tc>
        <w:tc>
          <w:tcPr>
            <w:tcW w:w="1474" w:type="dxa"/>
            <w:tcBorders>
              <w:top w:val="single" w:sz="4" w:space="0" w:color="auto"/>
              <w:left w:val="single" w:sz="4" w:space="0" w:color="auto"/>
              <w:bottom w:val="single" w:sz="4" w:space="0" w:color="auto"/>
              <w:right w:val="single" w:sz="4" w:space="0" w:color="auto"/>
            </w:tcBorders>
          </w:tcPr>
          <w:p w:rsidR="00BC73D4" w:rsidRDefault="00BC73D4" w:rsidP="009F47A6">
            <w:pPr>
              <w:widowControl w:val="0"/>
              <w:autoSpaceDE w:val="0"/>
              <w:autoSpaceDN w:val="0"/>
              <w:adjustRightInd w:val="0"/>
              <w:jc w:val="center"/>
            </w:pPr>
            <w:r>
              <w:t>шт.</w:t>
            </w:r>
          </w:p>
        </w:tc>
        <w:tc>
          <w:tcPr>
            <w:tcW w:w="1631" w:type="dxa"/>
            <w:tcBorders>
              <w:top w:val="single" w:sz="4" w:space="0" w:color="auto"/>
              <w:left w:val="single" w:sz="4" w:space="0" w:color="auto"/>
              <w:bottom w:val="single" w:sz="4" w:space="0" w:color="auto"/>
              <w:right w:val="single" w:sz="4" w:space="0" w:color="auto"/>
            </w:tcBorders>
          </w:tcPr>
          <w:p w:rsidR="00BC73D4" w:rsidRDefault="00BC73D4" w:rsidP="009F47A6">
            <w:pPr>
              <w:widowControl w:val="0"/>
              <w:autoSpaceDE w:val="0"/>
              <w:autoSpaceDN w:val="0"/>
              <w:adjustRightInd w:val="0"/>
              <w:jc w:val="center"/>
            </w:pPr>
            <w:r>
              <w:t>1</w:t>
            </w:r>
          </w:p>
        </w:tc>
        <w:tc>
          <w:tcPr>
            <w:tcW w:w="2070" w:type="dxa"/>
            <w:tcBorders>
              <w:top w:val="single" w:sz="4" w:space="0" w:color="auto"/>
              <w:left w:val="single" w:sz="4" w:space="0" w:color="auto"/>
              <w:bottom w:val="single" w:sz="4" w:space="0" w:color="auto"/>
              <w:right w:val="single" w:sz="4" w:space="0" w:color="auto"/>
            </w:tcBorders>
          </w:tcPr>
          <w:p w:rsidR="00BC73D4" w:rsidRDefault="00BC73D4" w:rsidP="009F47A6">
            <w:pPr>
              <w:widowControl w:val="0"/>
              <w:autoSpaceDE w:val="0"/>
              <w:autoSpaceDN w:val="0"/>
              <w:adjustRightInd w:val="0"/>
              <w:jc w:val="center"/>
            </w:pPr>
            <w:r>
              <w:t>1 раз в год и более при необходимости</w:t>
            </w:r>
          </w:p>
        </w:tc>
        <w:tc>
          <w:tcPr>
            <w:tcW w:w="1621" w:type="dxa"/>
            <w:tcBorders>
              <w:top w:val="single" w:sz="4" w:space="0" w:color="auto"/>
              <w:left w:val="single" w:sz="4" w:space="0" w:color="auto"/>
              <w:bottom w:val="single" w:sz="4" w:space="0" w:color="auto"/>
              <w:right w:val="single" w:sz="4" w:space="0" w:color="auto"/>
            </w:tcBorders>
          </w:tcPr>
          <w:p w:rsidR="00BC73D4" w:rsidRDefault="00BC73D4" w:rsidP="009F47A6">
            <w:pPr>
              <w:widowControl w:val="0"/>
              <w:autoSpaceDE w:val="0"/>
              <w:autoSpaceDN w:val="0"/>
              <w:adjustRightInd w:val="0"/>
              <w:jc w:val="center"/>
            </w:pPr>
            <w:r>
              <w:t>150,00</w:t>
            </w:r>
          </w:p>
        </w:tc>
      </w:tr>
      <w:tr w:rsidR="00BC73D4" w:rsidTr="00BC73D4">
        <w:tc>
          <w:tcPr>
            <w:tcW w:w="596" w:type="dxa"/>
            <w:tcBorders>
              <w:top w:val="single" w:sz="4" w:space="0" w:color="auto"/>
              <w:left w:val="single" w:sz="4" w:space="0" w:color="auto"/>
              <w:bottom w:val="single" w:sz="4" w:space="0" w:color="auto"/>
              <w:right w:val="single" w:sz="4" w:space="0" w:color="auto"/>
            </w:tcBorders>
          </w:tcPr>
          <w:p w:rsidR="00BC73D4" w:rsidRDefault="00BC73D4" w:rsidP="009F47A6">
            <w:pPr>
              <w:widowControl w:val="0"/>
              <w:autoSpaceDE w:val="0"/>
              <w:autoSpaceDN w:val="0"/>
              <w:adjustRightInd w:val="0"/>
              <w:jc w:val="center"/>
            </w:pPr>
            <w:r>
              <w:t>57</w:t>
            </w:r>
          </w:p>
        </w:tc>
        <w:tc>
          <w:tcPr>
            <w:tcW w:w="2404" w:type="dxa"/>
            <w:tcBorders>
              <w:top w:val="single" w:sz="4" w:space="0" w:color="auto"/>
              <w:left w:val="single" w:sz="4" w:space="0" w:color="auto"/>
              <w:bottom w:val="single" w:sz="4" w:space="0" w:color="auto"/>
              <w:right w:val="single" w:sz="4" w:space="0" w:color="auto"/>
            </w:tcBorders>
          </w:tcPr>
          <w:p w:rsidR="00BC73D4" w:rsidRDefault="00BC73D4" w:rsidP="009F47A6">
            <w:pPr>
              <w:widowControl w:val="0"/>
              <w:autoSpaceDE w:val="0"/>
              <w:autoSpaceDN w:val="0"/>
              <w:adjustRightInd w:val="0"/>
              <w:jc w:val="center"/>
            </w:pPr>
            <w:r>
              <w:t>Лоток вертикальный для бумаг</w:t>
            </w:r>
          </w:p>
        </w:tc>
        <w:tc>
          <w:tcPr>
            <w:tcW w:w="1474" w:type="dxa"/>
            <w:tcBorders>
              <w:top w:val="single" w:sz="4" w:space="0" w:color="auto"/>
              <w:left w:val="single" w:sz="4" w:space="0" w:color="auto"/>
              <w:bottom w:val="single" w:sz="4" w:space="0" w:color="auto"/>
              <w:right w:val="single" w:sz="4" w:space="0" w:color="auto"/>
            </w:tcBorders>
          </w:tcPr>
          <w:p w:rsidR="00BC73D4" w:rsidRDefault="00BC73D4" w:rsidP="009F47A6">
            <w:pPr>
              <w:widowControl w:val="0"/>
              <w:autoSpaceDE w:val="0"/>
              <w:autoSpaceDN w:val="0"/>
              <w:adjustRightInd w:val="0"/>
              <w:jc w:val="center"/>
            </w:pPr>
            <w:r>
              <w:t>шт.</w:t>
            </w:r>
          </w:p>
        </w:tc>
        <w:tc>
          <w:tcPr>
            <w:tcW w:w="1631" w:type="dxa"/>
            <w:tcBorders>
              <w:top w:val="single" w:sz="4" w:space="0" w:color="auto"/>
              <w:left w:val="single" w:sz="4" w:space="0" w:color="auto"/>
              <w:bottom w:val="single" w:sz="4" w:space="0" w:color="auto"/>
              <w:right w:val="single" w:sz="4" w:space="0" w:color="auto"/>
            </w:tcBorders>
          </w:tcPr>
          <w:p w:rsidR="00BC73D4" w:rsidRDefault="00BC73D4" w:rsidP="009F47A6">
            <w:pPr>
              <w:widowControl w:val="0"/>
              <w:autoSpaceDE w:val="0"/>
              <w:autoSpaceDN w:val="0"/>
              <w:adjustRightInd w:val="0"/>
              <w:jc w:val="center"/>
            </w:pPr>
            <w:r>
              <w:t>1</w:t>
            </w:r>
          </w:p>
        </w:tc>
        <w:tc>
          <w:tcPr>
            <w:tcW w:w="2070" w:type="dxa"/>
            <w:tcBorders>
              <w:top w:val="single" w:sz="4" w:space="0" w:color="auto"/>
              <w:left w:val="single" w:sz="4" w:space="0" w:color="auto"/>
              <w:bottom w:val="single" w:sz="4" w:space="0" w:color="auto"/>
              <w:right w:val="single" w:sz="4" w:space="0" w:color="auto"/>
            </w:tcBorders>
          </w:tcPr>
          <w:p w:rsidR="00BC73D4" w:rsidRDefault="00BC73D4" w:rsidP="009F47A6">
            <w:pPr>
              <w:widowControl w:val="0"/>
              <w:autoSpaceDE w:val="0"/>
              <w:autoSpaceDN w:val="0"/>
              <w:adjustRightInd w:val="0"/>
              <w:jc w:val="center"/>
            </w:pPr>
            <w:r>
              <w:t>1 раз в год и более при необходимости</w:t>
            </w:r>
          </w:p>
        </w:tc>
        <w:tc>
          <w:tcPr>
            <w:tcW w:w="1621" w:type="dxa"/>
            <w:tcBorders>
              <w:top w:val="single" w:sz="4" w:space="0" w:color="auto"/>
              <w:left w:val="single" w:sz="4" w:space="0" w:color="auto"/>
              <w:bottom w:val="single" w:sz="4" w:space="0" w:color="auto"/>
              <w:right w:val="single" w:sz="4" w:space="0" w:color="auto"/>
            </w:tcBorders>
          </w:tcPr>
          <w:p w:rsidR="00BC73D4" w:rsidRDefault="00BC73D4" w:rsidP="009F47A6">
            <w:pPr>
              <w:widowControl w:val="0"/>
              <w:autoSpaceDE w:val="0"/>
              <w:autoSpaceDN w:val="0"/>
              <w:adjustRightInd w:val="0"/>
              <w:jc w:val="center"/>
            </w:pPr>
            <w:r>
              <w:t>200,00</w:t>
            </w:r>
          </w:p>
        </w:tc>
      </w:tr>
      <w:tr w:rsidR="00BC73D4" w:rsidTr="00BC73D4">
        <w:tc>
          <w:tcPr>
            <w:tcW w:w="596" w:type="dxa"/>
            <w:tcBorders>
              <w:top w:val="single" w:sz="4" w:space="0" w:color="auto"/>
              <w:left w:val="single" w:sz="4" w:space="0" w:color="auto"/>
              <w:bottom w:val="single" w:sz="4" w:space="0" w:color="auto"/>
              <w:right w:val="single" w:sz="4" w:space="0" w:color="auto"/>
            </w:tcBorders>
          </w:tcPr>
          <w:p w:rsidR="00BC73D4" w:rsidRDefault="00BC73D4" w:rsidP="009F47A6">
            <w:pPr>
              <w:widowControl w:val="0"/>
              <w:autoSpaceDE w:val="0"/>
              <w:autoSpaceDN w:val="0"/>
              <w:adjustRightInd w:val="0"/>
              <w:jc w:val="center"/>
            </w:pPr>
            <w:r>
              <w:t>58</w:t>
            </w:r>
          </w:p>
        </w:tc>
        <w:tc>
          <w:tcPr>
            <w:tcW w:w="2404" w:type="dxa"/>
            <w:tcBorders>
              <w:top w:val="single" w:sz="4" w:space="0" w:color="auto"/>
              <w:left w:val="single" w:sz="4" w:space="0" w:color="auto"/>
              <w:bottom w:val="single" w:sz="4" w:space="0" w:color="auto"/>
              <w:right w:val="single" w:sz="4" w:space="0" w:color="auto"/>
            </w:tcBorders>
          </w:tcPr>
          <w:p w:rsidR="00BC73D4" w:rsidRDefault="00BC73D4" w:rsidP="009F47A6">
            <w:pPr>
              <w:widowControl w:val="0"/>
              <w:autoSpaceDE w:val="0"/>
              <w:autoSpaceDN w:val="0"/>
              <w:adjustRightInd w:val="0"/>
              <w:jc w:val="center"/>
            </w:pPr>
            <w:r>
              <w:t>Мини-</w:t>
            </w:r>
            <w:proofErr w:type="spellStart"/>
            <w:r>
              <w:t>датер</w:t>
            </w:r>
            <w:proofErr w:type="spellEnd"/>
          </w:p>
        </w:tc>
        <w:tc>
          <w:tcPr>
            <w:tcW w:w="1474" w:type="dxa"/>
            <w:tcBorders>
              <w:top w:val="single" w:sz="4" w:space="0" w:color="auto"/>
              <w:left w:val="single" w:sz="4" w:space="0" w:color="auto"/>
              <w:bottom w:val="single" w:sz="4" w:space="0" w:color="auto"/>
              <w:right w:val="single" w:sz="4" w:space="0" w:color="auto"/>
            </w:tcBorders>
          </w:tcPr>
          <w:p w:rsidR="00BC73D4" w:rsidRDefault="00BC73D4" w:rsidP="009F47A6">
            <w:pPr>
              <w:widowControl w:val="0"/>
              <w:autoSpaceDE w:val="0"/>
              <w:autoSpaceDN w:val="0"/>
              <w:adjustRightInd w:val="0"/>
              <w:jc w:val="center"/>
            </w:pPr>
            <w:r>
              <w:t>шт.</w:t>
            </w:r>
          </w:p>
        </w:tc>
        <w:tc>
          <w:tcPr>
            <w:tcW w:w="1631" w:type="dxa"/>
            <w:tcBorders>
              <w:top w:val="single" w:sz="4" w:space="0" w:color="auto"/>
              <w:left w:val="single" w:sz="4" w:space="0" w:color="auto"/>
              <w:bottom w:val="single" w:sz="4" w:space="0" w:color="auto"/>
              <w:right w:val="single" w:sz="4" w:space="0" w:color="auto"/>
            </w:tcBorders>
          </w:tcPr>
          <w:p w:rsidR="00BC73D4" w:rsidRDefault="00BC73D4" w:rsidP="009F47A6">
            <w:pPr>
              <w:widowControl w:val="0"/>
              <w:autoSpaceDE w:val="0"/>
              <w:autoSpaceDN w:val="0"/>
              <w:adjustRightInd w:val="0"/>
              <w:jc w:val="center"/>
            </w:pPr>
            <w:r>
              <w:t>1</w:t>
            </w:r>
          </w:p>
        </w:tc>
        <w:tc>
          <w:tcPr>
            <w:tcW w:w="2070" w:type="dxa"/>
            <w:tcBorders>
              <w:top w:val="single" w:sz="4" w:space="0" w:color="auto"/>
              <w:left w:val="single" w:sz="4" w:space="0" w:color="auto"/>
              <w:bottom w:val="single" w:sz="4" w:space="0" w:color="auto"/>
              <w:right w:val="single" w:sz="4" w:space="0" w:color="auto"/>
            </w:tcBorders>
          </w:tcPr>
          <w:p w:rsidR="00BC73D4" w:rsidRDefault="00BC73D4" w:rsidP="009F47A6">
            <w:pPr>
              <w:widowControl w:val="0"/>
              <w:autoSpaceDE w:val="0"/>
              <w:autoSpaceDN w:val="0"/>
              <w:adjustRightInd w:val="0"/>
              <w:jc w:val="center"/>
            </w:pPr>
            <w:r>
              <w:t>1 раз в 10 лет и более при необходимости</w:t>
            </w:r>
          </w:p>
        </w:tc>
        <w:tc>
          <w:tcPr>
            <w:tcW w:w="1621" w:type="dxa"/>
            <w:tcBorders>
              <w:top w:val="single" w:sz="4" w:space="0" w:color="auto"/>
              <w:left w:val="single" w:sz="4" w:space="0" w:color="auto"/>
              <w:bottom w:val="single" w:sz="4" w:space="0" w:color="auto"/>
              <w:right w:val="single" w:sz="4" w:space="0" w:color="auto"/>
            </w:tcBorders>
          </w:tcPr>
          <w:p w:rsidR="00BC73D4" w:rsidRDefault="00BC73D4" w:rsidP="009F47A6">
            <w:pPr>
              <w:widowControl w:val="0"/>
              <w:autoSpaceDE w:val="0"/>
              <w:autoSpaceDN w:val="0"/>
              <w:adjustRightInd w:val="0"/>
              <w:jc w:val="center"/>
            </w:pPr>
            <w:r>
              <w:t>700,00</w:t>
            </w:r>
          </w:p>
        </w:tc>
      </w:tr>
    </w:tbl>
    <w:p w:rsidR="009028AA" w:rsidRPr="009028AA" w:rsidRDefault="009028AA" w:rsidP="009028AA">
      <w:pPr>
        <w:widowControl w:val="0"/>
        <w:autoSpaceDE w:val="0"/>
        <w:autoSpaceDN w:val="0"/>
        <w:adjustRightInd w:val="0"/>
        <w:jc w:val="both"/>
      </w:pPr>
      <w:r w:rsidRPr="009028AA">
        <w:rPr>
          <w:lang w:val="en-US"/>
        </w:rPr>
        <w:t>&lt;</w:t>
      </w:r>
      <w:r w:rsidRPr="009028AA">
        <w:t>*</w:t>
      </w:r>
      <w:r w:rsidRPr="009028AA">
        <w:rPr>
          <w:lang w:val="en-US"/>
        </w:rPr>
        <w:t>&gt;</w:t>
      </w:r>
      <w:r w:rsidRPr="009028AA">
        <w:t>Примечание:</w:t>
      </w:r>
    </w:p>
    <w:p w:rsidR="009028AA" w:rsidRPr="009028AA" w:rsidRDefault="009028AA" w:rsidP="009028AA">
      <w:pPr>
        <w:widowControl w:val="0"/>
        <w:autoSpaceDE w:val="0"/>
        <w:autoSpaceDN w:val="0"/>
        <w:adjustRightInd w:val="0"/>
        <w:jc w:val="both"/>
      </w:pPr>
      <w:r w:rsidRPr="009028AA">
        <w:t>Цена за единицу канцелярского товара определяется в соответствии с коммерческими предложениями, прейскурантами (прайс-листами) на текущий финансовый год, муниципальными контрактами за отчетный финансовый год, мониторингом цен, проводимом на сайтах в сети «Интернет».</w:t>
      </w:r>
    </w:p>
    <w:p w:rsidR="009028AA" w:rsidRPr="009028AA" w:rsidRDefault="009028AA" w:rsidP="009028AA">
      <w:pPr>
        <w:widowControl w:val="0"/>
        <w:autoSpaceDE w:val="0"/>
        <w:autoSpaceDN w:val="0"/>
        <w:adjustRightInd w:val="0"/>
        <w:jc w:val="both"/>
      </w:pPr>
      <w:r w:rsidRPr="009028AA">
        <w:t>Количество канцелярских товаров может отличаться от приведенного перечня в зависимости от необходимости решения административных задач сотрудниками администрации. Закупка приведенных в перечне, а  также не указанных канцелярских товаров, осуществляется в пределах доведенных лимитов бюджетных обязательств на обеспечение функций администрации Перевозского сельского поселения Нолинского района.</w:t>
      </w:r>
    </w:p>
    <w:p w:rsidR="009028AA" w:rsidRPr="009028AA" w:rsidRDefault="009028AA" w:rsidP="009028AA">
      <w:pPr>
        <w:widowControl w:val="0"/>
        <w:autoSpaceDE w:val="0"/>
        <w:autoSpaceDN w:val="0"/>
        <w:adjustRightInd w:val="0"/>
        <w:ind w:firstLine="709"/>
        <w:jc w:val="both"/>
      </w:pPr>
      <w:r w:rsidRPr="009028AA">
        <w:t>6.9.2. Затраты на приобретение хозяйственных товаров и принадлежностей</w:t>
      </w:r>
      <w:r w:rsidRPr="009028AA">
        <w:rPr>
          <w:noProof/>
          <w:position w:val="-10"/>
        </w:rPr>
        <w:drawing>
          <wp:inline distT="0" distB="0" distL="0" distR="0">
            <wp:extent cx="333375" cy="219075"/>
            <wp:effectExtent l="0" t="0" r="9525" b="0"/>
            <wp:docPr id="758" name="Рисунок 4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23"/>
                    <pic:cNvPicPr>
                      <a:picLocks noChangeAspect="1" noChangeArrowheads="1"/>
                    </pic:cNvPicPr>
                  </pic:nvPicPr>
                  <pic:blipFill>
                    <a:blip r:embed="rId163"/>
                    <a:srcRect/>
                    <a:stretch>
                      <a:fillRect/>
                    </a:stretch>
                  </pic:blipFill>
                  <pic:spPr bwMode="auto">
                    <a:xfrm>
                      <a:off x="0" y="0"/>
                      <a:ext cx="333375" cy="219075"/>
                    </a:xfrm>
                    <a:prstGeom prst="rect">
                      <a:avLst/>
                    </a:prstGeom>
                    <a:noFill/>
                    <a:ln w="9525">
                      <a:noFill/>
                      <a:miter lim="800000"/>
                      <a:headEnd/>
                      <a:tailEnd/>
                    </a:ln>
                  </pic:spPr>
                </pic:pic>
              </a:graphicData>
            </a:graphic>
          </wp:inline>
        </w:drawing>
      </w:r>
      <w:r w:rsidRPr="009028AA">
        <w:t xml:space="preserve"> определяются по формуле:</w:t>
      </w:r>
    </w:p>
    <w:p w:rsidR="009028AA" w:rsidRPr="009028AA" w:rsidRDefault="009028AA" w:rsidP="009028AA">
      <w:pPr>
        <w:widowControl w:val="0"/>
        <w:autoSpaceDE w:val="0"/>
        <w:autoSpaceDN w:val="0"/>
        <w:adjustRightInd w:val="0"/>
        <w:ind w:firstLine="709"/>
        <w:jc w:val="center"/>
      </w:pPr>
      <w:r w:rsidRPr="009028AA">
        <w:rPr>
          <w:noProof/>
        </w:rPr>
        <w:drawing>
          <wp:inline distT="0" distB="0" distL="0" distR="0">
            <wp:extent cx="1704975" cy="466725"/>
            <wp:effectExtent l="0" t="0" r="0" b="0"/>
            <wp:docPr id="759" name="Рисунок 4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24"/>
                    <pic:cNvPicPr>
                      <a:picLocks noChangeAspect="1" noChangeArrowheads="1"/>
                    </pic:cNvPicPr>
                  </pic:nvPicPr>
                  <pic:blipFill>
                    <a:blip r:embed="rId164"/>
                    <a:srcRect/>
                    <a:stretch>
                      <a:fillRect/>
                    </a:stretch>
                  </pic:blipFill>
                  <pic:spPr bwMode="auto">
                    <a:xfrm>
                      <a:off x="0" y="0"/>
                      <a:ext cx="1704975" cy="466725"/>
                    </a:xfrm>
                    <a:prstGeom prst="rect">
                      <a:avLst/>
                    </a:prstGeom>
                    <a:noFill/>
                    <a:ln w="9525">
                      <a:noFill/>
                      <a:miter lim="800000"/>
                      <a:headEnd/>
                      <a:tailEnd/>
                    </a:ln>
                  </pic:spPr>
                </pic:pic>
              </a:graphicData>
            </a:graphic>
          </wp:inline>
        </w:drawing>
      </w:r>
    </w:p>
    <w:p w:rsidR="009028AA" w:rsidRPr="009028AA" w:rsidRDefault="009028AA" w:rsidP="009028AA">
      <w:pPr>
        <w:widowControl w:val="0"/>
        <w:autoSpaceDE w:val="0"/>
        <w:autoSpaceDN w:val="0"/>
        <w:adjustRightInd w:val="0"/>
        <w:ind w:firstLine="709"/>
        <w:jc w:val="both"/>
      </w:pPr>
      <w:r w:rsidRPr="009028AA">
        <w:rPr>
          <w:noProof/>
          <w:position w:val="-14"/>
        </w:rPr>
        <w:drawing>
          <wp:inline distT="0" distB="0" distL="0" distR="0">
            <wp:extent cx="276225" cy="247650"/>
            <wp:effectExtent l="19050" t="0" r="9525" b="0"/>
            <wp:docPr id="760" name="Рисунок 4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25"/>
                    <pic:cNvPicPr>
                      <a:picLocks noChangeAspect="1" noChangeArrowheads="1"/>
                    </pic:cNvPicPr>
                  </pic:nvPicPr>
                  <pic:blipFill>
                    <a:blip r:embed="rId165"/>
                    <a:srcRect/>
                    <a:stretch>
                      <a:fillRect/>
                    </a:stretch>
                  </pic:blipFill>
                  <pic:spPr bwMode="auto">
                    <a:xfrm>
                      <a:off x="0" y="0"/>
                      <a:ext cx="276225" cy="247650"/>
                    </a:xfrm>
                    <a:prstGeom prst="rect">
                      <a:avLst/>
                    </a:prstGeom>
                    <a:noFill/>
                    <a:ln w="9525">
                      <a:noFill/>
                      <a:miter lim="800000"/>
                      <a:headEnd/>
                      <a:tailEnd/>
                    </a:ln>
                  </pic:spPr>
                </pic:pic>
              </a:graphicData>
            </a:graphic>
          </wp:inline>
        </w:drawing>
      </w:r>
      <w:r w:rsidRPr="009028AA">
        <w:t xml:space="preserve"> - цена i-й единицы хозяйственных товаров и принадлежностей в соответствии с нормативами, определяемыми главными распорядителями бюджетных средств;</w:t>
      </w:r>
    </w:p>
    <w:p w:rsidR="009028AA" w:rsidRPr="009028AA" w:rsidRDefault="009028AA" w:rsidP="009028AA">
      <w:pPr>
        <w:widowControl w:val="0"/>
        <w:numPr>
          <w:ilvl w:val="0"/>
          <w:numId w:val="27"/>
        </w:numPr>
        <w:autoSpaceDE w:val="0"/>
        <w:autoSpaceDN w:val="0"/>
        <w:adjustRightInd w:val="0"/>
        <w:ind w:left="0"/>
        <w:jc w:val="both"/>
      </w:pPr>
      <w:r w:rsidRPr="009028AA">
        <w:t>- количество i-</w:t>
      </w:r>
      <w:proofErr w:type="spellStart"/>
      <w:r w:rsidRPr="009028AA">
        <w:t>го</w:t>
      </w:r>
      <w:proofErr w:type="spellEnd"/>
      <w:r w:rsidRPr="009028AA">
        <w:t xml:space="preserve"> хозяйственного товара и принадлежности в соответствии с нормативами, определяемыми главными распорядителями бюджетных средств.</w:t>
      </w:r>
    </w:p>
    <w:p w:rsidR="009028AA" w:rsidRPr="009028AA" w:rsidRDefault="009028AA" w:rsidP="009028AA">
      <w:pPr>
        <w:widowControl w:val="0"/>
        <w:autoSpaceDE w:val="0"/>
        <w:autoSpaceDN w:val="0"/>
        <w:adjustRightInd w:val="0"/>
        <w:jc w:val="both"/>
      </w:pPr>
    </w:p>
    <w:p w:rsidR="009028AA" w:rsidRPr="009028AA" w:rsidRDefault="009028AA" w:rsidP="009028AA">
      <w:pPr>
        <w:widowControl w:val="0"/>
        <w:autoSpaceDE w:val="0"/>
        <w:autoSpaceDN w:val="0"/>
        <w:adjustRightInd w:val="0"/>
        <w:jc w:val="center"/>
      </w:pPr>
      <w:r w:rsidRPr="009028AA">
        <w:t xml:space="preserve">Нормативы, применяемые при расчете нормативных затрат на приобретение  хозяйственных товаров и принадлежностей </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8"/>
        <w:gridCol w:w="2213"/>
        <w:gridCol w:w="1580"/>
        <w:gridCol w:w="1643"/>
        <w:gridCol w:w="1482"/>
        <w:gridCol w:w="2070"/>
      </w:tblGrid>
      <w:tr w:rsidR="009028AA" w:rsidRPr="009028AA" w:rsidTr="009028AA">
        <w:tc>
          <w:tcPr>
            <w:tcW w:w="808" w:type="dxa"/>
          </w:tcPr>
          <w:p w:rsidR="009028AA" w:rsidRPr="009028AA" w:rsidRDefault="009028AA" w:rsidP="009028AA">
            <w:pPr>
              <w:widowControl w:val="0"/>
              <w:autoSpaceDE w:val="0"/>
              <w:autoSpaceDN w:val="0"/>
              <w:adjustRightInd w:val="0"/>
              <w:jc w:val="both"/>
              <w:rPr>
                <w:b/>
                <w:bCs/>
              </w:rPr>
            </w:pPr>
            <w:r w:rsidRPr="009028AA">
              <w:rPr>
                <w:b/>
                <w:bCs/>
              </w:rPr>
              <w:t xml:space="preserve">№ </w:t>
            </w:r>
            <w:proofErr w:type="gramStart"/>
            <w:r w:rsidRPr="009028AA">
              <w:rPr>
                <w:b/>
                <w:bCs/>
              </w:rPr>
              <w:t>п</w:t>
            </w:r>
            <w:proofErr w:type="gramEnd"/>
            <w:r w:rsidRPr="009028AA">
              <w:rPr>
                <w:b/>
                <w:bCs/>
              </w:rPr>
              <w:t>/п</w:t>
            </w:r>
          </w:p>
        </w:tc>
        <w:tc>
          <w:tcPr>
            <w:tcW w:w="2213" w:type="dxa"/>
          </w:tcPr>
          <w:p w:rsidR="009028AA" w:rsidRPr="009028AA" w:rsidRDefault="009028AA" w:rsidP="009028AA">
            <w:pPr>
              <w:widowControl w:val="0"/>
              <w:autoSpaceDE w:val="0"/>
              <w:autoSpaceDN w:val="0"/>
              <w:adjustRightInd w:val="0"/>
              <w:jc w:val="both"/>
              <w:rPr>
                <w:b/>
                <w:bCs/>
              </w:rPr>
            </w:pPr>
            <w:r w:rsidRPr="009028AA">
              <w:rPr>
                <w:b/>
                <w:bCs/>
              </w:rPr>
              <w:t>Наименование товара</w:t>
            </w:r>
          </w:p>
        </w:tc>
        <w:tc>
          <w:tcPr>
            <w:tcW w:w="1580" w:type="dxa"/>
          </w:tcPr>
          <w:p w:rsidR="009028AA" w:rsidRPr="009028AA" w:rsidRDefault="009028AA" w:rsidP="009028AA">
            <w:pPr>
              <w:widowControl w:val="0"/>
              <w:autoSpaceDE w:val="0"/>
              <w:autoSpaceDN w:val="0"/>
              <w:adjustRightInd w:val="0"/>
              <w:jc w:val="both"/>
              <w:rPr>
                <w:b/>
                <w:bCs/>
              </w:rPr>
            </w:pPr>
            <w:r w:rsidRPr="009028AA">
              <w:rPr>
                <w:b/>
                <w:bCs/>
              </w:rPr>
              <w:t>Единица измерения</w:t>
            </w:r>
          </w:p>
        </w:tc>
        <w:tc>
          <w:tcPr>
            <w:tcW w:w="1643" w:type="dxa"/>
          </w:tcPr>
          <w:p w:rsidR="009028AA" w:rsidRPr="009028AA" w:rsidRDefault="009028AA" w:rsidP="009028AA">
            <w:pPr>
              <w:widowControl w:val="0"/>
              <w:autoSpaceDE w:val="0"/>
              <w:autoSpaceDN w:val="0"/>
              <w:adjustRightInd w:val="0"/>
              <w:jc w:val="both"/>
              <w:rPr>
                <w:b/>
                <w:bCs/>
              </w:rPr>
            </w:pPr>
            <w:r w:rsidRPr="009028AA">
              <w:rPr>
                <w:b/>
                <w:bCs/>
              </w:rPr>
              <w:t>Предельное количество на 1 сотрудника</w:t>
            </w:r>
          </w:p>
        </w:tc>
        <w:tc>
          <w:tcPr>
            <w:tcW w:w="1482" w:type="dxa"/>
          </w:tcPr>
          <w:p w:rsidR="009028AA" w:rsidRPr="009028AA" w:rsidRDefault="009028AA" w:rsidP="009028AA">
            <w:pPr>
              <w:widowControl w:val="0"/>
              <w:autoSpaceDE w:val="0"/>
              <w:autoSpaceDN w:val="0"/>
              <w:adjustRightInd w:val="0"/>
              <w:jc w:val="both"/>
              <w:rPr>
                <w:b/>
                <w:bCs/>
              </w:rPr>
            </w:pPr>
            <w:r w:rsidRPr="009028AA">
              <w:rPr>
                <w:b/>
                <w:bCs/>
              </w:rPr>
              <w:t>Цена за единицу  не более (руб.)</w:t>
            </w:r>
          </w:p>
        </w:tc>
        <w:tc>
          <w:tcPr>
            <w:tcW w:w="2070" w:type="dxa"/>
          </w:tcPr>
          <w:p w:rsidR="009028AA" w:rsidRPr="009028AA" w:rsidRDefault="009028AA" w:rsidP="009028AA">
            <w:pPr>
              <w:widowControl w:val="0"/>
              <w:autoSpaceDE w:val="0"/>
              <w:autoSpaceDN w:val="0"/>
              <w:adjustRightInd w:val="0"/>
              <w:jc w:val="both"/>
              <w:rPr>
                <w:b/>
                <w:bCs/>
              </w:rPr>
            </w:pPr>
            <w:r w:rsidRPr="009028AA">
              <w:rPr>
                <w:b/>
                <w:bCs/>
              </w:rPr>
              <w:t>Периодичность приобретения</w:t>
            </w:r>
          </w:p>
        </w:tc>
      </w:tr>
      <w:tr w:rsidR="009028AA" w:rsidRPr="009028AA" w:rsidTr="009028AA">
        <w:tc>
          <w:tcPr>
            <w:tcW w:w="808" w:type="dxa"/>
          </w:tcPr>
          <w:p w:rsidR="009028AA" w:rsidRPr="009028AA" w:rsidRDefault="009028AA" w:rsidP="009028AA">
            <w:pPr>
              <w:widowControl w:val="0"/>
              <w:autoSpaceDE w:val="0"/>
              <w:autoSpaceDN w:val="0"/>
              <w:adjustRightInd w:val="0"/>
              <w:jc w:val="both"/>
            </w:pPr>
            <w:r w:rsidRPr="009028AA">
              <w:t>1</w:t>
            </w:r>
          </w:p>
        </w:tc>
        <w:tc>
          <w:tcPr>
            <w:tcW w:w="2213" w:type="dxa"/>
          </w:tcPr>
          <w:p w:rsidR="009028AA" w:rsidRPr="009028AA" w:rsidRDefault="009028AA" w:rsidP="009028AA">
            <w:pPr>
              <w:widowControl w:val="0"/>
              <w:autoSpaceDE w:val="0"/>
              <w:autoSpaceDN w:val="0"/>
              <w:adjustRightInd w:val="0"/>
              <w:jc w:val="both"/>
            </w:pPr>
            <w:r w:rsidRPr="009028AA">
              <w:t>Нитки для подшивки документов</w:t>
            </w:r>
          </w:p>
        </w:tc>
        <w:tc>
          <w:tcPr>
            <w:tcW w:w="1580" w:type="dxa"/>
          </w:tcPr>
          <w:p w:rsidR="009028AA" w:rsidRPr="009028AA" w:rsidRDefault="009028AA" w:rsidP="009028AA">
            <w:pPr>
              <w:widowControl w:val="0"/>
              <w:autoSpaceDE w:val="0"/>
              <w:autoSpaceDN w:val="0"/>
              <w:adjustRightInd w:val="0"/>
              <w:jc w:val="both"/>
            </w:pPr>
            <w:r w:rsidRPr="009028AA">
              <w:t>штука</w:t>
            </w:r>
          </w:p>
        </w:tc>
        <w:tc>
          <w:tcPr>
            <w:tcW w:w="1643" w:type="dxa"/>
          </w:tcPr>
          <w:p w:rsidR="009028AA" w:rsidRPr="009028AA" w:rsidRDefault="009028AA" w:rsidP="009028AA">
            <w:pPr>
              <w:widowControl w:val="0"/>
              <w:autoSpaceDE w:val="0"/>
              <w:autoSpaceDN w:val="0"/>
              <w:adjustRightInd w:val="0"/>
              <w:jc w:val="both"/>
            </w:pPr>
            <w:r w:rsidRPr="009028AA">
              <w:t>1</w:t>
            </w:r>
          </w:p>
        </w:tc>
        <w:tc>
          <w:tcPr>
            <w:tcW w:w="1482" w:type="dxa"/>
          </w:tcPr>
          <w:p w:rsidR="009028AA" w:rsidRPr="009028AA" w:rsidRDefault="00BC73D4" w:rsidP="009028AA">
            <w:pPr>
              <w:widowControl w:val="0"/>
              <w:autoSpaceDE w:val="0"/>
              <w:autoSpaceDN w:val="0"/>
              <w:adjustRightInd w:val="0"/>
              <w:jc w:val="both"/>
            </w:pPr>
            <w:r>
              <w:t>50</w:t>
            </w:r>
            <w:r w:rsidR="009028AA" w:rsidRPr="009028AA">
              <w:t>,00</w:t>
            </w:r>
          </w:p>
        </w:tc>
        <w:tc>
          <w:tcPr>
            <w:tcW w:w="2070" w:type="dxa"/>
          </w:tcPr>
          <w:p w:rsidR="009028AA" w:rsidRPr="009028AA" w:rsidRDefault="009028AA" w:rsidP="009028AA">
            <w:pPr>
              <w:widowControl w:val="0"/>
              <w:autoSpaceDE w:val="0"/>
              <w:autoSpaceDN w:val="0"/>
              <w:adjustRightInd w:val="0"/>
              <w:jc w:val="both"/>
            </w:pPr>
            <w:r w:rsidRPr="009028AA">
              <w:t>1 раз в 2 года</w:t>
            </w:r>
          </w:p>
        </w:tc>
      </w:tr>
      <w:tr w:rsidR="009028AA" w:rsidRPr="009028AA" w:rsidTr="009028AA">
        <w:tc>
          <w:tcPr>
            <w:tcW w:w="808" w:type="dxa"/>
          </w:tcPr>
          <w:p w:rsidR="009028AA" w:rsidRPr="009028AA" w:rsidRDefault="009028AA" w:rsidP="009028AA">
            <w:pPr>
              <w:widowControl w:val="0"/>
              <w:autoSpaceDE w:val="0"/>
              <w:autoSpaceDN w:val="0"/>
              <w:adjustRightInd w:val="0"/>
              <w:jc w:val="both"/>
            </w:pPr>
            <w:r w:rsidRPr="009028AA">
              <w:t>2</w:t>
            </w:r>
          </w:p>
        </w:tc>
        <w:tc>
          <w:tcPr>
            <w:tcW w:w="2213" w:type="dxa"/>
          </w:tcPr>
          <w:p w:rsidR="009028AA" w:rsidRPr="009028AA" w:rsidRDefault="009028AA" w:rsidP="009028AA">
            <w:pPr>
              <w:widowControl w:val="0"/>
              <w:autoSpaceDE w:val="0"/>
              <w:autoSpaceDN w:val="0"/>
              <w:adjustRightInd w:val="0"/>
              <w:jc w:val="both"/>
            </w:pPr>
            <w:r w:rsidRPr="009028AA">
              <w:t>Салфетки для оргтехники (100 шт.)</w:t>
            </w:r>
          </w:p>
        </w:tc>
        <w:tc>
          <w:tcPr>
            <w:tcW w:w="1580" w:type="dxa"/>
          </w:tcPr>
          <w:p w:rsidR="009028AA" w:rsidRPr="009028AA" w:rsidRDefault="009028AA" w:rsidP="009028AA">
            <w:pPr>
              <w:widowControl w:val="0"/>
              <w:autoSpaceDE w:val="0"/>
              <w:autoSpaceDN w:val="0"/>
              <w:adjustRightInd w:val="0"/>
              <w:jc w:val="both"/>
            </w:pPr>
            <w:r w:rsidRPr="009028AA">
              <w:t>туба</w:t>
            </w:r>
          </w:p>
        </w:tc>
        <w:tc>
          <w:tcPr>
            <w:tcW w:w="1643" w:type="dxa"/>
          </w:tcPr>
          <w:p w:rsidR="009028AA" w:rsidRPr="009028AA" w:rsidRDefault="009028AA" w:rsidP="009028AA">
            <w:pPr>
              <w:widowControl w:val="0"/>
              <w:autoSpaceDE w:val="0"/>
              <w:autoSpaceDN w:val="0"/>
              <w:adjustRightInd w:val="0"/>
              <w:jc w:val="both"/>
            </w:pPr>
            <w:r w:rsidRPr="009028AA">
              <w:t>1</w:t>
            </w:r>
          </w:p>
        </w:tc>
        <w:tc>
          <w:tcPr>
            <w:tcW w:w="1482" w:type="dxa"/>
          </w:tcPr>
          <w:p w:rsidR="009028AA" w:rsidRPr="009028AA" w:rsidRDefault="00BC73D4" w:rsidP="009028AA">
            <w:pPr>
              <w:widowControl w:val="0"/>
              <w:autoSpaceDE w:val="0"/>
              <w:autoSpaceDN w:val="0"/>
              <w:adjustRightInd w:val="0"/>
              <w:jc w:val="both"/>
            </w:pPr>
            <w:r>
              <w:t>5</w:t>
            </w:r>
            <w:r w:rsidR="009028AA" w:rsidRPr="009028AA">
              <w:t>00,00</w:t>
            </w:r>
          </w:p>
        </w:tc>
        <w:tc>
          <w:tcPr>
            <w:tcW w:w="2070" w:type="dxa"/>
          </w:tcPr>
          <w:p w:rsidR="009028AA" w:rsidRPr="009028AA" w:rsidRDefault="009028AA" w:rsidP="009028AA">
            <w:pPr>
              <w:widowControl w:val="0"/>
              <w:autoSpaceDE w:val="0"/>
              <w:autoSpaceDN w:val="0"/>
              <w:adjustRightInd w:val="0"/>
              <w:jc w:val="both"/>
            </w:pPr>
            <w:r w:rsidRPr="009028AA">
              <w:t>1 раз в 2 года</w:t>
            </w:r>
          </w:p>
        </w:tc>
      </w:tr>
      <w:tr w:rsidR="009028AA" w:rsidRPr="009028AA" w:rsidTr="009028AA">
        <w:tc>
          <w:tcPr>
            <w:tcW w:w="808" w:type="dxa"/>
          </w:tcPr>
          <w:p w:rsidR="009028AA" w:rsidRPr="009028AA" w:rsidRDefault="009028AA" w:rsidP="009028AA">
            <w:pPr>
              <w:widowControl w:val="0"/>
              <w:autoSpaceDE w:val="0"/>
              <w:autoSpaceDN w:val="0"/>
              <w:adjustRightInd w:val="0"/>
              <w:jc w:val="both"/>
            </w:pPr>
            <w:r w:rsidRPr="009028AA">
              <w:t>3</w:t>
            </w:r>
          </w:p>
        </w:tc>
        <w:tc>
          <w:tcPr>
            <w:tcW w:w="2213" w:type="dxa"/>
          </w:tcPr>
          <w:p w:rsidR="009028AA" w:rsidRPr="009028AA" w:rsidRDefault="009028AA" w:rsidP="009028AA">
            <w:pPr>
              <w:widowControl w:val="0"/>
              <w:autoSpaceDE w:val="0"/>
              <w:autoSpaceDN w:val="0"/>
              <w:adjustRightInd w:val="0"/>
              <w:jc w:val="both"/>
            </w:pPr>
            <w:r w:rsidRPr="009028AA">
              <w:t>Гель-белизна</w:t>
            </w:r>
          </w:p>
        </w:tc>
        <w:tc>
          <w:tcPr>
            <w:tcW w:w="1580" w:type="dxa"/>
          </w:tcPr>
          <w:p w:rsidR="009028AA" w:rsidRPr="009028AA" w:rsidRDefault="009028AA" w:rsidP="009028AA">
            <w:pPr>
              <w:widowControl w:val="0"/>
              <w:autoSpaceDE w:val="0"/>
              <w:autoSpaceDN w:val="0"/>
              <w:adjustRightInd w:val="0"/>
              <w:jc w:val="both"/>
            </w:pPr>
            <w:r w:rsidRPr="009028AA">
              <w:t>штука</w:t>
            </w:r>
          </w:p>
        </w:tc>
        <w:tc>
          <w:tcPr>
            <w:tcW w:w="1643" w:type="dxa"/>
          </w:tcPr>
          <w:p w:rsidR="009028AA" w:rsidRPr="009028AA" w:rsidRDefault="009028AA" w:rsidP="009028AA">
            <w:pPr>
              <w:widowControl w:val="0"/>
              <w:autoSpaceDE w:val="0"/>
              <w:autoSpaceDN w:val="0"/>
              <w:adjustRightInd w:val="0"/>
              <w:jc w:val="both"/>
            </w:pPr>
            <w:r w:rsidRPr="009028AA">
              <w:t>1</w:t>
            </w:r>
          </w:p>
        </w:tc>
        <w:tc>
          <w:tcPr>
            <w:tcW w:w="1482" w:type="dxa"/>
          </w:tcPr>
          <w:p w:rsidR="009028AA" w:rsidRPr="009028AA" w:rsidRDefault="00BC73D4" w:rsidP="009028AA">
            <w:pPr>
              <w:widowControl w:val="0"/>
              <w:autoSpaceDE w:val="0"/>
              <w:autoSpaceDN w:val="0"/>
              <w:adjustRightInd w:val="0"/>
              <w:jc w:val="both"/>
            </w:pPr>
            <w:r>
              <w:t>15</w:t>
            </w:r>
            <w:r w:rsidR="009028AA" w:rsidRPr="009028AA">
              <w:t>0,00</w:t>
            </w:r>
          </w:p>
        </w:tc>
        <w:tc>
          <w:tcPr>
            <w:tcW w:w="2070" w:type="dxa"/>
          </w:tcPr>
          <w:p w:rsidR="009028AA" w:rsidRPr="009028AA" w:rsidRDefault="009028AA" w:rsidP="009028AA">
            <w:pPr>
              <w:widowControl w:val="0"/>
              <w:autoSpaceDE w:val="0"/>
              <w:autoSpaceDN w:val="0"/>
              <w:adjustRightInd w:val="0"/>
              <w:jc w:val="both"/>
            </w:pPr>
            <w:r w:rsidRPr="009028AA">
              <w:t>1 раз в год</w:t>
            </w:r>
          </w:p>
        </w:tc>
      </w:tr>
      <w:tr w:rsidR="009028AA" w:rsidRPr="009028AA" w:rsidTr="009028AA">
        <w:tc>
          <w:tcPr>
            <w:tcW w:w="808" w:type="dxa"/>
          </w:tcPr>
          <w:p w:rsidR="009028AA" w:rsidRPr="009028AA" w:rsidRDefault="009028AA" w:rsidP="009028AA">
            <w:pPr>
              <w:widowControl w:val="0"/>
              <w:autoSpaceDE w:val="0"/>
              <w:autoSpaceDN w:val="0"/>
              <w:adjustRightInd w:val="0"/>
              <w:jc w:val="both"/>
            </w:pPr>
            <w:r w:rsidRPr="009028AA">
              <w:t>4</w:t>
            </w:r>
          </w:p>
        </w:tc>
        <w:tc>
          <w:tcPr>
            <w:tcW w:w="2213" w:type="dxa"/>
          </w:tcPr>
          <w:p w:rsidR="009028AA" w:rsidRPr="009028AA" w:rsidRDefault="009028AA" w:rsidP="009028AA">
            <w:pPr>
              <w:widowControl w:val="0"/>
              <w:autoSpaceDE w:val="0"/>
              <w:autoSpaceDN w:val="0"/>
              <w:adjustRightInd w:val="0"/>
              <w:jc w:val="both"/>
            </w:pPr>
            <w:r w:rsidRPr="009028AA">
              <w:t xml:space="preserve">Мешки для мусора 150л(20 </w:t>
            </w:r>
            <w:proofErr w:type="spellStart"/>
            <w:proofErr w:type="gramStart"/>
            <w:r w:rsidRPr="009028AA">
              <w:t>шт</w:t>
            </w:r>
            <w:proofErr w:type="spellEnd"/>
            <w:proofErr w:type="gramEnd"/>
            <w:r w:rsidRPr="009028AA">
              <w:t>)</w:t>
            </w:r>
          </w:p>
        </w:tc>
        <w:tc>
          <w:tcPr>
            <w:tcW w:w="1580" w:type="dxa"/>
          </w:tcPr>
          <w:p w:rsidR="009028AA" w:rsidRPr="009028AA" w:rsidRDefault="009028AA" w:rsidP="009028AA">
            <w:pPr>
              <w:widowControl w:val="0"/>
              <w:autoSpaceDE w:val="0"/>
              <w:autoSpaceDN w:val="0"/>
              <w:adjustRightInd w:val="0"/>
              <w:jc w:val="both"/>
            </w:pPr>
            <w:r w:rsidRPr="009028AA">
              <w:t>упаковка</w:t>
            </w:r>
          </w:p>
        </w:tc>
        <w:tc>
          <w:tcPr>
            <w:tcW w:w="1643" w:type="dxa"/>
          </w:tcPr>
          <w:p w:rsidR="009028AA" w:rsidRPr="009028AA" w:rsidRDefault="009028AA" w:rsidP="009028AA">
            <w:pPr>
              <w:widowControl w:val="0"/>
              <w:autoSpaceDE w:val="0"/>
              <w:autoSpaceDN w:val="0"/>
              <w:adjustRightInd w:val="0"/>
              <w:jc w:val="both"/>
            </w:pPr>
            <w:r w:rsidRPr="009028AA">
              <w:t>2</w:t>
            </w:r>
          </w:p>
        </w:tc>
        <w:tc>
          <w:tcPr>
            <w:tcW w:w="1482" w:type="dxa"/>
          </w:tcPr>
          <w:p w:rsidR="009028AA" w:rsidRPr="009028AA" w:rsidRDefault="009028AA" w:rsidP="009028AA">
            <w:pPr>
              <w:widowControl w:val="0"/>
              <w:autoSpaceDE w:val="0"/>
              <w:autoSpaceDN w:val="0"/>
              <w:adjustRightInd w:val="0"/>
              <w:jc w:val="both"/>
            </w:pPr>
            <w:r w:rsidRPr="009028AA">
              <w:t>200,00</w:t>
            </w:r>
          </w:p>
        </w:tc>
        <w:tc>
          <w:tcPr>
            <w:tcW w:w="2070" w:type="dxa"/>
          </w:tcPr>
          <w:p w:rsidR="009028AA" w:rsidRPr="009028AA" w:rsidRDefault="009028AA" w:rsidP="009028AA">
            <w:pPr>
              <w:widowControl w:val="0"/>
              <w:autoSpaceDE w:val="0"/>
              <w:autoSpaceDN w:val="0"/>
              <w:adjustRightInd w:val="0"/>
              <w:jc w:val="both"/>
            </w:pPr>
            <w:r w:rsidRPr="009028AA">
              <w:t>1 раз в год</w:t>
            </w:r>
          </w:p>
        </w:tc>
      </w:tr>
      <w:tr w:rsidR="009028AA" w:rsidRPr="009028AA" w:rsidTr="009028AA">
        <w:tc>
          <w:tcPr>
            <w:tcW w:w="808" w:type="dxa"/>
          </w:tcPr>
          <w:p w:rsidR="009028AA" w:rsidRPr="009028AA" w:rsidRDefault="009028AA" w:rsidP="009028AA">
            <w:pPr>
              <w:widowControl w:val="0"/>
              <w:autoSpaceDE w:val="0"/>
              <w:autoSpaceDN w:val="0"/>
              <w:adjustRightInd w:val="0"/>
              <w:jc w:val="both"/>
            </w:pPr>
            <w:r w:rsidRPr="009028AA">
              <w:t>5</w:t>
            </w:r>
          </w:p>
        </w:tc>
        <w:tc>
          <w:tcPr>
            <w:tcW w:w="2213" w:type="dxa"/>
          </w:tcPr>
          <w:p w:rsidR="009028AA" w:rsidRPr="009028AA" w:rsidRDefault="009028AA" w:rsidP="009028AA">
            <w:pPr>
              <w:widowControl w:val="0"/>
              <w:autoSpaceDE w:val="0"/>
              <w:autoSpaceDN w:val="0"/>
              <w:adjustRightInd w:val="0"/>
              <w:jc w:val="both"/>
            </w:pPr>
            <w:r w:rsidRPr="009028AA">
              <w:t>Средство для мытья окон</w:t>
            </w:r>
          </w:p>
        </w:tc>
        <w:tc>
          <w:tcPr>
            <w:tcW w:w="1580" w:type="dxa"/>
          </w:tcPr>
          <w:p w:rsidR="009028AA" w:rsidRPr="009028AA" w:rsidRDefault="009028AA" w:rsidP="009028AA">
            <w:pPr>
              <w:widowControl w:val="0"/>
              <w:autoSpaceDE w:val="0"/>
              <w:autoSpaceDN w:val="0"/>
              <w:adjustRightInd w:val="0"/>
              <w:jc w:val="both"/>
            </w:pPr>
            <w:r w:rsidRPr="009028AA">
              <w:t>штука</w:t>
            </w:r>
          </w:p>
        </w:tc>
        <w:tc>
          <w:tcPr>
            <w:tcW w:w="1643" w:type="dxa"/>
          </w:tcPr>
          <w:p w:rsidR="009028AA" w:rsidRPr="009028AA" w:rsidRDefault="009028AA" w:rsidP="009028AA">
            <w:pPr>
              <w:widowControl w:val="0"/>
              <w:autoSpaceDE w:val="0"/>
              <w:autoSpaceDN w:val="0"/>
              <w:adjustRightInd w:val="0"/>
              <w:jc w:val="both"/>
            </w:pPr>
            <w:r w:rsidRPr="009028AA">
              <w:t>1</w:t>
            </w:r>
          </w:p>
        </w:tc>
        <w:tc>
          <w:tcPr>
            <w:tcW w:w="1482" w:type="dxa"/>
          </w:tcPr>
          <w:p w:rsidR="009028AA" w:rsidRPr="009028AA" w:rsidRDefault="00BC73D4" w:rsidP="009028AA">
            <w:pPr>
              <w:widowControl w:val="0"/>
              <w:autoSpaceDE w:val="0"/>
              <w:autoSpaceDN w:val="0"/>
              <w:adjustRightInd w:val="0"/>
              <w:jc w:val="both"/>
            </w:pPr>
            <w:r>
              <w:t>200</w:t>
            </w:r>
            <w:r w:rsidR="009028AA" w:rsidRPr="009028AA">
              <w:t>,00</w:t>
            </w:r>
          </w:p>
        </w:tc>
        <w:tc>
          <w:tcPr>
            <w:tcW w:w="2070" w:type="dxa"/>
          </w:tcPr>
          <w:p w:rsidR="009028AA" w:rsidRPr="009028AA" w:rsidRDefault="009028AA" w:rsidP="009028AA">
            <w:pPr>
              <w:widowControl w:val="0"/>
              <w:autoSpaceDE w:val="0"/>
              <w:autoSpaceDN w:val="0"/>
              <w:adjustRightInd w:val="0"/>
              <w:jc w:val="both"/>
            </w:pPr>
            <w:r w:rsidRPr="009028AA">
              <w:t>1 раз в год</w:t>
            </w:r>
          </w:p>
        </w:tc>
      </w:tr>
      <w:tr w:rsidR="009028AA" w:rsidRPr="009028AA" w:rsidTr="009028AA">
        <w:tc>
          <w:tcPr>
            <w:tcW w:w="808" w:type="dxa"/>
          </w:tcPr>
          <w:p w:rsidR="009028AA" w:rsidRPr="009028AA" w:rsidRDefault="009028AA" w:rsidP="009028AA">
            <w:pPr>
              <w:widowControl w:val="0"/>
              <w:autoSpaceDE w:val="0"/>
              <w:autoSpaceDN w:val="0"/>
              <w:adjustRightInd w:val="0"/>
              <w:jc w:val="both"/>
            </w:pPr>
            <w:r w:rsidRPr="009028AA">
              <w:t>6</w:t>
            </w:r>
          </w:p>
        </w:tc>
        <w:tc>
          <w:tcPr>
            <w:tcW w:w="2213" w:type="dxa"/>
          </w:tcPr>
          <w:p w:rsidR="009028AA" w:rsidRPr="009028AA" w:rsidRDefault="009028AA" w:rsidP="009028AA">
            <w:pPr>
              <w:widowControl w:val="0"/>
              <w:autoSpaceDE w:val="0"/>
              <w:autoSpaceDN w:val="0"/>
              <w:adjustRightInd w:val="0"/>
              <w:jc w:val="both"/>
            </w:pPr>
            <w:r w:rsidRPr="009028AA">
              <w:t>Чистящий порошок</w:t>
            </w:r>
          </w:p>
        </w:tc>
        <w:tc>
          <w:tcPr>
            <w:tcW w:w="1580" w:type="dxa"/>
          </w:tcPr>
          <w:p w:rsidR="009028AA" w:rsidRPr="009028AA" w:rsidRDefault="009028AA" w:rsidP="009028AA">
            <w:pPr>
              <w:widowControl w:val="0"/>
              <w:autoSpaceDE w:val="0"/>
              <w:autoSpaceDN w:val="0"/>
              <w:adjustRightInd w:val="0"/>
              <w:jc w:val="both"/>
            </w:pPr>
            <w:r w:rsidRPr="009028AA">
              <w:t>штука</w:t>
            </w:r>
          </w:p>
        </w:tc>
        <w:tc>
          <w:tcPr>
            <w:tcW w:w="1643" w:type="dxa"/>
          </w:tcPr>
          <w:p w:rsidR="009028AA" w:rsidRPr="009028AA" w:rsidRDefault="009028AA" w:rsidP="009028AA">
            <w:pPr>
              <w:widowControl w:val="0"/>
              <w:autoSpaceDE w:val="0"/>
              <w:autoSpaceDN w:val="0"/>
              <w:adjustRightInd w:val="0"/>
              <w:jc w:val="both"/>
            </w:pPr>
            <w:r w:rsidRPr="009028AA">
              <w:t>1</w:t>
            </w:r>
          </w:p>
        </w:tc>
        <w:tc>
          <w:tcPr>
            <w:tcW w:w="1482" w:type="dxa"/>
          </w:tcPr>
          <w:p w:rsidR="009028AA" w:rsidRPr="009028AA" w:rsidRDefault="00BC73D4" w:rsidP="009028AA">
            <w:pPr>
              <w:widowControl w:val="0"/>
              <w:autoSpaceDE w:val="0"/>
              <w:autoSpaceDN w:val="0"/>
              <w:adjustRightInd w:val="0"/>
              <w:jc w:val="both"/>
            </w:pPr>
            <w:r>
              <w:t>200</w:t>
            </w:r>
            <w:r w:rsidR="009028AA" w:rsidRPr="009028AA">
              <w:t>,00</w:t>
            </w:r>
          </w:p>
          <w:p w:rsidR="009028AA" w:rsidRPr="009028AA" w:rsidRDefault="009028AA" w:rsidP="009028AA">
            <w:pPr>
              <w:widowControl w:val="0"/>
              <w:autoSpaceDE w:val="0"/>
              <w:autoSpaceDN w:val="0"/>
              <w:adjustRightInd w:val="0"/>
              <w:jc w:val="both"/>
            </w:pPr>
          </w:p>
        </w:tc>
        <w:tc>
          <w:tcPr>
            <w:tcW w:w="2070" w:type="dxa"/>
          </w:tcPr>
          <w:p w:rsidR="009028AA" w:rsidRPr="009028AA" w:rsidRDefault="009028AA" w:rsidP="009028AA">
            <w:pPr>
              <w:widowControl w:val="0"/>
              <w:autoSpaceDE w:val="0"/>
              <w:autoSpaceDN w:val="0"/>
              <w:adjustRightInd w:val="0"/>
              <w:jc w:val="both"/>
            </w:pPr>
            <w:r w:rsidRPr="009028AA">
              <w:t>1 раз в год</w:t>
            </w:r>
          </w:p>
        </w:tc>
      </w:tr>
      <w:tr w:rsidR="009028AA" w:rsidRPr="009028AA" w:rsidTr="009028AA">
        <w:tc>
          <w:tcPr>
            <w:tcW w:w="808" w:type="dxa"/>
          </w:tcPr>
          <w:p w:rsidR="009028AA" w:rsidRPr="009028AA" w:rsidRDefault="009028AA" w:rsidP="009028AA">
            <w:pPr>
              <w:widowControl w:val="0"/>
              <w:autoSpaceDE w:val="0"/>
              <w:autoSpaceDN w:val="0"/>
              <w:adjustRightInd w:val="0"/>
              <w:jc w:val="both"/>
            </w:pPr>
            <w:r w:rsidRPr="009028AA">
              <w:t>7</w:t>
            </w:r>
          </w:p>
        </w:tc>
        <w:tc>
          <w:tcPr>
            <w:tcW w:w="2213" w:type="dxa"/>
          </w:tcPr>
          <w:p w:rsidR="009028AA" w:rsidRPr="009028AA" w:rsidRDefault="009028AA" w:rsidP="009028AA">
            <w:pPr>
              <w:widowControl w:val="0"/>
              <w:autoSpaceDE w:val="0"/>
              <w:autoSpaceDN w:val="0"/>
              <w:adjustRightInd w:val="0"/>
              <w:jc w:val="both"/>
            </w:pPr>
            <w:r w:rsidRPr="009028AA">
              <w:t>Перчатки хозяйственные</w:t>
            </w:r>
          </w:p>
        </w:tc>
        <w:tc>
          <w:tcPr>
            <w:tcW w:w="1580" w:type="dxa"/>
          </w:tcPr>
          <w:p w:rsidR="009028AA" w:rsidRPr="009028AA" w:rsidRDefault="009028AA" w:rsidP="009028AA">
            <w:pPr>
              <w:widowControl w:val="0"/>
              <w:autoSpaceDE w:val="0"/>
              <w:autoSpaceDN w:val="0"/>
              <w:adjustRightInd w:val="0"/>
              <w:jc w:val="both"/>
            </w:pPr>
            <w:r w:rsidRPr="009028AA">
              <w:t>штука</w:t>
            </w:r>
          </w:p>
        </w:tc>
        <w:tc>
          <w:tcPr>
            <w:tcW w:w="1643" w:type="dxa"/>
          </w:tcPr>
          <w:p w:rsidR="009028AA" w:rsidRPr="009028AA" w:rsidRDefault="009028AA" w:rsidP="009028AA">
            <w:pPr>
              <w:widowControl w:val="0"/>
              <w:autoSpaceDE w:val="0"/>
              <w:autoSpaceDN w:val="0"/>
              <w:adjustRightInd w:val="0"/>
              <w:jc w:val="both"/>
            </w:pPr>
            <w:r w:rsidRPr="009028AA">
              <w:t>1</w:t>
            </w:r>
          </w:p>
        </w:tc>
        <w:tc>
          <w:tcPr>
            <w:tcW w:w="1482" w:type="dxa"/>
          </w:tcPr>
          <w:p w:rsidR="009028AA" w:rsidRPr="009028AA" w:rsidRDefault="00BC73D4" w:rsidP="009028AA">
            <w:pPr>
              <w:widowControl w:val="0"/>
              <w:autoSpaceDE w:val="0"/>
              <w:autoSpaceDN w:val="0"/>
              <w:adjustRightInd w:val="0"/>
              <w:jc w:val="both"/>
            </w:pPr>
            <w:r>
              <w:t>100</w:t>
            </w:r>
            <w:r w:rsidR="009028AA" w:rsidRPr="009028AA">
              <w:t>,00</w:t>
            </w:r>
          </w:p>
          <w:p w:rsidR="009028AA" w:rsidRPr="009028AA" w:rsidRDefault="009028AA" w:rsidP="009028AA">
            <w:pPr>
              <w:widowControl w:val="0"/>
              <w:autoSpaceDE w:val="0"/>
              <w:autoSpaceDN w:val="0"/>
              <w:adjustRightInd w:val="0"/>
              <w:jc w:val="both"/>
            </w:pPr>
          </w:p>
        </w:tc>
        <w:tc>
          <w:tcPr>
            <w:tcW w:w="2070" w:type="dxa"/>
          </w:tcPr>
          <w:p w:rsidR="009028AA" w:rsidRPr="009028AA" w:rsidRDefault="009028AA" w:rsidP="009028AA">
            <w:pPr>
              <w:widowControl w:val="0"/>
              <w:autoSpaceDE w:val="0"/>
              <w:autoSpaceDN w:val="0"/>
              <w:adjustRightInd w:val="0"/>
              <w:jc w:val="both"/>
            </w:pPr>
            <w:r w:rsidRPr="009028AA">
              <w:t>1 раз в год</w:t>
            </w:r>
          </w:p>
        </w:tc>
      </w:tr>
      <w:tr w:rsidR="00BC73D4" w:rsidRPr="009028AA" w:rsidTr="009028AA">
        <w:tc>
          <w:tcPr>
            <w:tcW w:w="808" w:type="dxa"/>
          </w:tcPr>
          <w:p w:rsidR="00BC73D4" w:rsidRPr="009028AA" w:rsidRDefault="00BC73D4" w:rsidP="009028AA">
            <w:pPr>
              <w:widowControl w:val="0"/>
              <w:autoSpaceDE w:val="0"/>
              <w:autoSpaceDN w:val="0"/>
              <w:adjustRightInd w:val="0"/>
              <w:jc w:val="both"/>
              <w:rPr>
                <w:lang w:val="en-US"/>
              </w:rPr>
            </w:pPr>
            <w:r w:rsidRPr="009028AA">
              <w:rPr>
                <w:lang w:val="en-US"/>
              </w:rPr>
              <w:t>8</w:t>
            </w:r>
          </w:p>
        </w:tc>
        <w:tc>
          <w:tcPr>
            <w:tcW w:w="2213" w:type="dxa"/>
          </w:tcPr>
          <w:p w:rsidR="00BC73D4" w:rsidRDefault="00BC73D4" w:rsidP="009F47A6">
            <w:pPr>
              <w:widowControl w:val="0"/>
              <w:autoSpaceDE w:val="0"/>
              <w:autoSpaceDN w:val="0"/>
              <w:adjustRightInd w:val="0"/>
              <w:jc w:val="center"/>
            </w:pPr>
            <w:r>
              <w:t>Чайник</w:t>
            </w:r>
          </w:p>
        </w:tc>
        <w:tc>
          <w:tcPr>
            <w:tcW w:w="1580" w:type="dxa"/>
          </w:tcPr>
          <w:p w:rsidR="00BC73D4" w:rsidRDefault="00BC73D4" w:rsidP="009F47A6">
            <w:pPr>
              <w:widowControl w:val="0"/>
              <w:autoSpaceDE w:val="0"/>
              <w:autoSpaceDN w:val="0"/>
              <w:adjustRightInd w:val="0"/>
              <w:jc w:val="center"/>
            </w:pPr>
            <w:r>
              <w:t>шт.</w:t>
            </w:r>
          </w:p>
        </w:tc>
        <w:tc>
          <w:tcPr>
            <w:tcW w:w="1643" w:type="dxa"/>
          </w:tcPr>
          <w:p w:rsidR="00BC73D4" w:rsidRDefault="00BC73D4" w:rsidP="009F47A6">
            <w:pPr>
              <w:widowControl w:val="0"/>
              <w:autoSpaceDE w:val="0"/>
              <w:autoSpaceDN w:val="0"/>
              <w:adjustRightInd w:val="0"/>
              <w:jc w:val="center"/>
            </w:pPr>
            <w:r>
              <w:t>1 единица на кабинет</w:t>
            </w:r>
          </w:p>
        </w:tc>
        <w:tc>
          <w:tcPr>
            <w:tcW w:w="1482" w:type="dxa"/>
          </w:tcPr>
          <w:p w:rsidR="00BC73D4" w:rsidRDefault="00BC73D4" w:rsidP="009F47A6">
            <w:pPr>
              <w:widowControl w:val="0"/>
              <w:autoSpaceDE w:val="0"/>
              <w:autoSpaceDN w:val="0"/>
              <w:adjustRightInd w:val="0"/>
              <w:jc w:val="center"/>
            </w:pPr>
            <w:r>
              <w:t>1 раз в 3 года</w:t>
            </w:r>
          </w:p>
        </w:tc>
        <w:tc>
          <w:tcPr>
            <w:tcW w:w="2070" w:type="dxa"/>
          </w:tcPr>
          <w:p w:rsidR="00BC73D4" w:rsidRDefault="00BC73D4" w:rsidP="009F47A6">
            <w:pPr>
              <w:widowControl w:val="0"/>
              <w:autoSpaceDE w:val="0"/>
              <w:autoSpaceDN w:val="0"/>
              <w:adjustRightInd w:val="0"/>
              <w:jc w:val="center"/>
            </w:pPr>
            <w:r>
              <w:t>4 000,00</w:t>
            </w:r>
          </w:p>
        </w:tc>
      </w:tr>
      <w:tr w:rsidR="00BC73D4" w:rsidRPr="009028AA" w:rsidTr="009028AA">
        <w:tc>
          <w:tcPr>
            <w:tcW w:w="808" w:type="dxa"/>
          </w:tcPr>
          <w:p w:rsidR="00BC73D4" w:rsidRPr="009028AA" w:rsidRDefault="00BC73D4" w:rsidP="009028AA">
            <w:pPr>
              <w:widowControl w:val="0"/>
              <w:autoSpaceDE w:val="0"/>
              <w:autoSpaceDN w:val="0"/>
              <w:adjustRightInd w:val="0"/>
              <w:jc w:val="both"/>
            </w:pPr>
            <w:r w:rsidRPr="009028AA">
              <w:t>9</w:t>
            </w:r>
          </w:p>
        </w:tc>
        <w:tc>
          <w:tcPr>
            <w:tcW w:w="2213" w:type="dxa"/>
          </w:tcPr>
          <w:p w:rsidR="00BC73D4" w:rsidRDefault="00BC73D4" w:rsidP="009F47A6">
            <w:pPr>
              <w:widowControl w:val="0"/>
              <w:autoSpaceDE w:val="0"/>
              <w:autoSpaceDN w:val="0"/>
              <w:adjustRightInd w:val="0"/>
              <w:jc w:val="center"/>
            </w:pPr>
            <w:r>
              <w:t>Обогреватель</w:t>
            </w:r>
          </w:p>
        </w:tc>
        <w:tc>
          <w:tcPr>
            <w:tcW w:w="1580" w:type="dxa"/>
          </w:tcPr>
          <w:p w:rsidR="00BC73D4" w:rsidRDefault="00BC73D4" w:rsidP="009F47A6">
            <w:pPr>
              <w:widowControl w:val="0"/>
              <w:autoSpaceDE w:val="0"/>
              <w:autoSpaceDN w:val="0"/>
              <w:adjustRightInd w:val="0"/>
              <w:jc w:val="center"/>
            </w:pPr>
            <w:r>
              <w:t>шт.</w:t>
            </w:r>
          </w:p>
        </w:tc>
        <w:tc>
          <w:tcPr>
            <w:tcW w:w="1643" w:type="dxa"/>
          </w:tcPr>
          <w:p w:rsidR="00BC73D4" w:rsidRDefault="00BC73D4" w:rsidP="009F47A6">
            <w:pPr>
              <w:widowControl w:val="0"/>
              <w:autoSpaceDE w:val="0"/>
              <w:autoSpaceDN w:val="0"/>
              <w:adjustRightInd w:val="0"/>
              <w:jc w:val="center"/>
            </w:pPr>
            <w:r>
              <w:t>1 единица на кабинет</w:t>
            </w:r>
          </w:p>
        </w:tc>
        <w:tc>
          <w:tcPr>
            <w:tcW w:w="1482" w:type="dxa"/>
          </w:tcPr>
          <w:p w:rsidR="00BC73D4" w:rsidRDefault="00BC73D4" w:rsidP="009F47A6">
            <w:pPr>
              <w:widowControl w:val="0"/>
              <w:autoSpaceDE w:val="0"/>
              <w:autoSpaceDN w:val="0"/>
              <w:adjustRightInd w:val="0"/>
              <w:jc w:val="center"/>
            </w:pPr>
            <w:r>
              <w:t>1 раз в 3 года</w:t>
            </w:r>
          </w:p>
        </w:tc>
        <w:tc>
          <w:tcPr>
            <w:tcW w:w="2070" w:type="dxa"/>
          </w:tcPr>
          <w:p w:rsidR="00BC73D4" w:rsidRDefault="00BC73D4" w:rsidP="009F47A6">
            <w:pPr>
              <w:widowControl w:val="0"/>
              <w:autoSpaceDE w:val="0"/>
              <w:autoSpaceDN w:val="0"/>
              <w:adjustRightInd w:val="0"/>
              <w:jc w:val="center"/>
            </w:pPr>
            <w:r>
              <w:t>6 000,00</w:t>
            </w:r>
          </w:p>
        </w:tc>
      </w:tr>
      <w:tr w:rsidR="00BC73D4" w:rsidRPr="009028AA" w:rsidTr="009028AA">
        <w:tc>
          <w:tcPr>
            <w:tcW w:w="808" w:type="dxa"/>
          </w:tcPr>
          <w:p w:rsidR="00BC73D4" w:rsidRPr="009028AA" w:rsidRDefault="00BC73D4" w:rsidP="009028AA">
            <w:pPr>
              <w:widowControl w:val="0"/>
              <w:autoSpaceDE w:val="0"/>
              <w:autoSpaceDN w:val="0"/>
              <w:adjustRightInd w:val="0"/>
              <w:jc w:val="both"/>
            </w:pPr>
            <w:r w:rsidRPr="009028AA">
              <w:t>10</w:t>
            </w:r>
          </w:p>
        </w:tc>
        <w:tc>
          <w:tcPr>
            <w:tcW w:w="2213" w:type="dxa"/>
          </w:tcPr>
          <w:p w:rsidR="00BC73D4" w:rsidRDefault="00BC73D4" w:rsidP="009F47A6">
            <w:pPr>
              <w:widowControl w:val="0"/>
              <w:autoSpaceDE w:val="0"/>
              <w:autoSpaceDN w:val="0"/>
              <w:adjustRightInd w:val="0"/>
              <w:jc w:val="center"/>
            </w:pPr>
            <w:r>
              <w:t>Вентилятор</w:t>
            </w:r>
          </w:p>
        </w:tc>
        <w:tc>
          <w:tcPr>
            <w:tcW w:w="1580" w:type="dxa"/>
          </w:tcPr>
          <w:p w:rsidR="00BC73D4" w:rsidRDefault="00BC73D4" w:rsidP="009F47A6">
            <w:pPr>
              <w:widowControl w:val="0"/>
              <w:autoSpaceDE w:val="0"/>
              <w:autoSpaceDN w:val="0"/>
              <w:adjustRightInd w:val="0"/>
              <w:jc w:val="center"/>
            </w:pPr>
            <w:r>
              <w:t>шт.</w:t>
            </w:r>
          </w:p>
        </w:tc>
        <w:tc>
          <w:tcPr>
            <w:tcW w:w="1643" w:type="dxa"/>
          </w:tcPr>
          <w:p w:rsidR="00BC73D4" w:rsidRDefault="00BC73D4" w:rsidP="009F47A6">
            <w:pPr>
              <w:widowControl w:val="0"/>
              <w:autoSpaceDE w:val="0"/>
              <w:autoSpaceDN w:val="0"/>
              <w:adjustRightInd w:val="0"/>
              <w:jc w:val="center"/>
            </w:pPr>
            <w:r>
              <w:t>1 единица на кабинет</w:t>
            </w:r>
          </w:p>
        </w:tc>
        <w:tc>
          <w:tcPr>
            <w:tcW w:w="1482" w:type="dxa"/>
          </w:tcPr>
          <w:p w:rsidR="00BC73D4" w:rsidRDefault="00BC73D4" w:rsidP="009F47A6">
            <w:pPr>
              <w:widowControl w:val="0"/>
              <w:autoSpaceDE w:val="0"/>
              <w:autoSpaceDN w:val="0"/>
              <w:adjustRightInd w:val="0"/>
              <w:jc w:val="center"/>
            </w:pPr>
            <w:r>
              <w:t>1 раз в 3 года</w:t>
            </w:r>
          </w:p>
        </w:tc>
        <w:tc>
          <w:tcPr>
            <w:tcW w:w="2070" w:type="dxa"/>
          </w:tcPr>
          <w:p w:rsidR="00BC73D4" w:rsidRDefault="00BC73D4" w:rsidP="009F47A6">
            <w:pPr>
              <w:widowControl w:val="0"/>
              <w:autoSpaceDE w:val="0"/>
              <w:autoSpaceDN w:val="0"/>
              <w:adjustRightInd w:val="0"/>
              <w:jc w:val="center"/>
            </w:pPr>
            <w:r>
              <w:t>6 000,00</w:t>
            </w:r>
          </w:p>
        </w:tc>
      </w:tr>
    </w:tbl>
    <w:p w:rsidR="009028AA" w:rsidRPr="009028AA" w:rsidRDefault="009028AA" w:rsidP="009028AA">
      <w:pPr>
        <w:widowControl w:val="0"/>
        <w:autoSpaceDE w:val="0"/>
        <w:autoSpaceDN w:val="0"/>
        <w:adjustRightInd w:val="0"/>
        <w:ind w:firstLine="709"/>
        <w:jc w:val="both"/>
      </w:pPr>
      <w:r w:rsidRPr="009028AA">
        <w:t>6.9.3. Затраты на приобретение горюче-смазочных материалов</w:t>
      </w:r>
      <w:r w:rsidRPr="009028AA">
        <w:rPr>
          <w:noProof/>
          <w:position w:val="-12"/>
        </w:rPr>
        <w:drawing>
          <wp:inline distT="0" distB="0" distL="0" distR="0">
            <wp:extent cx="333375" cy="247650"/>
            <wp:effectExtent l="0" t="0" r="9525" b="0"/>
            <wp:docPr id="761" name="Рисунок 4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27"/>
                    <pic:cNvPicPr>
                      <a:picLocks noChangeAspect="1" noChangeArrowheads="1"/>
                    </pic:cNvPicPr>
                  </pic:nvPicPr>
                  <pic:blipFill>
                    <a:blip r:embed="rId166"/>
                    <a:srcRect/>
                    <a:stretch>
                      <a:fillRect/>
                    </a:stretch>
                  </pic:blipFill>
                  <pic:spPr bwMode="auto">
                    <a:xfrm>
                      <a:off x="0" y="0"/>
                      <a:ext cx="333375" cy="247650"/>
                    </a:xfrm>
                    <a:prstGeom prst="rect">
                      <a:avLst/>
                    </a:prstGeom>
                    <a:noFill/>
                    <a:ln w="9525">
                      <a:noFill/>
                      <a:miter lim="800000"/>
                      <a:headEnd/>
                      <a:tailEnd/>
                    </a:ln>
                  </pic:spPr>
                </pic:pic>
              </a:graphicData>
            </a:graphic>
          </wp:inline>
        </w:drawing>
      </w:r>
      <w:r w:rsidRPr="009028AA">
        <w:t xml:space="preserve"> определяются по формуле:</w:t>
      </w:r>
    </w:p>
    <w:p w:rsidR="009028AA" w:rsidRPr="009028AA" w:rsidRDefault="009028AA" w:rsidP="009028AA">
      <w:pPr>
        <w:widowControl w:val="0"/>
        <w:autoSpaceDE w:val="0"/>
        <w:autoSpaceDN w:val="0"/>
        <w:adjustRightInd w:val="0"/>
        <w:ind w:firstLine="709"/>
        <w:jc w:val="center"/>
      </w:pPr>
      <w:r w:rsidRPr="009028AA">
        <w:rPr>
          <w:noProof/>
        </w:rPr>
        <w:drawing>
          <wp:inline distT="0" distB="0" distL="0" distR="0">
            <wp:extent cx="2276475" cy="466725"/>
            <wp:effectExtent l="0" t="0" r="0" b="0"/>
            <wp:docPr id="762" name="Рисунок 4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28"/>
                    <pic:cNvPicPr>
                      <a:picLocks noChangeAspect="1" noChangeArrowheads="1"/>
                    </pic:cNvPicPr>
                  </pic:nvPicPr>
                  <pic:blipFill>
                    <a:blip r:embed="rId167"/>
                    <a:srcRect/>
                    <a:stretch>
                      <a:fillRect/>
                    </a:stretch>
                  </pic:blipFill>
                  <pic:spPr bwMode="auto">
                    <a:xfrm>
                      <a:off x="0" y="0"/>
                      <a:ext cx="2276475" cy="466725"/>
                    </a:xfrm>
                    <a:prstGeom prst="rect">
                      <a:avLst/>
                    </a:prstGeom>
                    <a:noFill/>
                    <a:ln w="9525">
                      <a:noFill/>
                      <a:miter lim="800000"/>
                      <a:headEnd/>
                      <a:tailEnd/>
                    </a:ln>
                  </pic:spPr>
                </pic:pic>
              </a:graphicData>
            </a:graphic>
          </wp:inline>
        </w:drawing>
      </w:r>
    </w:p>
    <w:p w:rsidR="009028AA" w:rsidRPr="009028AA" w:rsidRDefault="009028AA" w:rsidP="009028AA">
      <w:pPr>
        <w:widowControl w:val="0"/>
        <w:autoSpaceDE w:val="0"/>
        <w:autoSpaceDN w:val="0"/>
        <w:adjustRightInd w:val="0"/>
        <w:ind w:firstLine="709"/>
        <w:jc w:val="both"/>
      </w:pPr>
      <w:r w:rsidRPr="009028AA">
        <w:rPr>
          <w:noProof/>
          <w:position w:val="-14"/>
        </w:rPr>
        <w:drawing>
          <wp:inline distT="0" distB="0" distL="0" distR="0">
            <wp:extent cx="333375" cy="247650"/>
            <wp:effectExtent l="19050" t="0" r="9525" b="0"/>
            <wp:docPr id="763" name="Рисунок 4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29"/>
                    <pic:cNvPicPr>
                      <a:picLocks noChangeAspect="1" noChangeArrowheads="1"/>
                    </pic:cNvPicPr>
                  </pic:nvPicPr>
                  <pic:blipFill>
                    <a:blip r:embed="rId168"/>
                    <a:srcRect/>
                    <a:stretch>
                      <a:fillRect/>
                    </a:stretch>
                  </pic:blipFill>
                  <pic:spPr bwMode="auto">
                    <a:xfrm>
                      <a:off x="0" y="0"/>
                      <a:ext cx="333375" cy="247650"/>
                    </a:xfrm>
                    <a:prstGeom prst="rect">
                      <a:avLst/>
                    </a:prstGeom>
                    <a:noFill/>
                    <a:ln w="9525">
                      <a:noFill/>
                      <a:miter lim="800000"/>
                      <a:headEnd/>
                      <a:tailEnd/>
                    </a:ln>
                  </pic:spPr>
                </pic:pic>
              </a:graphicData>
            </a:graphic>
          </wp:inline>
        </w:drawing>
      </w:r>
      <w:r w:rsidRPr="009028AA">
        <w:t xml:space="preserve"> - норма расхода топлива на 100 километров пробега i-</w:t>
      </w:r>
      <w:proofErr w:type="spellStart"/>
      <w:r w:rsidRPr="009028AA">
        <w:t>го</w:t>
      </w:r>
      <w:proofErr w:type="spellEnd"/>
      <w:r w:rsidRPr="009028AA">
        <w:t xml:space="preserve"> транспортного средства согласно методическим </w:t>
      </w:r>
      <w:hyperlink r:id="rId169" w:history="1">
        <w:r w:rsidRPr="009028AA">
          <w:t>рекомендациям</w:t>
        </w:r>
      </w:hyperlink>
      <w:r w:rsidRPr="009028AA">
        <w:t xml:space="preserve"> «Нормы расхода топлива и смазочных материалов на автомобильном транспорте», предусмотренным приложением к распоряжению Министерства транспорта Российской Федерации от 14.03.2008 № АМ-23-р;</w:t>
      </w:r>
    </w:p>
    <w:p w:rsidR="009028AA" w:rsidRPr="009028AA" w:rsidRDefault="009028AA" w:rsidP="009028AA">
      <w:pPr>
        <w:widowControl w:val="0"/>
        <w:autoSpaceDE w:val="0"/>
        <w:autoSpaceDN w:val="0"/>
        <w:adjustRightInd w:val="0"/>
        <w:ind w:firstLine="709"/>
        <w:jc w:val="both"/>
      </w:pPr>
      <w:r w:rsidRPr="009028AA">
        <w:rPr>
          <w:noProof/>
          <w:position w:val="-14"/>
        </w:rPr>
        <w:drawing>
          <wp:inline distT="0" distB="0" distL="0" distR="0">
            <wp:extent cx="333375" cy="247650"/>
            <wp:effectExtent l="19050" t="0" r="0" b="0"/>
            <wp:docPr id="764" name="Рисунок 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30"/>
                    <pic:cNvPicPr>
                      <a:picLocks noChangeAspect="1" noChangeArrowheads="1"/>
                    </pic:cNvPicPr>
                  </pic:nvPicPr>
                  <pic:blipFill>
                    <a:blip r:embed="rId170"/>
                    <a:srcRect/>
                    <a:stretch>
                      <a:fillRect/>
                    </a:stretch>
                  </pic:blipFill>
                  <pic:spPr bwMode="auto">
                    <a:xfrm>
                      <a:off x="0" y="0"/>
                      <a:ext cx="333375" cy="247650"/>
                    </a:xfrm>
                    <a:prstGeom prst="rect">
                      <a:avLst/>
                    </a:prstGeom>
                    <a:noFill/>
                    <a:ln w="9525">
                      <a:noFill/>
                      <a:miter lim="800000"/>
                      <a:headEnd/>
                      <a:tailEnd/>
                    </a:ln>
                  </pic:spPr>
                </pic:pic>
              </a:graphicData>
            </a:graphic>
          </wp:inline>
        </w:drawing>
      </w:r>
      <w:r w:rsidRPr="009028AA">
        <w:t xml:space="preserve"> - цена одного литра горюче-смазочного материала по i-</w:t>
      </w:r>
      <w:proofErr w:type="spellStart"/>
      <w:r w:rsidRPr="009028AA">
        <w:t>му</w:t>
      </w:r>
      <w:proofErr w:type="spellEnd"/>
      <w:r w:rsidRPr="009028AA">
        <w:t xml:space="preserve"> транспортному средству;</w:t>
      </w:r>
    </w:p>
    <w:p w:rsidR="009028AA" w:rsidRPr="009028AA" w:rsidRDefault="009028AA" w:rsidP="009028AA">
      <w:pPr>
        <w:widowControl w:val="0"/>
        <w:numPr>
          <w:ilvl w:val="0"/>
          <w:numId w:val="28"/>
        </w:numPr>
        <w:autoSpaceDE w:val="0"/>
        <w:autoSpaceDN w:val="0"/>
        <w:adjustRightInd w:val="0"/>
        <w:ind w:left="0"/>
        <w:jc w:val="both"/>
      </w:pPr>
      <w:r w:rsidRPr="009028AA">
        <w:t>- планируемое количество рабочих дней использования i-</w:t>
      </w:r>
      <w:proofErr w:type="spellStart"/>
      <w:r w:rsidRPr="009028AA">
        <w:t>го</w:t>
      </w:r>
      <w:proofErr w:type="spellEnd"/>
      <w:r w:rsidRPr="009028AA">
        <w:t xml:space="preserve"> транспортного средства в очередном финансовом году.</w:t>
      </w:r>
    </w:p>
    <w:p w:rsidR="009028AA" w:rsidRPr="009028AA" w:rsidRDefault="009028AA" w:rsidP="009028AA">
      <w:pPr>
        <w:widowControl w:val="0"/>
        <w:autoSpaceDE w:val="0"/>
        <w:autoSpaceDN w:val="0"/>
        <w:adjustRightInd w:val="0"/>
        <w:jc w:val="both"/>
      </w:pPr>
    </w:p>
    <w:p w:rsidR="009028AA" w:rsidRPr="009028AA" w:rsidRDefault="009028AA" w:rsidP="009028AA">
      <w:pPr>
        <w:widowControl w:val="0"/>
        <w:autoSpaceDE w:val="0"/>
        <w:autoSpaceDN w:val="0"/>
        <w:adjustRightInd w:val="0"/>
        <w:jc w:val="center"/>
      </w:pPr>
    </w:p>
    <w:p w:rsidR="009028AA" w:rsidRPr="009028AA" w:rsidRDefault="009028AA" w:rsidP="009028AA">
      <w:pPr>
        <w:widowControl w:val="0"/>
        <w:autoSpaceDE w:val="0"/>
        <w:autoSpaceDN w:val="0"/>
        <w:adjustRightInd w:val="0"/>
        <w:jc w:val="center"/>
      </w:pPr>
    </w:p>
    <w:p w:rsidR="009028AA" w:rsidRPr="009028AA" w:rsidRDefault="009028AA" w:rsidP="009028AA">
      <w:pPr>
        <w:widowControl w:val="0"/>
        <w:autoSpaceDE w:val="0"/>
        <w:autoSpaceDN w:val="0"/>
        <w:adjustRightInd w:val="0"/>
        <w:jc w:val="center"/>
      </w:pPr>
    </w:p>
    <w:p w:rsidR="009028AA" w:rsidRPr="009028AA" w:rsidRDefault="009028AA" w:rsidP="009028AA">
      <w:pPr>
        <w:widowControl w:val="0"/>
        <w:autoSpaceDE w:val="0"/>
        <w:autoSpaceDN w:val="0"/>
        <w:adjustRightInd w:val="0"/>
        <w:jc w:val="center"/>
      </w:pPr>
      <w:r w:rsidRPr="009028AA">
        <w:t xml:space="preserve">Нормативы, применяемые при расчете нормативных затрат  на приобретение горюче-смазочных материалов </w:t>
      </w:r>
    </w:p>
    <w:p w:rsidR="009028AA" w:rsidRPr="009028AA" w:rsidRDefault="009028AA" w:rsidP="009028AA">
      <w:pPr>
        <w:widowControl w:val="0"/>
        <w:autoSpaceDE w:val="0"/>
        <w:autoSpaceDN w:val="0"/>
        <w:adjustRightInd w:val="0"/>
        <w:jc w:val="both"/>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5"/>
        <w:gridCol w:w="1512"/>
        <w:gridCol w:w="1587"/>
        <w:gridCol w:w="1512"/>
        <w:gridCol w:w="1958"/>
        <w:gridCol w:w="1538"/>
      </w:tblGrid>
      <w:tr w:rsidR="009028AA" w:rsidRPr="009028AA" w:rsidTr="009028AA">
        <w:tc>
          <w:tcPr>
            <w:tcW w:w="1795" w:type="dxa"/>
          </w:tcPr>
          <w:p w:rsidR="009028AA" w:rsidRPr="009028AA" w:rsidRDefault="009028AA" w:rsidP="009028AA">
            <w:pPr>
              <w:widowControl w:val="0"/>
              <w:autoSpaceDE w:val="0"/>
              <w:autoSpaceDN w:val="0"/>
              <w:adjustRightInd w:val="0"/>
              <w:jc w:val="both"/>
              <w:rPr>
                <w:b/>
                <w:bCs/>
              </w:rPr>
            </w:pPr>
            <w:r w:rsidRPr="009028AA">
              <w:rPr>
                <w:b/>
                <w:bCs/>
              </w:rPr>
              <w:t>Автомобиль</w:t>
            </w:r>
          </w:p>
        </w:tc>
        <w:tc>
          <w:tcPr>
            <w:tcW w:w="1512" w:type="dxa"/>
          </w:tcPr>
          <w:p w:rsidR="009028AA" w:rsidRPr="009028AA" w:rsidRDefault="009028AA" w:rsidP="009028AA">
            <w:pPr>
              <w:widowControl w:val="0"/>
              <w:autoSpaceDE w:val="0"/>
              <w:autoSpaceDN w:val="0"/>
              <w:adjustRightInd w:val="0"/>
              <w:jc w:val="both"/>
              <w:rPr>
                <w:b/>
                <w:bCs/>
              </w:rPr>
            </w:pPr>
            <w:r w:rsidRPr="009028AA">
              <w:rPr>
                <w:b/>
                <w:bCs/>
              </w:rPr>
              <w:t xml:space="preserve">Цена 1 л бензина </w:t>
            </w:r>
            <w:r w:rsidRPr="009028AA">
              <w:rPr>
                <w:b/>
                <w:bCs/>
              </w:rPr>
              <w:lastRenderedPageBreak/>
              <w:t>марки АИ-92, руб.</w:t>
            </w:r>
          </w:p>
        </w:tc>
        <w:tc>
          <w:tcPr>
            <w:tcW w:w="1587" w:type="dxa"/>
          </w:tcPr>
          <w:p w:rsidR="009028AA" w:rsidRPr="009028AA" w:rsidRDefault="009028AA" w:rsidP="009028AA">
            <w:pPr>
              <w:widowControl w:val="0"/>
              <w:autoSpaceDE w:val="0"/>
              <w:autoSpaceDN w:val="0"/>
              <w:adjustRightInd w:val="0"/>
              <w:jc w:val="both"/>
              <w:rPr>
                <w:b/>
                <w:bCs/>
              </w:rPr>
            </w:pPr>
            <w:r w:rsidRPr="009028AA">
              <w:rPr>
                <w:b/>
                <w:bCs/>
              </w:rPr>
              <w:lastRenderedPageBreak/>
              <w:t xml:space="preserve">Норматив ежедневного </w:t>
            </w:r>
            <w:r w:rsidRPr="009028AA">
              <w:rPr>
                <w:b/>
                <w:bCs/>
              </w:rPr>
              <w:lastRenderedPageBreak/>
              <w:t xml:space="preserve">пробега, </w:t>
            </w:r>
            <w:proofErr w:type="gramStart"/>
            <w:r w:rsidRPr="009028AA">
              <w:rPr>
                <w:b/>
                <w:bCs/>
              </w:rPr>
              <w:t>км</w:t>
            </w:r>
            <w:proofErr w:type="gramEnd"/>
          </w:p>
        </w:tc>
        <w:tc>
          <w:tcPr>
            <w:tcW w:w="1512" w:type="dxa"/>
          </w:tcPr>
          <w:p w:rsidR="009028AA" w:rsidRPr="009028AA" w:rsidRDefault="009028AA" w:rsidP="009028AA">
            <w:pPr>
              <w:widowControl w:val="0"/>
              <w:autoSpaceDE w:val="0"/>
              <w:autoSpaceDN w:val="0"/>
              <w:adjustRightInd w:val="0"/>
              <w:jc w:val="both"/>
              <w:rPr>
                <w:b/>
                <w:bCs/>
              </w:rPr>
            </w:pPr>
            <w:r w:rsidRPr="009028AA">
              <w:rPr>
                <w:b/>
                <w:bCs/>
              </w:rPr>
              <w:lastRenderedPageBreak/>
              <w:t xml:space="preserve">Норма расхода </w:t>
            </w:r>
            <w:r w:rsidRPr="009028AA">
              <w:rPr>
                <w:b/>
                <w:bCs/>
              </w:rPr>
              <w:lastRenderedPageBreak/>
              <w:t>бензина на 100 км, л</w:t>
            </w:r>
          </w:p>
        </w:tc>
        <w:tc>
          <w:tcPr>
            <w:tcW w:w="1958" w:type="dxa"/>
          </w:tcPr>
          <w:p w:rsidR="009028AA" w:rsidRPr="009028AA" w:rsidRDefault="009028AA" w:rsidP="009028AA">
            <w:pPr>
              <w:widowControl w:val="0"/>
              <w:autoSpaceDE w:val="0"/>
              <w:autoSpaceDN w:val="0"/>
              <w:adjustRightInd w:val="0"/>
              <w:jc w:val="both"/>
              <w:rPr>
                <w:b/>
                <w:bCs/>
              </w:rPr>
            </w:pPr>
            <w:r w:rsidRPr="009028AA">
              <w:rPr>
                <w:b/>
                <w:bCs/>
              </w:rPr>
              <w:lastRenderedPageBreak/>
              <w:t xml:space="preserve">Количество рабочих дней </w:t>
            </w:r>
            <w:r w:rsidRPr="009028AA">
              <w:rPr>
                <w:b/>
                <w:bCs/>
              </w:rPr>
              <w:lastRenderedPageBreak/>
              <w:t>использования автомобиля в году</w:t>
            </w:r>
          </w:p>
        </w:tc>
        <w:tc>
          <w:tcPr>
            <w:tcW w:w="1538" w:type="dxa"/>
          </w:tcPr>
          <w:p w:rsidR="009028AA" w:rsidRPr="009028AA" w:rsidRDefault="009028AA" w:rsidP="009028AA">
            <w:pPr>
              <w:widowControl w:val="0"/>
              <w:autoSpaceDE w:val="0"/>
              <w:autoSpaceDN w:val="0"/>
              <w:adjustRightInd w:val="0"/>
              <w:jc w:val="both"/>
              <w:rPr>
                <w:b/>
                <w:bCs/>
              </w:rPr>
            </w:pPr>
            <w:r w:rsidRPr="009028AA">
              <w:rPr>
                <w:b/>
                <w:bCs/>
              </w:rPr>
              <w:lastRenderedPageBreak/>
              <w:t xml:space="preserve">Сумма годовых </w:t>
            </w:r>
            <w:r w:rsidRPr="009028AA">
              <w:rPr>
                <w:b/>
                <w:bCs/>
              </w:rPr>
              <w:lastRenderedPageBreak/>
              <w:t>затрат, руб.</w:t>
            </w:r>
          </w:p>
        </w:tc>
      </w:tr>
      <w:tr w:rsidR="009028AA" w:rsidRPr="009028AA" w:rsidTr="009028AA">
        <w:tc>
          <w:tcPr>
            <w:tcW w:w="1795" w:type="dxa"/>
          </w:tcPr>
          <w:p w:rsidR="009028AA" w:rsidRPr="009028AA" w:rsidRDefault="00BC73D4" w:rsidP="009028AA">
            <w:r>
              <w:lastRenderedPageBreak/>
              <w:t>-</w:t>
            </w:r>
          </w:p>
          <w:p w:rsidR="009028AA" w:rsidRPr="009028AA" w:rsidRDefault="009028AA" w:rsidP="009028AA">
            <w:pPr>
              <w:widowControl w:val="0"/>
              <w:autoSpaceDE w:val="0"/>
              <w:autoSpaceDN w:val="0"/>
              <w:adjustRightInd w:val="0"/>
              <w:jc w:val="both"/>
              <w:rPr>
                <w:color w:val="FF0000"/>
              </w:rPr>
            </w:pPr>
          </w:p>
        </w:tc>
        <w:tc>
          <w:tcPr>
            <w:tcW w:w="1512" w:type="dxa"/>
          </w:tcPr>
          <w:p w:rsidR="009028AA" w:rsidRPr="009028AA" w:rsidRDefault="00BC73D4" w:rsidP="009028AA">
            <w:pPr>
              <w:widowControl w:val="0"/>
              <w:autoSpaceDE w:val="0"/>
              <w:autoSpaceDN w:val="0"/>
              <w:adjustRightInd w:val="0"/>
              <w:jc w:val="both"/>
            </w:pPr>
            <w:r>
              <w:t>-</w:t>
            </w:r>
          </w:p>
        </w:tc>
        <w:tc>
          <w:tcPr>
            <w:tcW w:w="1587" w:type="dxa"/>
          </w:tcPr>
          <w:p w:rsidR="009028AA" w:rsidRPr="009028AA" w:rsidRDefault="00BC73D4" w:rsidP="009028AA">
            <w:pPr>
              <w:widowControl w:val="0"/>
              <w:autoSpaceDE w:val="0"/>
              <w:autoSpaceDN w:val="0"/>
              <w:adjustRightInd w:val="0"/>
              <w:jc w:val="both"/>
            </w:pPr>
            <w:r>
              <w:t>-</w:t>
            </w:r>
          </w:p>
        </w:tc>
        <w:tc>
          <w:tcPr>
            <w:tcW w:w="1512" w:type="dxa"/>
          </w:tcPr>
          <w:p w:rsidR="009028AA" w:rsidRPr="009028AA" w:rsidRDefault="00BC73D4" w:rsidP="009028AA">
            <w:pPr>
              <w:widowControl w:val="0"/>
              <w:autoSpaceDE w:val="0"/>
              <w:autoSpaceDN w:val="0"/>
              <w:adjustRightInd w:val="0"/>
              <w:jc w:val="both"/>
            </w:pPr>
            <w:r>
              <w:t>-</w:t>
            </w:r>
          </w:p>
        </w:tc>
        <w:tc>
          <w:tcPr>
            <w:tcW w:w="1958" w:type="dxa"/>
          </w:tcPr>
          <w:p w:rsidR="009028AA" w:rsidRPr="009028AA" w:rsidRDefault="00BC73D4" w:rsidP="009028AA">
            <w:pPr>
              <w:widowControl w:val="0"/>
              <w:autoSpaceDE w:val="0"/>
              <w:autoSpaceDN w:val="0"/>
              <w:adjustRightInd w:val="0"/>
              <w:jc w:val="both"/>
            </w:pPr>
            <w:r>
              <w:t>-</w:t>
            </w:r>
          </w:p>
        </w:tc>
        <w:tc>
          <w:tcPr>
            <w:tcW w:w="1538" w:type="dxa"/>
          </w:tcPr>
          <w:p w:rsidR="009028AA" w:rsidRPr="009028AA" w:rsidRDefault="00BC73D4" w:rsidP="009028AA">
            <w:pPr>
              <w:widowControl w:val="0"/>
              <w:autoSpaceDE w:val="0"/>
              <w:autoSpaceDN w:val="0"/>
              <w:adjustRightInd w:val="0"/>
              <w:jc w:val="both"/>
            </w:pPr>
            <w:r>
              <w:t>-</w:t>
            </w:r>
          </w:p>
        </w:tc>
      </w:tr>
    </w:tbl>
    <w:p w:rsidR="009028AA" w:rsidRPr="009028AA" w:rsidRDefault="009028AA" w:rsidP="009028AA">
      <w:pPr>
        <w:widowControl w:val="0"/>
        <w:autoSpaceDE w:val="0"/>
        <w:autoSpaceDN w:val="0"/>
        <w:adjustRightInd w:val="0"/>
        <w:spacing w:line="360" w:lineRule="auto"/>
        <w:ind w:firstLine="709"/>
        <w:jc w:val="both"/>
      </w:pPr>
      <w:r w:rsidRPr="009028AA">
        <w:t>6.9.4. Затраты на приобретение запасных частей для транспортных средств определяются по фактическим затратам в отчетном финансовом году с учетом нормативов обеспечения функций главных распорядителей бюджетных средств, применяемых при расчете нормативных затрат на приобретение транспортных средств.</w:t>
      </w:r>
    </w:p>
    <w:p w:rsidR="009028AA" w:rsidRPr="009028AA" w:rsidRDefault="009028AA" w:rsidP="009028AA">
      <w:pPr>
        <w:widowControl w:val="0"/>
        <w:autoSpaceDE w:val="0"/>
        <w:autoSpaceDN w:val="0"/>
        <w:adjustRightInd w:val="0"/>
        <w:ind w:firstLine="709"/>
        <w:jc w:val="center"/>
      </w:pPr>
    </w:p>
    <w:p w:rsidR="009028AA" w:rsidRPr="009028AA" w:rsidRDefault="009028AA" w:rsidP="009028AA">
      <w:pPr>
        <w:widowControl w:val="0"/>
        <w:autoSpaceDE w:val="0"/>
        <w:autoSpaceDN w:val="0"/>
        <w:adjustRightInd w:val="0"/>
        <w:ind w:firstLine="709"/>
        <w:jc w:val="center"/>
      </w:pPr>
      <w:r w:rsidRPr="009028AA">
        <w:t xml:space="preserve">Нормативы, применяемые при расчете нормативных затрат на   приобретение запасных частей для транспортных средств </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7"/>
        <w:gridCol w:w="3612"/>
        <w:gridCol w:w="4819"/>
      </w:tblGrid>
      <w:tr w:rsidR="009028AA" w:rsidRPr="009028AA" w:rsidTr="009028AA">
        <w:tc>
          <w:tcPr>
            <w:tcW w:w="747" w:type="dxa"/>
          </w:tcPr>
          <w:p w:rsidR="009028AA" w:rsidRPr="009028AA" w:rsidRDefault="009028AA" w:rsidP="009028AA">
            <w:pPr>
              <w:widowControl w:val="0"/>
              <w:autoSpaceDE w:val="0"/>
              <w:autoSpaceDN w:val="0"/>
              <w:adjustRightInd w:val="0"/>
              <w:jc w:val="both"/>
              <w:rPr>
                <w:b/>
                <w:bCs/>
                <w:sz w:val="28"/>
                <w:szCs w:val="28"/>
              </w:rPr>
            </w:pPr>
            <w:r w:rsidRPr="009028AA">
              <w:rPr>
                <w:b/>
                <w:bCs/>
                <w:sz w:val="28"/>
                <w:szCs w:val="28"/>
              </w:rPr>
              <w:t xml:space="preserve">№ </w:t>
            </w:r>
            <w:proofErr w:type="gramStart"/>
            <w:r w:rsidRPr="009028AA">
              <w:rPr>
                <w:b/>
                <w:bCs/>
                <w:sz w:val="28"/>
                <w:szCs w:val="28"/>
              </w:rPr>
              <w:t>п</w:t>
            </w:r>
            <w:proofErr w:type="gramEnd"/>
            <w:r w:rsidRPr="009028AA">
              <w:rPr>
                <w:b/>
                <w:bCs/>
                <w:sz w:val="28"/>
                <w:szCs w:val="28"/>
              </w:rPr>
              <w:t>/п</w:t>
            </w:r>
          </w:p>
        </w:tc>
        <w:tc>
          <w:tcPr>
            <w:tcW w:w="3612" w:type="dxa"/>
          </w:tcPr>
          <w:p w:rsidR="009028AA" w:rsidRPr="009028AA" w:rsidRDefault="009028AA" w:rsidP="009028AA">
            <w:pPr>
              <w:widowControl w:val="0"/>
              <w:autoSpaceDE w:val="0"/>
              <w:autoSpaceDN w:val="0"/>
              <w:adjustRightInd w:val="0"/>
              <w:jc w:val="both"/>
              <w:rPr>
                <w:b/>
                <w:bCs/>
                <w:sz w:val="28"/>
                <w:szCs w:val="28"/>
              </w:rPr>
            </w:pPr>
            <w:r w:rsidRPr="009028AA">
              <w:rPr>
                <w:b/>
                <w:sz w:val="28"/>
                <w:szCs w:val="28"/>
              </w:rPr>
              <w:t>Количество  транспортных средств</w:t>
            </w:r>
          </w:p>
        </w:tc>
        <w:tc>
          <w:tcPr>
            <w:tcW w:w="4819" w:type="dxa"/>
          </w:tcPr>
          <w:p w:rsidR="009028AA" w:rsidRPr="009028AA" w:rsidRDefault="009028AA" w:rsidP="009028AA">
            <w:pPr>
              <w:widowControl w:val="0"/>
              <w:autoSpaceDE w:val="0"/>
              <w:autoSpaceDN w:val="0"/>
              <w:adjustRightInd w:val="0"/>
              <w:jc w:val="center"/>
              <w:rPr>
                <w:b/>
                <w:bCs/>
                <w:sz w:val="28"/>
                <w:szCs w:val="28"/>
              </w:rPr>
            </w:pPr>
            <w:r w:rsidRPr="009028AA">
              <w:rPr>
                <w:b/>
                <w:bCs/>
                <w:sz w:val="28"/>
                <w:szCs w:val="28"/>
              </w:rPr>
              <w:t>Сумма годовых затрат (руб.)</w:t>
            </w:r>
          </w:p>
        </w:tc>
      </w:tr>
      <w:tr w:rsidR="009028AA" w:rsidRPr="009028AA" w:rsidTr="009028AA">
        <w:tc>
          <w:tcPr>
            <w:tcW w:w="747" w:type="dxa"/>
          </w:tcPr>
          <w:p w:rsidR="009028AA" w:rsidRPr="009028AA" w:rsidRDefault="009028AA" w:rsidP="009028AA">
            <w:pPr>
              <w:widowControl w:val="0"/>
              <w:autoSpaceDE w:val="0"/>
              <w:autoSpaceDN w:val="0"/>
              <w:adjustRightInd w:val="0"/>
              <w:jc w:val="center"/>
              <w:rPr>
                <w:sz w:val="28"/>
                <w:szCs w:val="28"/>
              </w:rPr>
            </w:pPr>
            <w:r w:rsidRPr="009028AA">
              <w:rPr>
                <w:sz w:val="28"/>
                <w:szCs w:val="28"/>
              </w:rPr>
              <w:t>1</w:t>
            </w:r>
          </w:p>
        </w:tc>
        <w:tc>
          <w:tcPr>
            <w:tcW w:w="3612" w:type="dxa"/>
          </w:tcPr>
          <w:p w:rsidR="009028AA" w:rsidRPr="009028AA" w:rsidRDefault="009028AA" w:rsidP="009028AA">
            <w:pPr>
              <w:widowControl w:val="0"/>
              <w:autoSpaceDE w:val="0"/>
              <w:autoSpaceDN w:val="0"/>
              <w:adjustRightInd w:val="0"/>
              <w:jc w:val="center"/>
              <w:rPr>
                <w:sz w:val="28"/>
                <w:szCs w:val="28"/>
              </w:rPr>
            </w:pPr>
            <w:r w:rsidRPr="009028AA">
              <w:rPr>
                <w:sz w:val="28"/>
                <w:szCs w:val="28"/>
              </w:rPr>
              <w:t>1</w:t>
            </w:r>
          </w:p>
        </w:tc>
        <w:tc>
          <w:tcPr>
            <w:tcW w:w="4819" w:type="dxa"/>
          </w:tcPr>
          <w:p w:rsidR="009028AA" w:rsidRPr="009028AA" w:rsidRDefault="00BC73D4" w:rsidP="009028AA">
            <w:pPr>
              <w:widowControl w:val="0"/>
              <w:autoSpaceDE w:val="0"/>
              <w:autoSpaceDN w:val="0"/>
              <w:adjustRightInd w:val="0"/>
              <w:jc w:val="center"/>
              <w:rPr>
                <w:sz w:val="28"/>
                <w:szCs w:val="28"/>
              </w:rPr>
            </w:pPr>
            <w:r>
              <w:rPr>
                <w:sz w:val="28"/>
                <w:szCs w:val="28"/>
              </w:rPr>
              <w:t>-</w:t>
            </w:r>
          </w:p>
        </w:tc>
      </w:tr>
    </w:tbl>
    <w:p w:rsidR="009028AA" w:rsidRPr="009028AA" w:rsidRDefault="009028AA" w:rsidP="009028AA">
      <w:pPr>
        <w:tabs>
          <w:tab w:val="left" w:pos="993"/>
        </w:tabs>
        <w:suppressAutoHyphens/>
        <w:ind w:firstLine="709"/>
        <w:jc w:val="both"/>
      </w:pPr>
    </w:p>
    <w:p w:rsidR="00E8064F" w:rsidRPr="0025765F" w:rsidRDefault="00E8064F" w:rsidP="009028AA">
      <w:pPr>
        <w:pStyle w:val="af3"/>
        <w:spacing w:after="240" w:afterAutospacing="0"/>
        <w:jc w:val="center"/>
      </w:pPr>
    </w:p>
    <w:sectPr w:rsidR="00E8064F" w:rsidRPr="0025765F" w:rsidSect="00965784">
      <w:headerReference w:type="even" r:id="rId171"/>
      <w:headerReference w:type="default" r:id="rId172"/>
      <w:footerReference w:type="even" r:id="rId173"/>
      <w:footerReference w:type="default" r:id="rId174"/>
      <w:headerReference w:type="first" r:id="rId175"/>
      <w:footerReference w:type="first" r:id="rId176"/>
      <w:pgSz w:w="12240" w:h="15840" w:code="1"/>
      <w:pgMar w:top="709" w:right="851" w:bottom="709" w:left="1701" w:header="284" w:footer="306"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77F5" w:rsidRDefault="008577F5" w:rsidP="001D79F6">
      <w:r>
        <w:separator/>
      </w:r>
    </w:p>
  </w:endnote>
  <w:endnote w:type="continuationSeparator" w:id="0">
    <w:p w:rsidR="008577F5" w:rsidRDefault="008577F5" w:rsidP="001D79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47A6" w:rsidRDefault="009F47A6">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47A6" w:rsidRDefault="009F47A6">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47A6" w:rsidRDefault="009F47A6">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77F5" w:rsidRDefault="008577F5" w:rsidP="001D79F6">
      <w:r>
        <w:separator/>
      </w:r>
    </w:p>
  </w:footnote>
  <w:footnote w:type="continuationSeparator" w:id="0">
    <w:p w:rsidR="008577F5" w:rsidRDefault="008577F5" w:rsidP="001D79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47A6" w:rsidRDefault="009F47A6">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47A6" w:rsidRDefault="009F47A6">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47A6" w:rsidRDefault="009F47A6">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3in;height:3in;visibility:visible;mso-wrap-style:square" o:bullet="t">
        <v:imagedata r:id="rId1" o:title=""/>
      </v:shape>
    </w:pict>
  </w:numPicBullet>
  <w:abstractNum w:abstractNumId="0">
    <w:nsid w:val="03B030E9"/>
    <w:multiLevelType w:val="hybridMultilevel"/>
    <w:tmpl w:val="E2F2EE2A"/>
    <w:lvl w:ilvl="0" w:tplc="661CA8C8">
      <w:start w:val="1"/>
      <w:numFmt w:val="decimal"/>
      <w:lvlText w:val="%1."/>
      <w:lvlJc w:val="left"/>
      <w:pPr>
        <w:ind w:left="360" w:hanging="360"/>
      </w:pPr>
      <w:rPr>
        <w:rFonts w:hint="default"/>
      </w:rPr>
    </w:lvl>
    <w:lvl w:ilvl="1" w:tplc="F2C04764">
      <w:start w:val="1"/>
      <w:numFmt w:val="bullet"/>
      <w:lvlText w:val=""/>
      <w:lvlJc w:val="left"/>
      <w:pPr>
        <w:ind w:left="1080" w:hanging="360"/>
      </w:pPr>
      <w:rPr>
        <w:rFonts w:ascii="Symbol" w:hAnsi="Symbol" w:cs="Symbol" w:hint="default"/>
      </w:r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
    <w:nsid w:val="096B0375"/>
    <w:multiLevelType w:val="hybridMultilevel"/>
    <w:tmpl w:val="8F645256"/>
    <w:lvl w:ilvl="0" w:tplc="41A82434">
      <w:start w:val="1"/>
      <w:numFmt w:val="bullet"/>
      <w:lvlText w:val=""/>
      <w:lvlJc w:val="left"/>
      <w:pPr>
        <w:tabs>
          <w:tab w:val="num" w:pos="720"/>
        </w:tabs>
        <w:ind w:left="720" w:hanging="360"/>
      </w:pPr>
      <w:rPr>
        <w:rFonts w:ascii="Symbol" w:hAnsi="Symbol" w:cs="Symbol" w:hint="default"/>
      </w:rPr>
    </w:lvl>
    <w:lvl w:ilvl="1" w:tplc="252C91D2">
      <w:start w:val="1"/>
      <w:numFmt w:val="bullet"/>
      <w:lvlText w:val=""/>
      <w:lvlJc w:val="left"/>
      <w:pPr>
        <w:tabs>
          <w:tab w:val="num" w:pos="1440"/>
        </w:tabs>
        <w:ind w:left="1440" w:hanging="360"/>
      </w:pPr>
      <w:rPr>
        <w:rFonts w:ascii="Symbol" w:hAnsi="Symbol" w:cs="Symbol" w:hint="default"/>
      </w:rPr>
    </w:lvl>
    <w:lvl w:ilvl="2" w:tplc="88AEEEF4">
      <w:start w:val="1"/>
      <w:numFmt w:val="bullet"/>
      <w:lvlText w:val=""/>
      <w:lvlJc w:val="left"/>
      <w:pPr>
        <w:tabs>
          <w:tab w:val="num" w:pos="2160"/>
        </w:tabs>
        <w:ind w:left="2160" w:hanging="360"/>
      </w:pPr>
      <w:rPr>
        <w:rFonts w:ascii="Symbol" w:hAnsi="Symbol" w:cs="Symbol" w:hint="default"/>
      </w:rPr>
    </w:lvl>
    <w:lvl w:ilvl="3" w:tplc="C3788D56">
      <w:start w:val="1"/>
      <w:numFmt w:val="bullet"/>
      <w:lvlText w:val=""/>
      <w:lvlJc w:val="left"/>
      <w:pPr>
        <w:tabs>
          <w:tab w:val="num" w:pos="2880"/>
        </w:tabs>
        <w:ind w:left="2880" w:hanging="360"/>
      </w:pPr>
      <w:rPr>
        <w:rFonts w:ascii="Symbol" w:hAnsi="Symbol" w:cs="Symbol" w:hint="default"/>
      </w:rPr>
    </w:lvl>
    <w:lvl w:ilvl="4" w:tplc="892C00DC">
      <w:start w:val="1"/>
      <w:numFmt w:val="bullet"/>
      <w:lvlText w:val=""/>
      <w:lvlJc w:val="left"/>
      <w:pPr>
        <w:tabs>
          <w:tab w:val="num" w:pos="3600"/>
        </w:tabs>
        <w:ind w:left="3600" w:hanging="360"/>
      </w:pPr>
      <w:rPr>
        <w:rFonts w:ascii="Symbol" w:hAnsi="Symbol" w:cs="Symbol" w:hint="default"/>
      </w:rPr>
    </w:lvl>
    <w:lvl w:ilvl="5" w:tplc="664618C6">
      <w:start w:val="1"/>
      <w:numFmt w:val="bullet"/>
      <w:lvlText w:val=""/>
      <w:lvlJc w:val="left"/>
      <w:pPr>
        <w:tabs>
          <w:tab w:val="num" w:pos="4320"/>
        </w:tabs>
        <w:ind w:left="4320" w:hanging="360"/>
      </w:pPr>
      <w:rPr>
        <w:rFonts w:ascii="Symbol" w:hAnsi="Symbol" w:cs="Symbol" w:hint="default"/>
      </w:rPr>
    </w:lvl>
    <w:lvl w:ilvl="6" w:tplc="DBEC94D0">
      <w:start w:val="1"/>
      <w:numFmt w:val="bullet"/>
      <w:lvlText w:val=""/>
      <w:lvlJc w:val="left"/>
      <w:pPr>
        <w:tabs>
          <w:tab w:val="num" w:pos="5040"/>
        </w:tabs>
        <w:ind w:left="5040" w:hanging="360"/>
      </w:pPr>
      <w:rPr>
        <w:rFonts w:ascii="Symbol" w:hAnsi="Symbol" w:cs="Symbol" w:hint="default"/>
      </w:rPr>
    </w:lvl>
    <w:lvl w:ilvl="7" w:tplc="9446BBF2">
      <w:start w:val="1"/>
      <w:numFmt w:val="bullet"/>
      <w:lvlText w:val=""/>
      <w:lvlJc w:val="left"/>
      <w:pPr>
        <w:tabs>
          <w:tab w:val="num" w:pos="5760"/>
        </w:tabs>
        <w:ind w:left="5760" w:hanging="360"/>
      </w:pPr>
      <w:rPr>
        <w:rFonts w:ascii="Symbol" w:hAnsi="Symbol" w:cs="Symbol" w:hint="default"/>
      </w:rPr>
    </w:lvl>
    <w:lvl w:ilvl="8" w:tplc="D6E0E37C">
      <w:start w:val="1"/>
      <w:numFmt w:val="bullet"/>
      <w:lvlText w:val=""/>
      <w:lvlJc w:val="left"/>
      <w:pPr>
        <w:tabs>
          <w:tab w:val="num" w:pos="6480"/>
        </w:tabs>
        <w:ind w:left="6480" w:hanging="360"/>
      </w:pPr>
      <w:rPr>
        <w:rFonts w:ascii="Symbol" w:hAnsi="Symbol" w:cs="Symbol" w:hint="default"/>
      </w:rPr>
    </w:lvl>
  </w:abstractNum>
  <w:abstractNum w:abstractNumId="2">
    <w:nsid w:val="0DE120F3"/>
    <w:multiLevelType w:val="hybridMultilevel"/>
    <w:tmpl w:val="7E90BEB6"/>
    <w:lvl w:ilvl="0" w:tplc="D36A18D4">
      <w:start w:val="1"/>
      <w:numFmt w:val="bullet"/>
      <w:lvlText w:val=""/>
      <w:lvlJc w:val="left"/>
      <w:pPr>
        <w:tabs>
          <w:tab w:val="num" w:pos="720"/>
        </w:tabs>
        <w:ind w:left="720" w:hanging="360"/>
      </w:pPr>
      <w:rPr>
        <w:rFonts w:ascii="Symbol" w:hAnsi="Symbol" w:cs="Symbol" w:hint="default"/>
      </w:rPr>
    </w:lvl>
    <w:lvl w:ilvl="1" w:tplc="06787296">
      <w:start w:val="1"/>
      <w:numFmt w:val="bullet"/>
      <w:lvlText w:val=""/>
      <w:lvlJc w:val="left"/>
      <w:pPr>
        <w:tabs>
          <w:tab w:val="num" w:pos="1440"/>
        </w:tabs>
        <w:ind w:left="1440" w:hanging="360"/>
      </w:pPr>
      <w:rPr>
        <w:rFonts w:ascii="Symbol" w:hAnsi="Symbol" w:cs="Symbol" w:hint="default"/>
      </w:rPr>
    </w:lvl>
    <w:lvl w:ilvl="2" w:tplc="6AACA364">
      <w:start w:val="1"/>
      <w:numFmt w:val="bullet"/>
      <w:lvlText w:val=""/>
      <w:lvlJc w:val="left"/>
      <w:pPr>
        <w:tabs>
          <w:tab w:val="num" w:pos="2160"/>
        </w:tabs>
        <w:ind w:left="2160" w:hanging="360"/>
      </w:pPr>
      <w:rPr>
        <w:rFonts w:ascii="Symbol" w:hAnsi="Symbol" w:cs="Symbol" w:hint="default"/>
      </w:rPr>
    </w:lvl>
    <w:lvl w:ilvl="3" w:tplc="9D0AFB2C">
      <w:start w:val="1"/>
      <w:numFmt w:val="bullet"/>
      <w:lvlText w:val=""/>
      <w:lvlJc w:val="left"/>
      <w:pPr>
        <w:tabs>
          <w:tab w:val="num" w:pos="2880"/>
        </w:tabs>
        <w:ind w:left="2880" w:hanging="360"/>
      </w:pPr>
      <w:rPr>
        <w:rFonts w:ascii="Symbol" w:hAnsi="Symbol" w:cs="Symbol" w:hint="default"/>
      </w:rPr>
    </w:lvl>
    <w:lvl w:ilvl="4" w:tplc="6C905760">
      <w:start w:val="1"/>
      <w:numFmt w:val="bullet"/>
      <w:lvlText w:val=""/>
      <w:lvlJc w:val="left"/>
      <w:pPr>
        <w:tabs>
          <w:tab w:val="num" w:pos="3600"/>
        </w:tabs>
        <w:ind w:left="3600" w:hanging="360"/>
      </w:pPr>
      <w:rPr>
        <w:rFonts w:ascii="Symbol" w:hAnsi="Symbol" w:cs="Symbol" w:hint="default"/>
      </w:rPr>
    </w:lvl>
    <w:lvl w:ilvl="5" w:tplc="55B0930A">
      <w:start w:val="1"/>
      <w:numFmt w:val="bullet"/>
      <w:lvlText w:val=""/>
      <w:lvlJc w:val="left"/>
      <w:pPr>
        <w:tabs>
          <w:tab w:val="num" w:pos="4320"/>
        </w:tabs>
        <w:ind w:left="4320" w:hanging="360"/>
      </w:pPr>
      <w:rPr>
        <w:rFonts w:ascii="Symbol" w:hAnsi="Symbol" w:cs="Symbol" w:hint="default"/>
      </w:rPr>
    </w:lvl>
    <w:lvl w:ilvl="6" w:tplc="64B4BF12">
      <w:start w:val="1"/>
      <w:numFmt w:val="bullet"/>
      <w:lvlText w:val=""/>
      <w:lvlJc w:val="left"/>
      <w:pPr>
        <w:tabs>
          <w:tab w:val="num" w:pos="5040"/>
        </w:tabs>
        <w:ind w:left="5040" w:hanging="360"/>
      </w:pPr>
      <w:rPr>
        <w:rFonts w:ascii="Symbol" w:hAnsi="Symbol" w:cs="Symbol" w:hint="default"/>
      </w:rPr>
    </w:lvl>
    <w:lvl w:ilvl="7" w:tplc="876009EA">
      <w:start w:val="1"/>
      <w:numFmt w:val="bullet"/>
      <w:lvlText w:val=""/>
      <w:lvlJc w:val="left"/>
      <w:pPr>
        <w:tabs>
          <w:tab w:val="num" w:pos="5760"/>
        </w:tabs>
        <w:ind w:left="5760" w:hanging="360"/>
      </w:pPr>
      <w:rPr>
        <w:rFonts w:ascii="Symbol" w:hAnsi="Symbol" w:cs="Symbol" w:hint="default"/>
      </w:rPr>
    </w:lvl>
    <w:lvl w:ilvl="8" w:tplc="B1465FA6">
      <w:start w:val="1"/>
      <w:numFmt w:val="bullet"/>
      <w:lvlText w:val=""/>
      <w:lvlJc w:val="left"/>
      <w:pPr>
        <w:tabs>
          <w:tab w:val="num" w:pos="6480"/>
        </w:tabs>
        <w:ind w:left="6480" w:hanging="360"/>
      </w:pPr>
      <w:rPr>
        <w:rFonts w:ascii="Symbol" w:hAnsi="Symbol" w:cs="Symbol" w:hint="default"/>
      </w:rPr>
    </w:lvl>
  </w:abstractNum>
  <w:abstractNum w:abstractNumId="3">
    <w:nsid w:val="0E6E554B"/>
    <w:multiLevelType w:val="hybridMultilevel"/>
    <w:tmpl w:val="D80E1810"/>
    <w:lvl w:ilvl="0" w:tplc="6F24576A">
      <w:start w:val="1"/>
      <w:numFmt w:val="bullet"/>
      <w:lvlText w:val=""/>
      <w:lvlJc w:val="left"/>
      <w:pPr>
        <w:tabs>
          <w:tab w:val="num" w:pos="720"/>
        </w:tabs>
        <w:ind w:left="720" w:hanging="360"/>
      </w:pPr>
      <w:rPr>
        <w:rFonts w:ascii="Symbol" w:hAnsi="Symbol" w:cs="Symbol" w:hint="default"/>
      </w:rPr>
    </w:lvl>
    <w:lvl w:ilvl="1" w:tplc="0BFAB30E">
      <w:start w:val="1"/>
      <w:numFmt w:val="bullet"/>
      <w:lvlText w:val=""/>
      <w:lvlJc w:val="left"/>
      <w:pPr>
        <w:tabs>
          <w:tab w:val="num" w:pos="1440"/>
        </w:tabs>
        <w:ind w:left="1440" w:hanging="360"/>
      </w:pPr>
      <w:rPr>
        <w:rFonts w:ascii="Symbol" w:hAnsi="Symbol" w:cs="Symbol" w:hint="default"/>
      </w:rPr>
    </w:lvl>
    <w:lvl w:ilvl="2" w:tplc="C6E617D4">
      <w:start w:val="1"/>
      <w:numFmt w:val="bullet"/>
      <w:lvlText w:val=""/>
      <w:lvlJc w:val="left"/>
      <w:pPr>
        <w:tabs>
          <w:tab w:val="num" w:pos="2160"/>
        </w:tabs>
        <w:ind w:left="2160" w:hanging="360"/>
      </w:pPr>
      <w:rPr>
        <w:rFonts w:ascii="Symbol" w:hAnsi="Symbol" w:cs="Symbol" w:hint="default"/>
      </w:rPr>
    </w:lvl>
    <w:lvl w:ilvl="3" w:tplc="73A87ECE">
      <w:start w:val="1"/>
      <w:numFmt w:val="bullet"/>
      <w:lvlText w:val=""/>
      <w:lvlJc w:val="left"/>
      <w:pPr>
        <w:tabs>
          <w:tab w:val="num" w:pos="2880"/>
        </w:tabs>
        <w:ind w:left="2880" w:hanging="360"/>
      </w:pPr>
      <w:rPr>
        <w:rFonts w:ascii="Symbol" w:hAnsi="Symbol" w:cs="Symbol" w:hint="default"/>
      </w:rPr>
    </w:lvl>
    <w:lvl w:ilvl="4" w:tplc="2556AEEE">
      <w:start w:val="1"/>
      <w:numFmt w:val="bullet"/>
      <w:lvlText w:val=""/>
      <w:lvlJc w:val="left"/>
      <w:pPr>
        <w:tabs>
          <w:tab w:val="num" w:pos="3600"/>
        </w:tabs>
        <w:ind w:left="3600" w:hanging="360"/>
      </w:pPr>
      <w:rPr>
        <w:rFonts w:ascii="Symbol" w:hAnsi="Symbol" w:cs="Symbol" w:hint="default"/>
      </w:rPr>
    </w:lvl>
    <w:lvl w:ilvl="5" w:tplc="6DBE69EC">
      <w:start w:val="1"/>
      <w:numFmt w:val="bullet"/>
      <w:lvlText w:val=""/>
      <w:lvlJc w:val="left"/>
      <w:pPr>
        <w:tabs>
          <w:tab w:val="num" w:pos="4320"/>
        </w:tabs>
        <w:ind w:left="4320" w:hanging="360"/>
      </w:pPr>
      <w:rPr>
        <w:rFonts w:ascii="Symbol" w:hAnsi="Symbol" w:cs="Symbol" w:hint="default"/>
      </w:rPr>
    </w:lvl>
    <w:lvl w:ilvl="6" w:tplc="167E2728">
      <w:start w:val="1"/>
      <w:numFmt w:val="bullet"/>
      <w:lvlText w:val=""/>
      <w:lvlJc w:val="left"/>
      <w:pPr>
        <w:tabs>
          <w:tab w:val="num" w:pos="5040"/>
        </w:tabs>
        <w:ind w:left="5040" w:hanging="360"/>
      </w:pPr>
      <w:rPr>
        <w:rFonts w:ascii="Symbol" w:hAnsi="Symbol" w:cs="Symbol" w:hint="default"/>
      </w:rPr>
    </w:lvl>
    <w:lvl w:ilvl="7" w:tplc="8564CF20">
      <w:start w:val="1"/>
      <w:numFmt w:val="bullet"/>
      <w:lvlText w:val=""/>
      <w:lvlJc w:val="left"/>
      <w:pPr>
        <w:tabs>
          <w:tab w:val="num" w:pos="5760"/>
        </w:tabs>
        <w:ind w:left="5760" w:hanging="360"/>
      </w:pPr>
      <w:rPr>
        <w:rFonts w:ascii="Symbol" w:hAnsi="Symbol" w:cs="Symbol" w:hint="default"/>
      </w:rPr>
    </w:lvl>
    <w:lvl w:ilvl="8" w:tplc="A204EB94">
      <w:start w:val="1"/>
      <w:numFmt w:val="bullet"/>
      <w:lvlText w:val=""/>
      <w:lvlJc w:val="left"/>
      <w:pPr>
        <w:tabs>
          <w:tab w:val="num" w:pos="6480"/>
        </w:tabs>
        <w:ind w:left="6480" w:hanging="360"/>
      </w:pPr>
      <w:rPr>
        <w:rFonts w:ascii="Symbol" w:hAnsi="Symbol" w:cs="Symbol" w:hint="default"/>
      </w:rPr>
    </w:lvl>
  </w:abstractNum>
  <w:abstractNum w:abstractNumId="4">
    <w:nsid w:val="0EA923C5"/>
    <w:multiLevelType w:val="hybridMultilevel"/>
    <w:tmpl w:val="CC6270FC"/>
    <w:lvl w:ilvl="0" w:tplc="0D12B892">
      <w:start w:val="1"/>
      <w:numFmt w:val="bullet"/>
      <w:lvlText w:val=""/>
      <w:lvlJc w:val="left"/>
      <w:pPr>
        <w:tabs>
          <w:tab w:val="num" w:pos="720"/>
        </w:tabs>
        <w:ind w:left="720" w:hanging="360"/>
      </w:pPr>
      <w:rPr>
        <w:rFonts w:ascii="Symbol" w:hAnsi="Symbol" w:cs="Symbol" w:hint="default"/>
      </w:rPr>
    </w:lvl>
    <w:lvl w:ilvl="1" w:tplc="71FC3674">
      <w:start w:val="1"/>
      <w:numFmt w:val="bullet"/>
      <w:lvlText w:val=""/>
      <w:lvlJc w:val="left"/>
      <w:pPr>
        <w:tabs>
          <w:tab w:val="num" w:pos="1440"/>
        </w:tabs>
        <w:ind w:left="1440" w:hanging="360"/>
      </w:pPr>
      <w:rPr>
        <w:rFonts w:ascii="Symbol" w:hAnsi="Symbol" w:cs="Symbol" w:hint="default"/>
      </w:rPr>
    </w:lvl>
    <w:lvl w:ilvl="2" w:tplc="7E923318">
      <w:start w:val="1"/>
      <w:numFmt w:val="bullet"/>
      <w:lvlText w:val=""/>
      <w:lvlJc w:val="left"/>
      <w:pPr>
        <w:tabs>
          <w:tab w:val="num" w:pos="2160"/>
        </w:tabs>
        <w:ind w:left="2160" w:hanging="360"/>
      </w:pPr>
      <w:rPr>
        <w:rFonts w:ascii="Symbol" w:hAnsi="Symbol" w:cs="Symbol" w:hint="default"/>
      </w:rPr>
    </w:lvl>
    <w:lvl w:ilvl="3" w:tplc="7F38E62E">
      <w:start w:val="1"/>
      <w:numFmt w:val="bullet"/>
      <w:lvlText w:val=""/>
      <w:lvlJc w:val="left"/>
      <w:pPr>
        <w:tabs>
          <w:tab w:val="num" w:pos="2880"/>
        </w:tabs>
        <w:ind w:left="2880" w:hanging="360"/>
      </w:pPr>
      <w:rPr>
        <w:rFonts w:ascii="Symbol" w:hAnsi="Symbol" w:cs="Symbol" w:hint="default"/>
      </w:rPr>
    </w:lvl>
    <w:lvl w:ilvl="4" w:tplc="1D98B7E4">
      <w:start w:val="1"/>
      <w:numFmt w:val="bullet"/>
      <w:lvlText w:val=""/>
      <w:lvlJc w:val="left"/>
      <w:pPr>
        <w:tabs>
          <w:tab w:val="num" w:pos="3600"/>
        </w:tabs>
        <w:ind w:left="3600" w:hanging="360"/>
      </w:pPr>
      <w:rPr>
        <w:rFonts w:ascii="Symbol" w:hAnsi="Symbol" w:cs="Symbol" w:hint="default"/>
      </w:rPr>
    </w:lvl>
    <w:lvl w:ilvl="5" w:tplc="2472AF64">
      <w:start w:val="1"/>
      <w:numFmt w:val="bullet"/>
      <w:lvlText w:val=""/>
      <w:lvlJc w:val="left"/>
      <w:pPr>
        <w:tabs>
          <w:tab w:val="num" w:pos="4320"/>
        </w:tabs>
        <w:ind w:left="4320" w:hanging="360"/>
      </w:pPr>
      <w:rPr>
        <w:rFonts w:ascii="Symbol" w:hAnsi="Symbol" w:cs="Symbol" w:hint="default"/>
      </w:rPr>
    </w:lvl>
    <w:lvl w:ilvl="6" w:tplc="258278A8">
      <w:start w:val="1"/>
      <w:numFmt w:val="bullet"/>
      <w:lvlText w:val=""/>
      <w:lvlJc w:val="left"/>
      <w:pPr>
        <w:tabs>
          <w:tab w:val="num" w:pos="5040"/>
        </w:tabs>
        <w:ind w:left="5040" w:hanging="360"/>
      </w:pPr>
      <w:rPr>
        <w:rFonts w:ascii="Symbol" w:hAnsi="Symbol" w:cs="Symbol" w:hint="default"/>
      </w:rPr>
    </w:lvl>
    <w:lvl w:ilvl="7" w:tplc="5B7069B4">
      <w:start w:val="1"/>
      <w:numFmt w:val="bullet"/>
      <w:lvlText w:val=""/>
      <w:lvlJc w:val="left"/>
      <w:pPr>
        <w:tabs>
          <w:tab w:val="num" w:pos="5760"/>
        </w:tabs>
        <w:ind w:left="5760" w:hanging="360"/>
      </w:pPr>
      <w:rPr>
        <w:rFonts w:ascii="Symbol" w:hAnsi="Symbol" w:cs="Symbol" w:hint="default"/>
      </w:rPr>
    </w:lvl>
    <w:lvl w:ilvl="8" w:tplc="93DA7686">
      <w:start w:val="1"/>
      <w:numFmt w:val="bullet"/>
      <w:lvlText w:val=""/>
      <w:lvlJc w:val="left"/>
      <w:pPr>
        <w:tabs>
          <w:tab w:val="num" w:pos="6480"/>
        </w:tabs>
        <w:ind w:left="6480" w:hanging="360"/>
      </w:pPr>
      <w:rPr>
        <w:rFonts w:ascii="Symbol" w:hAnsi="Symbol" w:cs="Symbol" w:hint="default"/>
      </w:rPr>
    </w:lvl>
  </w:abstractNum>
  <w:abstractNum w:abstractNumId="5">
    <w:nsid w:val="11BE4B7A"/>
    <w:multiLevelType w:val="multilevel"/>
    <w:tmpl w:val="689CC402"/>
    <w:lvl w:ilvl="0">
      <w:start w:val="1"/>
      <w:numFmt w:val="decimal"/>
      <w:lvlText w:val="%1."/>
      <w:lvlJc w:val="left"/>
      <w:pPr>
        <w:ind w:left="360" w:hanging="360"/>
      </w:pPr>
      <w:rPr>
        <w:rFonts w:hint="default"/>
      </w:rPr>
    </w:lvl>
    <w:lvl w:ilvl="1">
      <w:start w:val="1"/>
      <w:numFmt w:val="bullet"/>
      <w:lvlText w:val=""/>
      <w:lvlJc w:val="left"/>
      <w:pPr>
        <w:ind w:left="792" w:hanging="432"/>
      </w:pPr>
      <w:rPr>
        <w:rFonts w:ascii="Symbol" w:hAnsi="Symbol" w:cs="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12CE1170"/>
    <w:multiLevelType w:val="hybridMultilevel"/>
    <w:tmpl w:val="55309CAC"/>
    <w:lvl w:ilvl="0" w:tplc="23E2EF4E">
      <w:start w:val="1"/>
      <w:numFmt w:val="bullet"/>
      <w:lvlText w:val=""/>
      <w:lvlJc w:val="left"/>
      <w:pPr>
        <w:tabs>
          <w:tab w:val="num" w:pos="720"/>
        </w:tabs>
        <w:ind w:left="720" w:hanging="360"/>
      </w:pPr>
      <w:rPr>
        <w:rFonts w:ascii="Symbol" w:hAnsi="Symbol" w:cs="Symbol" w:hint="default"/>
      </w:rPr>
    </w:lvl>
    <w:lvl w:ilvl="1" w:tplc="11181DB2">
      <w:start w:val="1"/>
      <w:numFmt w:val="bullet"/>
      <w:lvlText w:val=""/>
      <w:lvlJc w:val="left"/>
      <w:pPr>
        <w:tabs>
          <w:tab w:val="num" w:pos="1440"/>
        </w:tabs>
        <w:ind w:left="1440" w:hanging="360"/>
      </w:pPr>
      <w:rPr>
        <w:rFonts w:ascii="Symbol" w:hAnsi="Symbol" w:cs="Symbol" w:hint="default"/>
      </w:rPr>
    </w:lvl>
    <w:lvl w:ilvl="2" w:tplc="B3625332">
      <w:start w:val="1"/>
      <w:numFmt w:val="bullet"/>
      <w:lvlText w:val=""/>
      <w:lvlJc w:val="left"/>
      <w:pPr>
        <w:tabs>
          <w:tab w:val="num" w:pos="2160"/>
        </w:tabs>
        <w:ind w:left="2160" w:hanging="360"/>
      </w:pPr>
      <w:rPr>
        <w:rFonts w:ascii="Symbol" w:hAnsi="Symbol" w:cs="Symbol" w:hint="default"/>
      </w:rPr>
    </w:lvl>
    <w:lvl w:ilvl="3" w:tplc="26B090CE">
      <w:start w:val="1"/>
      <w:numFmt w:val="bullet"/>
      <w:lvlText w:val=""/>
      <w:lvlJc w:val="left"/>
      <w:pPr>
        <w:tabs>
          <w:tab w:val="num" w:pos="2880"/>
        </w:tabs>
        <w:ind w:left="2880" w:hanging="360"/>
      </w:pPr>
      <w:rPr>
        <w:rFonts w:ascii="Symbol" w:hAnsi="Symbol" w:cs="Symbol" w:hint="default"/>
      </w:rPr>
    </w:lvl>
    <w:lvl w:ilvl="4" w:tplc="D5DCD1B8">
      <w:start w:val="1"/>
      <w:numFmt w:val="bullet"/>
      <w:lvlText w:val=""/>
      <w:lvlJc w:val="left"/>
      <w:pPr>
        <w:tabs>
          <w:tab w:val="num" w:pos="3600"/>
        </w:tabs>
        <w:ind w:left="3600" w:hanging="360"/>
      </w:pPr>
      <w:rPr>
        <w:rFonts w:ascii="Symbol" w:hAnsi="Symbol" w:cs="Symbol" w:hint="default"/>
      </w:rPr>
    </w:lvl>
    <w:lvl w:ilvl="5" w:tplc="FEE8BEF0">
      <w:start w:val="1"/>
      <w:numFmt w:val="bullet"/>
      <w:lvlText w:val=""/>
      <w:lvlJc w:val="left"/>
      <w:pPr>
        <w:tabs>
          <w:tab w:val="num" w:pos="4320"/>
        </w:tabs>
        <w:ind w:left="4320" w:hanging="360"/>
      </w:pPr>
      <w:rPr>
        <w:rFonts w:ascii="Symbol" w:hAnsi="Symbol" w:cs="Symbol" w:hint="default"/>
      </w:rPr>
    </w:lvl>
    <w:lvl w:ilvl="6" w:tplc="B55E5360">
      <w:start w:val="1"/>
      <w:numFmt w:val="bullet"/>
      <w:lvlText w:val=""/>
      <w:lvlJc w:val="left"/>
      <w:pPr>
        <w:tabs>
          <w:tab w:val="num" w:pos="5040"/>
        </w:tabs>
        <w:ind w:left="5040" w:hanging="360"/>
      </w:pPr>
      <w:rPr>
        <w:rFonts w:ascii="Symbol" w:hAnsi="Symbol" w:cs="Symbol" w:hint="default"/>
      </w:rPr>
    </w:lvl>
    <w:lvl w:ilvl="7" w:tplc="F6B28B66">
      <w:start w:val="1"/>
      <w:numFmt w:val="bullet"/>
      <w:lvlText w:val=""/>
      <w:lvlJc w:val="left"/>
      <w:pPr>
        <w:tabs>
          <w:tab w:val="num" w:pos="5760"/>
        </w:tabs>
        <w:ind w:left="5760" w:hanging="360"/>
      </w:pPr>
      <w:rPr>
        <w:rFonts w:ascii="Symbol" w:hAnsi="Symbol" w:cs="Symbol" w:hint="default"/>
      </w:rPr>
    </w:lvl>
    <w:lvl w:ilvl="8" w:tplc="62DC0492">
      <w:start w:val="1"/>
      <w:numFmt w:val="bullet"/>
      <w:lvlText w:val=""/>
      <w:lvlJc w:val="left"/>
      <w:pPr>
        <w:tabs>
          <w:tab w:val="num" w:pos="6480"/>
        </w:tabs>
        <w:ind w:left="6480" w:hanging="360"/>
      </w:pPr>
      <w:rPr>
        <w:rFonts w:ascii="Symbol" w:hAnsi="Symbol" w:cs="Symbol" w:hint="default"/>
      </w:rPr>
    </w:lvl>
  </w:abstractNum>
  <w:abstractNum w:abstractNumId="7">
    <w:nsid w:val="12D94EBE"/>
    <w:multiLevelType w:val="hybridMultilevel"/>
    <w:tmpl w:val="4E266462"/>
    <w:lvl w:ilvl="0" w:tplc="7B40A1AA">
      <w:start w:val="1"/>
      <w:numFmt w:val="bullet"/>
      <w:lvlText w:val=""/>
      <w:lvlJc w:val="left"/>
      <w:pPr>
        <w:tabs>
          <w:tab w:val="num" w:pos="720"/>
        </w:tabs>
        <w:ind w:left="720" w:hanging="360"/>
      </w:pPr>
      <w:rPr>
        <w:rFonts w:ascii="Symbol" w:hAnsi="Symbol" w:cs="Symbol" w:hint="default"/>
      </w:rPr>
    </w:lvl>
    <w:lvl w:ilvl="1" w:tplc="6078492C">
      <w:start w:val="1"/>
      <w:numFmt w:val="bullet"/>
      <w:lvlText w:val=""/>
      <w:lvlJc w:val="left"/>
      <w:pPr>
        <w:tabs>
          <w:tab w:val="num" w:pos="1440"/>
        </w:tabs>
        <w:ind w:left="1440" w:hanging="360"/>
      </w:pPr>
      <w:rPr>
        <w:rFonts w:ascii="Symbol" w:hAnsi="Symbol" w:cs="Symbol" w:hint="default"/>
      </w:rPr>
    </w:lvl>
    <w:lvl w:ilvl="2" w:tplc="AE5A66C2">
      <w:start w:val="1"/>
      <w:numFmt w:val="bullet"/>
      <w:lvlText w:val=""/>
      <w:lvlJc w:val="left"/>
      <w:pPr>
        <w:tabs>
          <w:tab w:val="num" w:pos="2160"/>
        </w:tabs>
        <w:ind w:left="2160" w:hanging="360"/>
      </w:pPr>
      <w:rPr>
        <w:rFonts w:ascii="Symbol" w:hAnsi="Symbol" w:cs="Symbol" w:hint="default"/>
      </w:rPr>
    </w:lvl>
    <w:lvl w:ilvl="3" w:tplc="B2C84750">
      <w:start w:val="1"/>
      <w:numFmt w:val="bullet"/>
      <w:lvlText w:val=""/>
      <w:lvlJc w:val="left"/>
      <w:pPr>
        <w:tabs>
          <w:tab w:val="num" w:pos="2880"/>
        </w:tabs>
        <w:ind w:left="2880" w:hanging="360"/>
      </w:pPr>
      <w:rPr>
        <w:rFonts w:ascii="Symbol" w:hAnsi="Symbol" w:cs="Symbol" w:hint="default"/>
      </w:rPr>
    </w:lvl>
    <w:lvl w:ilvl="4" w:tplc="589E2008">
      <w:start w:val="1"/>
      <w:numFmt w:val="bullet"/>
      <w:lvlText w:val=""/>
      <w:lvlJc w:val="left"/>
      <w:pPr>
        <w:tabs>
          <w:tab w:val="num" w:pos="3600"/>
        </w:tabs>
        <w:ind w:left="3600" w:hanging="360"/>
      </w:pPr>
      <w:rPr>
        <w:rFonts w:ascii="Symbol" w:hAnsi="Symbol" w:cs="Symbol" w:hint="default"/>
      </w:rPr>
    </w:lvl>
    <w:lvl w:ilvl="5" w:tplc="2F2ADD20">
      <w:start w:val="1"/>
      <w:numFmt w:val="bullet"/>
      <w:lvlText w:val=""/>
      <w:lvlJc w:val="left"/>
      <w:pPr>
        <w:tabs>
          <w:tab w:val="num" w:pos="4320"/>
        </w:tabs>
        <w:ind w:left="4320" w:hanging="360"/>
      </w:pPr>
      <w:rPr>
        <w:rFonts w:ascii="Symbol" w:hAnsi="Symbol" w:cs="Symbol" w:hint="default"/>
      </w:rPr>
    </w:lvl>
    <w:lvl w:ilvl="6" w:tplc="94BC91FE">
      <w:start w:val="1"/>
      <w:numFmt w:val="bullet"/>
      <w:lvlText w:val=""/>
      <w:lvlJc w:val="left"/>
      <w:pPr>
        <w:tabs>
          <w:tab w:val="num" w:pos="5040"/>
        </w:tabs>
        <w:ind w:left="5040" w:hanging="360"/>
      </w:pPr>
      <w:rPr>
        <w:rFonts w:ascii="Symbol" w:hAnsi="Symbol" w:cs="Symbol" w:hint="default"/>
      </w:rPr>
    </w:lvl>
    <w:lvl w:ilvl="7" w:tplc="5A1A122A">
      <w:start w:val="1"/>
      <w:numFmt w:val="bullet"/>
      <w:lvlText w:val=""/>
      <w:lvlJc w:val="left"/>
      <w:pPr>
        <w:tabs>
          <w:tab w:val="num" w:pos="5760"/>
        </w:tabs>
        <w:ind w:left="5760" w:hanging="360"/>
      </w:pPr>
      <w:rPr>
        <w:rFonts w:ascii="Symbol" w:hAnsi="Symbol" w:cs="Symbol" w:hint="default"/>
      </w:rPr>
    </w:lvl>
    <w:lvl w:ilvl="8" w:tplc="37FE89A2">
      <w:start w:val="1"/>
      <w:numFmt w:val="bullet"/>
      <w:lvlText w:val=""/>
      <w:lvlJc w:val="left"/>
      <w:pPr>
        <w:tabs>
          <w:tab w:val="num" w:pos="6480"/>
        </w:tabs>
        <w:ind w:left="6480" w:hanging="360"/>
      </w:pPr>
      <w:rPr>
        <w:rFonts w:ascii="Symbol" w:hAnsi="Symbol" w:cs="Symbol" w:hint="default"/>
      </w:rPr>
    </w:lvl>
  </w:abstractNum>
  <w:abstractNum w:abstractNumId="8">
    <w:nsid w:val="146F2501"/>
    <w:multiLevelType w:val="hybridMultilevel"/>
    <w:tmpl w:val="856C25AC"/>
    <w:lvl w:ilvl="0" w:tplc="A790D72C">
      <w:start w:val="1"/>
      <w:numFmt w:val="bullet"/>
      <w:lvlText w:val=""/>
      <w:lvlJc w:val="left"/>
      <w:pPr>
        <w:tabs>
          <w:tab w:val="num" w:pos="720"/>
        </w:tabs>
        <w:ind w:left="720" w:hanging="360"/>
      </w:pPr>
      <w:rPr>
        <w:rFonts w:ascii="Symbol" w:hAnsi="Symbol" w:cs="Symbol" w:hint="default"/>
      </w:rPr>
    </w:lvl>
    <w:lvl w:ilvl="1" w:tplc="39D4C686">
      <w:start w:val="1"/>
      <w:numFmt w:val="bullet"/>
      <w:lvlText w:val=""/>
      <w:lvlJc w:val="left"/>
      <w:pPr>
        <w:tabs>
          <w:tab w:val="num" w:pos="1440"/>
        </w:tabs>
        <w:ind w:left="1440" w:hanging="360"/>
      </w:pPr>
      <w:rPr>
        <w:rFonts w:ascii="Symbol" w:hAnsi="Symbol" w:cs="Symbol" w:hint="default"/>
      </w:rPr>
    </w:lvl>
    <w:lvl w:ilvl="2" w:tplc="8176277C">
      <w:start w:val="1"/>
      <w:numFmt w:val="bullet"/>
      <w:lvlText w:val=""/>
      <w:lvlJc w:val="left"/>
      <w:pPr>
        <w:tabs>
          <w:tab w:val="num" w:pos="2160"/>
        </w:tabs>
        <w:ind w:left="2160" w:hanging="360"/>
      </w:pPr>
      <w:rPr>
        <w:rFonts w:ascii="Symbol" w:hAnsi="Symbol" w:cs="Symbol" w:hint="default"/>
      </w:rPr>
    </w:lvl>
    <w:lvl w:ilvl="3" w:tplc="1E061FA4">
      <w:start w:val="1"/>
      <w:numFmt w:val="bullet"/>
      <w:lvlText w:val=""/>
      <w:lvlJc w:val="left"/>
      <w:pPr>
        <w:tabs>
          <w:tab w:val="num" w:pos="2880"/>
        </w:tabs>
        <w:ind w:left="2880" w:hanging="360"/>
      </w:pPr>
      <w:rPr>
        <w:rFonts w:ascii="Symbol" w:hAnsi="Symbol" w:cs="Symbol" w:hint="default"/>
      </w:rPr>
    </w:lvl>
    <w:lvl w:ilvl="4" w:tplc="2752E25C">
      <w:start w:val="1"/>
      <w:numFmt w:val="bullet"/>
      <w:lvlText w:val=""/>
      <w:lvlJc w:val="left"/>
      <w:pPr>
        <w:tabs>
          <w:tab w:val="num" w:pos="3600"/>
        </w:tabs>
        <w:ind w:left="3600" w:hanging="360"/>
      </w:pPr>
      <w:rPr>
        <w:rFonts w:ascii="Symbol" w:hAnsi="Symbol" w:cs="Symbol" w:hint="default"/>
      </w:rPr>
    </w:lvl>
    <w:lvl w:ilvl="5" w:tplc="80C6D30E">
      <w:start w:val="1"/>
      <w:numFmt w:val="bullet"/>
      <w:lvlText w:val=""/>
      <w:lvlJc w:val="left"/>
      <w:pPr>
        <w:tabs>
          <w:tab w:val="num" w:pos="4320"/>
        </w:tabs>
        <w:ind w:left="4320" w:hanging="360"/>
      </w:pPr>
      <w:rPr>
        <w:rFonts w:ascii="Symbol" w:hAnsi="Symbol" w:cs="Symbol" w:hint="default"/>
      </w:rPr>
    </w:lvl>
    <w:lvl w:ilvl="6" w:tplc="77EC2C70">
      <w:start w:val="1"/>
      <w:numFmt w:val="bullet"/>
      <w:lvlText w:val=""/>
      <w:lvlJc w:val="left"/>
      <w:pPr>
        <w:tabs>
          <w:tab w:val="num" w:pos="5040"/>
        </w:tabs>
        <w:ind w:left="5040" w:hanging="360"/>
      </w:pPr>
      <w:rPr>
        <w:rFonts w:ascii="Symbol" w:hAnsi="Symbol" w:cs="Symbol" w:hint="default"/>
      </w:rPr>
    </w:lvl>
    <w:lvl w:ilvl="7" w:tplc="34A2808A">
      <w:start w:val="1"/>
      <w:numFmt w:val="bullet"/>
      <w:lvlText w:val=""/>
      <w:lvlJc w:val="left"/>
      <w:pPr>
        <w:tabs>
          <w:tab w:val="num" w:pos="5760"/>
        </w:tabs>
        <w:ind w:left="5760" w:hanging="360"/>
      </w:pPr>
      <w:rPr>
        <w:rFonts w:ascii="Symbol" w:hAnsi="Symbol" w:cs="Symbol" w:hint="default"/>
      </w:rPr>
    </w:lvl>
    <w:lvl w:ilvl="8" w:tplc="8B32A932">
      <w:start w:val="1"/>
      <w:numFmt w:val="bullet"/>
      <w:lvlText w:val=""/>
      <w:lvlJc w:val="left"/>
      <w:pPr>
        <w:tabs>
          <w:tab w:val="num" w:pos="6480"/>
        </w:tabs>
        <w:ind w:left="6480" w:hanging="360"/>
      </w:pPr>
      <w:rPr>
        <w:rFonts w:ascii="Symbol" w:hAnsi="Symbol" w:cs="Symbol" w:hint="default"/>
      </w:rPr>
    </w:lvl>
  </w:abstractNum>
  <w:abstractNum w:abstractNumId="9">
    <w:nsid w:val="1489130B"/>
    <w:multiLevelType w:val="hybridMultilevel"/>
    <w:tmpl w:val="68FE6942"/>
    <w:lvl w:ilvl="0" w:tplc="91421E32">
      <w:start w:val="1"/>
      <w:numFmt w:val="bullet"/>
      <w:lvlText w:val=""/>
      <w:lvlPicBulletId w:val="0"/>
      <w:lvlJc w:val="left"/>
      <w:pPr>
        <w:tabs>
          <w:tab w:val="num" w:pos="720"/>
        </w:tabs>
        <w:ind w:left="720" w:hanging="360"/>
      </w:pPr>
      <w:rPr>
        <w:rFonts w:ascii="Symbol" w:hAnsi="Symbol" w:hint="default"/>
      </w:rPr>
    </w:lvl>
    <w:lvl w:ilvl="1" w:tplc="DFF2D122" w:tentative="1">
      <w:start w:val="1"/>
      <w:numFmt w:val="bullet"/>
      <w:lvlText w:val=""/>
      <w:lvlJc w:val="left"/>
      <w:pPr>
        <w:tabs>
          <w:tab w:val="num" w:pos="1440"/>
        </w:tabs>
        <w:ind w:left="1440" w:hanging="360"/>
      </w:pPr>
      <w:rPr>
        <w:rFonts w:ascii="Symbol" w:hAnsi="Symbol" w:hint="default"/>
      </w:rPr>
    </w:lvl>
    <w:lvl w:ilvl="2" w:tplc="A0961744" w:tentative="1">
      <w:start w:val="1"/>
      <w:numFmt w:val="bullet"/>
      <w:lvlText w:val=""/>
      <w:lvlJc w:val="left"/>
      <w:pPr>
        <w:tabs>
          <w:tab w:val="num" w:pos="2160"/>
        </w:tabs>
        <w:ind w:left="2160" w:hanging="360"/>
      </w:pPr>
      <w:rPr>
        <w:rFonts w:ascii="Symbol" w:hAnsi="Symbol" w:hint="default"/>
      </w:rPr>
    </w:lvl>
    <w:lvl w:ilvl="3" w:tplc="E93418E6" w:tentative="1">
      <w:start w:val="1"/>
      <w:numFmt w:val="bullet"/>
      <w:lvlText w:val=""/>
      <w:lvlJc w:val="left"/>
      <w:pPr>
        <w:tabs>
          <w:tab w:val="num" w:pos="2880"/>
        </w:tabs>
        <w:ind w:left="2880" w:hanging="360"/>
      </w:pPr>
      <w:rPr>
        <w:rFonts w:ascii="Symbol" w:hAnsi="Symbol" w:hint="default"/>
      </w:rPr>
    </w:lvl>
    <w:lvl w:ilvl="4" w:tplc="B8C63AD4" w:tentative="1">
      <w:start w:val="1"/>
      <w:numFmt w:val="bullet"/>
      <w:lvlText w:val=""/>
      <w:lvlJc w:val="left"/>
      <w:pPr>
        <w:tabs>
          <w:tab w:val="num" w:pos="3600"/>
        </w:tabs>
        <w:ind w:left="3600" w:hanging="360"/>
      </w:pPr>
      <w:rPr>
        <w:rFonts w:ascii="Symbol" w:hAnsi="Symbol" w:hint="default"/>
      </w:rPr>
    </w:lvl>
    <w:lvl w:ilvl="5" w:tplc="4E6C08D0" w:tentative="1">
      <w:start w:val="1"/>
      <w:numFmt w:val="bullet"/>
      <w:lvlText w:val=""/>
      <w:lvlJc w:val="left"/>
      <w:pPr>
        <w:tabs>
          <w:tab w:val="num" w:pos="4320"/>
        </w:tabs>
        <w:ind w:left="4320" w:hanging="360"/>
      </w:pPr>
      <w:rPr>
        <w:rFonts w:ascii="Symbol" w:hAnsi="Symbol" w:hint="default"/>
      </w:rPr>
    </w:lvl>
    <w:lvl w:ilvl="6" w:tplc="984C4694" w:tentative="1">
      <w:start w:val="1"/>
      <w:numFmt w:val="bullet"/>
      <w:lvlText w:val=""/>
      <w:lvlJc w:val="left"/>
      <w:pPr>
        <w:tabs>
          <w:tab w:val="num" w:pos="5040"/>
        </w:tabs>
        <w:ind w:left="5040" w:hanging="360"/>
      </w:pPr>
      <w:rPr>
        <w:rFonts w:ascii="Symbol" w:hAnsi="Symbol" w:hint="default"/>
      </w:rPr>
    </w:lvl>
    <w:lvl w:ilvl="7" w:tplc="EC0623E2" w:tentative="1">
      <w:start w:val="1"/>
      <w:numFmt w:val="bullet"/>
      <w:lvlText w:val=""/>
      <w:lvlJc w:val="left"/>
      <w:pPr>
        <w:tabs>
          <w:tab w:val="num" w:pos="5760"/>
        </w:tabs>
        <w:ind w:left="5760" w:hanging="360"/>
      </w:pPr>
      <w:rPr>
        <w:rFonts w:ascii="Symbol" w:hAnsi="Symbol" w:hint="default"/>
      </w:rPr>
    </w:lvl>
    <w:lvl w:ilvl="8" w:tplc="F3D83140" w:tentative="1">
      <w:start w:val="1"/>
      <w:numFmt w:val="bullet"/>
      <w:lvlText w:val=""/>
      <w:lvlJc w:val="left"/>
      <w:pPr>
        <w:tabs>
          <w:tab w:val="num" w:pos="6480"/>
        </w:tabs>
        <w:ind w:left="6480" w:hanging="360"/>
      </w:pPr>
      <w:rPr>
        <w:rFonts w:ascii="Symbol" w:hAnsi="Symbol" w:hint="default"/>
      </w:rPr>
    </w:lvl>
  </w:abstractNum>
  <w:abstractNum w:abstractNumId="10">
    <w:nsid w:val="151860D9"/>
    <w:multiLevelType w:val="hybridMultilevel"/>
    <w:tmpl w:val="7110EED8"/>
    <w:lvl w:ilvl="0" w:tplc="F2C04764">
      <w:start w:val="1"/>
      <w:numFmt w:val="bullet"/>
      <w:lvlText w:val=""/>
      <w:lvlJc w:val="left"/>
      <w:pPr>
        <w:ind w:left="1713" w:hanging="360"/>
      </w:pPr>
      <w:rPr>
        <w:rFonts w:ascii="Symbol" w:hAnsi="Symbol" w:cs="Symbol" w:hint="default"/>
      </w:rPr>
    </w:lvl>
    <w:lvl w:ilvl="1" w:tplc="04190003">
      <w:start w:val="1"/>
      <w:numFmt w:val="bullet"/>
      <w:lvlText w:val="o"/>
      <w:lvlJc w:val="left"/>
      <w:pPr>
        <w:ind w:left="2433" w:hanging="360"/>
      </w:pPr>
      <w:rPr>
        <w:rFonts w:ascii="Courier New" w:hAnsi="Courier New" w:cs="Courier New" w:hint="default"/>
      </w:rPr>
    </w:lvl>
    <w:lvl w:ilvl="2" w:tplc="04190005">
      <w:start w:val="1"/>
      <w:numFmt w:val="bullet"/>
      <w:lvlText w:val=""/>
      <w:lvlJc w:val="left"/>
      <w:pPr>
        <w:ind w:left="3153" w:hanging="360"/>
      </w:pPr>
      <w:rPr>
        <w:rFonts w:ascii="Wingdings" w:hAnsi="Wingdings" w:cs="Wingdings" w:hint="default"/>
      </w:rPr>
    </w:lvl>
    <w:lvl w:ilvl="3" w:tplc="04190001">
      <w:start w:val="1"/>
      <w:numFmt w:val="bullet"/>
      <w:lvlText w:val=""/>
      <w:lvlJc w:val="left"/>
      <w:pPr>
        <w:ind w:left="3873" w:hanging="360"/>
      </w:pPr>
      <w:rPr>
        <w:rFonts w:ascii="Symbol" w:hAnsi="Symbol" w:cs="Symbol" w:hint="default"/>
      </w:rPr>
    </w:lvl>
    <w:lvl w:ilvl="4" w:tplc="04190003">
      <w:start w:val="1"/>
      <w:numFmt w:val="bullet"/>
      <w:lvlText w:val="o"/>
      <w:lvlJc w:val="left"/>
      <w:pPr>
        <w:ind w:left="4593" w:hanging="360"/>
      </w:pPr>
      <w:rPr>
        <w:rFonts w:ascii="Courier New" w:hAnsi="Courier New" w:cs="Courier New" w:hint="default"/>
      </w:rPr>
    </w:lvl>
    <w:lvl w:ilvl="5" w:tplc="04190005">
      <w:start w:val="1"/>
      <w:numFmt w:val="bullet"/>
      <w:lvlText w:val=""/>
      <w:lvlJc w:val="left"/>
      <w:pPr>
        <w:ind w:left="5313" w:hanging="360"/>
      </w:pPr>
      <w:rPr>
        <w:rFonts w:ascii="Wingdings" w:hAnsi="Wingdings" w:cs="Wingdings" w:hint="default"/>
      </w:rPr>
    </w:lvl>
    <w:lvl w:ilvl="6" w:tplc="04190001">
      <w:start w:val="1"/>
      <w:numFmt w:val="bullet"/>
      <w:lvlText w:val=""/>
      <w:lvlJc w:val="left"/>
      <w:pPr>
        <w:ind w:left="6033" w:hanging="360"/>
      </w:pPr>
      <w:rPr>
        <w:rFonts w:ascii="Symbol" w:hAnsi="Symbol" w:cs="Symbol" w:hint="default"/>
      </w:rPr>
    </w:lvl>
    <w:lvl w:ilvl="7" w:tplc="04190003">
      <w:start w:val="1"/>
      <w:numFmt w:val="bullet"/>
      <w:lvlText w:val="o"/>
      <w:lvlJc w:val="left"/>
      <w:pPr>
        <w:ind w:left="6753" w:hanging="360"/>
      </w:pPr>
      <w:rPr>
        <w:rFonts w:ascii="Courier New" w:hAnsi="Courier New" w:cs="Courier New" w:hint="default"/>
      </w:rPr>
    </w:lvl>
    <w:lvl w:ilvl="8" w:tplc="04190005">
      <w:start w:val="1"/>
      <w:numFmt w:val="bullet"/>
      <w:lvlText w:val=""/>
      <w:lvlJc w:val="left"/>
      <w:pPr>
        <w:ind w:left="7473" w:hanging="360"/>
      </w:pPr>
      <w:rPr>
        <w:rFonts w:ascii="Wingdings" w:hAnsi="Wingdings" w:cs="Wingdings" w:hint="default"/>
      </w:rPr>
    </w:lvl>
  </w:abstractNum>
  <w:abstractNum w:abstractNumId="11">
    <w:nsid w:val="1A624832"/>
    <w:multiLevelType w:val="hybridMultilevel"/>
    <w:tmpl w:val="AF7CAD66"/>
    <w:lvl w:ilvl="0" w:tplc="C2CA52E4">
      <w:start w:val="1"/>
      <w:numFmt w:val="bullet"/>
      <w:lvlText w:val=""/>
      <w:lvlJc w:val="left"/>
      <w:pPr>
        <w:tabs>
          <w:tab w:val="num" w:pos="720"/>
        </w:tabs>
        <w:ind w:left="720" w:hanging="360"/>
      </w:pPr>
      <w:rPr>
        <w:rFonts w:ascii="Symbol" w:hAnsi="Symbol" w:cs="Symbol" w:hint="default"/>
      </w:rPr>
    </w:lvl>
    <w:lvl w:ilvl="1" w:tplc="5352F016">
      <w:start w:val="1"/>
      <w:numFmt w:val="bullet"/>
      <w:lvlText w:val=""/>
      <w:lvlJc w:val="left"/>
      <w:pPr>
        <w:tabs>
          <w:tab w:val="num" w:pos="1440"/>
        </w:tabs>
        <w:ind w:left="1440" w:hanging="360"/>
      </w:pPr>
      <w:rPr>
        <w:rFonts w:ascii="Symbol" w:hAnsi="Symbol" w:cs="Symbol" w:hint="default"/>
      </w:rPr>
    </w:lvl>
    <w:lvl w:ilvl="2" w:tplc="20FCAE38">
      <w:start w:val="1"/>
      <w:numFmt w:val="bullet"/>
      <w:lvlText w:val=""/>
      <w:lvlJc w:val="left"/>
      <w:pPr>
        <w:tabs>
          <w:tab w:val="num" w:pos="2160"/>
        </w:tabs>
        <w:ind w:left="2160" w:hanging="360"/>
      </w:pPr>
      <w:rPr>
        <w:rFonts w:ascii="Symbol" w:hAnsi="Symbol" w:cs="Symbol" w:hint="default"/>
      </w:rPr>
    </w:lvl>
    <w:lvl w:ilvl="3" w:tplc="1D04995A">
      <w:start w:val="1"/>
      <w:numFmt w:val="bullet"/>
      <w:lvlText w:val=""/>
      <w:lvlJc w:val="left"/>
      <w:pPr>
        <w:tabs>
          <w:tab w:val="num" w:pos="2880"/>
        </w:tabs>
        <w:ind w:left="2880" w:hanging="360"/>
      </w:pPr>
      <w:rPr>
        <w:rFonts w:ascii="Symbol" w:hAnsi="Symbol" w:cs="Symbol" w:hint="default"/>
      </w:rPr>
    </w:lvl>
    <w:lvl w:ilvl="4" w:tplc="852C71B4">
      <w:start w:val="1"/>
      <w:numFmt w:val="bullet"/>
      <w:lvlText w:val=""/>
      <w:lvlJc w:val="left"/>
      <w:pPr>
        <w:tabs>
          <w:tab w:val="num" w:pos="3600"/>
        </w:tabs>
        <w:ind w:left="3600" w:hanging="360"/>
      </w:pPr>
      <w:rPr>
        <w:rFonts w:ascii="Symbol" w:hAnsi="Symbol" w:cs="Symbol" w:hint="default"/>
      </w:rPr>
    </w:lvl>
    <w:lvl w:ilvl="5" w:tplc="99526B20">
      <w:start w:val="1"/>
      <w:numFmt w:val="bullet"/>
      <w:lvlText w:val=""/>
      <w:lvlJc w:val="left"/>
      <w:pPr>
        <w:tabs>
          <w:tab w:val="num" w:pos="4320"/>
        </w:tabs>
        <w:ind w:left="4320" w:hanging="360"/>
      </w:pPr>
      <w:rPr>
        <w:rFonts w:ascii="Symbol" w:hAnsi="Symbol" w:cs="Symbol" w:hint="default"/>
      </w:rPr>
    </w:lvl>
    <w:lvl w:ilvl="6" w:tplc="2F18336A">
      <w:start w:val="1"/>
      <w:numFmt w:val="bullet"/>
      <w:lvlText w:val=""/>
      <w:lvlJc w:val="left"/>
      <w:pPr>
        <w:tabs>
          <w:tab w:val="num" w:pos="5040"/>
        </w:tabs>
        <w:ind w:left="5040" w:hanging="360"/>
      </w:pPr>
      <w:rPr>
        <w:rFonts w:ascii="Symbol" w:hAnsi="Symbol" w:cs="Symbol" w:hint="default"/>
      </w:rPr>
    </w:lvl>
    <w:lvl w:ilvl="7" w:tplc="D4CAFBDE">
      <w:start w:val="1"/>
      <w:numFmt w:val="bullet"/>
      <w:lvlText w:val=""/>
      <w:lvlJc w:val="left"/>
      <w:pPr>
        <w:tabs>
          <w:tab w:val="num" w:pos="5760"/>
        </w:tabs>
        <w:ind w:left="5760" w:hanging="360"/>
      </w:pPr>
      <w:rPr>
        <w:rFonts w:ascii="Symbol" w:hAnsi="Symbol" w:cs="Symbol" w:hint="default"/>
      </w:rPr>
    </w:lvl>
    <w:lvl w:ilvl="8" w:tplc="FD566E98">
      <w:start w:val="1"/>
      <w:numFmt w:val="bullet"/>
      <w:lvlText w:val=""/>
      <w:lvlJc w:val="left"/>
      <w:pPr>
        <w:tabs>
          <w:tab w:val="num" w:pos="6480"/>
        </w:tabs>
        <w:ind w:left="6480" w:hanging="360"/>
      </w:pPr>
      <w:rPr>
        <w:rFonts w:ascii="Symbol" w:hAnsi="Symbol" w:cs="Symbol" w:hint="default"/>
      </w:rPr>
    </w:lvl>
  </w:abstractNum>
  <w:abstractNum w:abstractNumId="12">
    <w:nsid w:val="1A6C527F"/>
    <w:multiLevelType w:val="hybridMultilevel"/>
    <w:tmpl w:val="7D1E8B7E"/>
    <w:lvl w:ilvl="0" w:tplc="7846BB3C">
      <w:start w:val="4"/>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3">
    <w:nsid w:val="1E4575F3"/>
    <w:multiLevelType w:val="hybridMultilevel"/>
    <w:tmpl w:val="748ED940"/>
    <w:lvl w:ilvl="0" w:tplc="0A083180">
      <w:start w:val="1"/>
      <w:numFmt w:val="bullet"/>
      <w:lvlText w:val=""/>
      <w:lvlJc w:val="left"/>
      <w:pPr>
        <w:tabs>
          <w:tab w:val="num" w:pos="720"/>
        </w:tabs>
        <w:ind w:left="720" w:hanging="360"/>
      </w:pPr>
      <w:rPr>
        <w:rFonts w:ascii="Symbol" w:hAnsi="Symbol" w:cs="Symbol" w:hint="default"/>
      </w:rPr>
    </w:lvl>
    <w:lvl w:ilvl="1" w:tplc="8CCA842C">
      <w:start w:val="1"/>
      <w:numFmt w:val="bullet"/>
      <w:lvlText w:val=""/>
      <w:lvlJc w:val="left"/>
      <w:pPr>
        <w:tabs>
          <w:tab w:val="num" w:pos="1440"/>
        </w:tabs>
        <w:ind w:left="1440" w:hanging="360"/>
      </w:pPr>
      <w:rPr>
        <w:rFonts w:ascii="Symbol" w:hAnsi="Symbol" w:cs="Symbol" w:hint="default"/>
      </w:rPr>
    </w:lvl>
    <w:lvl w:ilvl="2" w:tplc="2EA82A92">
      <w:start w:val="1"/>
      <w:numFmt w:val="bullet"/>
      <w:lvlText w:val=""/>
      <w:lvlJc w:val="left"/>
      <w:pPr>
        <w:tabs>
          <w:tab w:val="num" w:pos="2160"/>
        </w:tabs>
        <w:ind w:left="2160" w:hanging="360"/>
      </w:pPr>
      <w:rPr>
        <w:rFonts w:ascii="Symbol" w:hAnsi="Symbol" w:cs="Symbol" w:hint="default"/>
      </w:rPr>
    </w:lvl>
    <w:lvl w:ilvl="3" w:tplc="7ACA152A">
      <w:start w:val="1"/>
      <w:numFmt w:val="bullet"/>
      <w:lvlText w:val=""/>
      <w:lvlJc w:val="left"/>
      <w:pPr>
        <w:tabs>
          <w:tab w:val="num" w:pos="2880"/>
        </w:tabs>
        <w:ind w:left="2880" w:hanging="360"/>
      </w:pPr>
      <w:rPr>
        <w:rFonts w:ascii="Symbol" w:hAnsi="Symbol" w:cs="Symbol" w:hint="default"/>
      </w:rPr>
    </w:lvl>
    <w:lvl w:ilvl="4" w:tplc="369420A0">
      <w:start w:val="1"/>
      <w:numFmt w:val="bullet"/>
      <w:lvlText w:val=""/>
      <w:lvlJc w:val="left"/>
      <w:pPr>
        <w:tabs>
          <w:tab w:val="num" w:pos="3600"/>
        </w:tabs>
        <w:ind w:left="3600" w:hanging="360"/>
      </w:pPr>
      <w:rPr>
        <w:rFonts w:ascii="Symbol" w:hAnsi="Symbol" w:cs="Symbol" w:hint="default"/>
      </w:rPr>
    </w:lvl>
    <w:lvl w:ilvl="5" w:tplc="16CE4EE4">
      <w:start w:val="1"/>
      <w:numFmt w:val="bullet"/>
      <w:lvlText w:val=""/>
      <w:lvlJc w:val="left"/>
      <w:pPr>
        <w:tabs>
          <w:tab w:val="num" w:pos="4320"/>
        </w:tabs>
        <w:ind w:left="4320" w:hanging="360"/>
      </w:pPr>
      <w:rPr>
        <w:rFonts w:ascii="Symbol" w:hAnsi="Symbol" w:cs="Symbol" w:hint="default"/>
      </w:rPr>
    </w:lvl>
    <w:lvl w:ilvl="6" w:tplc="16A074F6">
      <w:start w:val="1"/>
      <w:numFmt w:val="bullet"/>
      <w:lvlText w:val=""/>
      <w:lvlJc w:val="left"/>
      <w:pPr>
        <w:tabs>
          <w:tab w:val="num" w:pos="5040"/>
        </w:tabs>
        <w:ind w:left="5040" w:hanging="360"/>
      </w:pPr>
      <w:rPr>
        <w:rFonts w:ascii="Symbol" w:hAnsi="Symbol" w:cs="Symbol" w:hint="default"/>
      </w:rPr>
    </w:lvl>
    <w:lvl w:ilvl="7" w:tplc="6BA2979E">
      <w:start w:val="1"/>
      <w:numFmt w:val="bullet"/>
      <w:lvlText w:val=""/>
      <w:lvlJc w:val="left"/>
      <w:pPr>
        <w:tabs>
          <w:tab w:val="num" w:pos="5760"/>
        </w:tabs>
        <w:ind w:left="5760" w:hanging="360"/>
      </w:pPr>
      <w:rPr>
        <w:rFonts w:ascii="Symbol" w:hAnsi="Symbol" w:cs="Symbol" w:hint="default"/>
      </w:rPr>
    </w:lvl>
    <w:lvl w:ilvl="8" w:tplc="0574A9B6">
      <w:start w:val="1"/>
      <w:numFmt w:val="bullet"/>
      <w:lvlText w:val=""/>
      <w:lvlJc w:val="left"/>
      <w:pPr>
        <w:tabs>
          <w:tab w:val="num" w:pos="6480"/>
        </w:tabs>
        <w:ind w:left="6480" w:hanging="360"/>
      </w:pPr>
      <w:rPr>
        <w:rFonts w:ascii="Symbol" w:hAnsi="Symbol" w:cs="Symbol" w:hint="default"/>
      </w:rPr>
    </w:lvl>
  </w:abstractNum>
  <w:abstractNum w:abstractNumId="14">
    <w:nsid w:val="2BDF3F74"/>
    <w:multiLevelType w:val="hybridMultilevel"/>
    <w:tmpl w:val="21AE6124"/>
    <w:lvl w:ilvl="0" w:tplc="1884E3E6">
      <w:start w:val="1"/>
      <w:numFmt w:val="bullet"/>
      <w:lvlText w:val=""/>
      <w:lvlJc w:val="left"/>
      <w:pPr>
        <w:tabs>
          <w:tab w:val="num" w:pos="720"/>
        </w:tabs>
        <w:ind w:left="720" w:hanging="360"/>
      </w:pPr>
      <w:rPr>
        <w:rFonts w:ascii="Symbol" w:hAnsi="Symbol" w:cs="Symbol" w:hint="default"/>
      </w:rPr>
    </w:lvl>
    <w:lvl w:ilvl="1" w:tplc="7BBC4BF6">
      <w:start w:val="1"/>
      <w:numFmt w:val="bullet"/>
      <w:lvlText w:val=""/>
      <w:lvlJc w:val="left"/>
      <w:pPr>
        <w:tabs>
          <w:tab w:val="num" w:pos="1440"/>
        </w:tabs>
        <w:ind w:left="1440" w:hanging="360"/>
      </w:pPr>
      <w:rPr>
        <w:rFonts w:ascii="Symbol" w:hAnsi="Symbol" w:cs="Symbol" w:hint="default"/>
      </w:rPr>
    </w:lvl>
    <w:lvl w:ilvl="2" w:tplc="B0902884">
      <w:start w:val="1"/>
      <w:numFmt w:val="bullet"/>
      <w:lvlText w:val=""/>
      <w:lvlJc w:val="left"/>
      <w:pPr>
        <w:tabs>
          <w:tab w:val="num" w:pos="2160"/>
        </w:tabs>
        <w:ind w:left="2160" w:hanging="360"/>
      </w:pPr>
      <w:rPr>
        <w:rFonts w:ascii="Symbol" w:hAnsi="Symbol" w:cs="Symbol" w:hint="default"/>
      </w:rPr>
    </w:lvl>
    <w:lvl w:ilvl="3" w:tplc="C90EBFDC">
      <w:start w:val="1"/>
      <w:numFmt w:val="bullet"/>
      <w:lvlText w:val=""/>
      <w:lvlJc w:val="left"/>
      <w:pPr>
        <w:tabs>
          <w:tab w:val="num" w:pos="2880"/>
        </w:tabs>
        <w:ind w:left="2880" w:hanging="360"/>
      </w:pPr>
      <w:rPr>
        <w:rFonts w:ascii="Symbol" w:hAnsi="Symbol" w:cs="Symbol" w:hint="default"/>
      </w:rPr>
    </w:lvl>
    <w:lvl w:ilvl="4" w:tplc="FEB40D3E">
      <w:start w:val="1"/>
      <w:numFmt w:val="bullet"/>
      <w:lvlText w:val=""/>
      <w:lvlJc w:val="left"/>
      <w:pPr>
        <w:tabs>
          <w:tab w:val="num" w:pos="3600"/>
        </w:tabs>
        <w:ind w:left="3600" w:hanging="360"/>
      </w:pPr>
      <w:rPr>
        <w:rFonts w:ascii="Symbol" w:hAnsi="Symbol" w:cs="Symbol" w:hint="default"/>
      </w:rPr>
    </w:lvl>
    <w:lvl w:ilvl="5" w:tplc="3F727B2A">
      <w:start w:val="1"/>
      <w:numFmt w:val="bullet"/>
      <w:lvlText w:val=""/>
      <w:lvlJc w:val="left"/>
      <w:pPr>
        <w:tabs>
          <w:tab w:val="num" w:pos="4320"/>
        </w:tabs>
        <w:ind w:left="4320" w:hanging="360"/>
      </w:pPr>
      <w:rPr>
        <w:rFonts w:ascii="Symbol" w:hAnsi="Symbol" w:cs="Symbol" w:hint="default"/>
      </w:rPr>
    </w:lvl>
    <w:lvl w:ilvl="6" w:tplc="6B96D5D0">
      <w:start w:val="1"/>
      <w:numFmt w:val="bullet"/>
      <w:lvlText w:val=""/>
      <w:lvlJc w:val="left"/>
      <w:pPr>
        <w:tabs>
          <w:tab w:val="num" w:pos="5040"/>
        </w:tabs>
        <w:ind w:left="5040" w:hanging="360"/>
      </w:pPr>
      <w:rPr>
        <w:rFonts w:ascii="Symbol" w:hAnsi="Symbol" w:cs="Symbol" w:hint="default"/>
      </w:rPr>
    </w:lvl>
    <w:lvl w:ilvl="7" w:tplc="49E40872">
      <w:start w:val="1"/>
      <w:numFmt w:val="bullet"/>
      <w:lvlText w:val=""/>
      <w:lvlJc w:val="left"/>
      <w:pPr>
        <w:tabs>
          <w:tab w:val="num" w:pos="5760"/>
        </w:tabs>
        <w:ind w:left="5760" w:hanging="360"/>
      </w:pPr>
      <w:rPr>
        <w:rFonts w:ascii="Symbol" w:hAnsi="Symbol" w:cs="Symbol" w:hint="default"/>
      </w:rPr>
    </w:lvl>
    <w:lvl w:ilvl="8" w:tplc="737A69FE">
      <w:start w:val="1"/>
      <w:numFmt w:val="bullet"/>
      <w:lvlText w:val=""/>
      <w:lvlJc w:val="left"/>
      <w:pPr>
        <w:tabs>
          <w:tab w:val="num" w:pos="6480"/>
        </w:tabs>
        <w:ind w:left="6480" w:hanging="360"/>
      </w:pPr>
      <w:rPr>
        <w:rFonts w:ascii="Symbol" w:hAnsi="Symbol" w:cs="Symbol" w:hint="default"/>
      </w:rPr>
    </w:lvl>
  </w:abstractNum>
  <w:abstractNum w:abstractNumId="15">
    <w:nsid w:val="2F910C9C"/>
    <w:multiLevelType w:val="hybridMultilevel"/>
    <w:tmpl w:val="02BC25B2"/>
    <w:lvl w:ilvl="0" w:tplc="A5AAEA94">
      <w:start w:val="1"/>
      <w:numFmt w:val="bullet"/>
      <w:lvlText w:val=""/>
      <w:lvlJc w:val="left"/>
      <w:pPr>
        <w:tabs>
          <w:tab w:val="num" w:pos="720"/>
        </w:tabs>
        <w:ind w:left="720" w:hanging="360"/>
      </w:pPr>
      <w:rPr>
        <w:rFonts w:ascii="Symbol" w:hAnsi="Symbol" w:cs="Symbol" w:hint="default"/>
      </w:rPr>
    </w:lvl>
    <w:lvl w:ilvl="1" w:tplc="E3B6648E">
      <w:start w:val="1"/>
      <w:numFmt w:val="bullet"/>
      <w:lvlText w:val=""/>
      <w:lvlJc w:val="left"/>
      <w:pPr>
        <w:tabs>
          <w:tab w:val="num" w:pos="1440"/>
        </w:tabs>
        <w:ind w:left="1440" w:hanging="360"/>
      </w:pPr>
      <w:rPr>
        <w:rFonts w:ascii="Symbol" w:hAnsi="Symbol" w:cs="Symbol" w:hint="default"/>
      </w:rPr>
    </w:lvl>
    <w:lvl w:ilvl="2" w:tplc="39BC5196">
      <w:start w:val="1"/>
      <w:numFmt w:val="bullet"/>
      <w:lvlText w:val=""/>
      <w:lvlJc w:val="left"/>
      <w:pPr>
        <w:tabs>
          <w:tab w:val="num" w:pos="2160"/>
        </w:tabs>
        <w:ind w:left="2160" w:hanging="360"/>
      </w:pPr>
      <w:rPr>
        <w:rFonts w:ascii="Symbol" w:hAnsi="Symbol" w:cs="Symbol" w:hint="default"/>
      </w:rPr>
    </w:lvl>
    <w:lvl w:ilvl="3" w:tplc="43D01208">
      <w:start w:val="1"/>
      <w:numFmt w:val="bullet"/>
      <w:lvlText w:val=""/>
      <w:lvlJc w:val="left"/>
      <w:pPr>
        <w:tabs>
          <w:tab w:val="num" w:pos="2880"/>
        </w:tabs>
        <w:ind w:left="2880" w:hanging="360"/>
      </w:pPr>
      <w:rPr>
        <w:rFonts w:ascii="Symbol" w:hAnsi="Symbol" w:cs="Symbol" w:hint="default"/>
      </w:rPr>
    </w:lvl>
    <w:lvl w:ilvl="4" w:tplc="2F1A7962">
      <w:start w:val="1"/>
      <w:numFmt w:val="bullet"/>
      <w:lvlText w:val=""/>
      <w:lvlJc w:val="left"/>
      <w:pPr>
        <w:tabs>
          <w:tab w:val="num" w:pos="3600"/>
        </w:tabs>
        <w:ind w:left="3600" w:hanging="360"/>
      </w:pPr>
      <w:rPr>
        <w:rFonts w:ascii="Symbol" w:hAnsi="Symbol" w:cs="Symbol" w:hint="default"/>
      </w:rPr>
    </w:lvl>
    <w:lvl w:ilvl="5" w:tplc="2D0C87AC">
      <w:start w:val="1"/>
      <w:numFmt w:val="bullet"/>
      <w:lvlText w:val=""/>
      <w:lvlJc w:val="left"/>
      <w:pPr>
        <w:tabs>
          <w:tab w:val="num" w:pos="4320"/>
        </w:tabs>
        <w:ind w:left="4320" w:hanging="360"/>
      </w:pPr>
      <w:rPr>
        <w:rFonts w:ascii="Symbol" w:hAnsi="Symbol" w:cs="Symbol" w:hint="default"/>
      </w:rPr>
    </w:lvl>
    <w:lvl w:ilvl="6" w:tplc="4AEA5482">
      <w:start w:val="1"/>
      <w:numFmt w:val="bullet"/>
      <w:lvlText w:val=""/>
      <w:lvlJc w:val="left"/>
      <w:pPr>
        <w:tabs>
          <w:tab w:val="num" w:pos="5040"/>
        </w:tabs>
        <w:ind w:left="5040" w:hanging="360"/>
      </w:pPr>
      <w:rPr>
        <w:rFonts w:ascii="Symbol" w:hAnsi="Symbol" w:cs="Symbol" w:hint="default"/>
      </w:rPr>
    </w:lvl>
    <w:lvl w:ilvl="7" w:tplc="82BA7D24">
      <w:start w:val="1"/>
      <w:numFmt w:val="bullet"/>
      <w:lvlText w:val=""/>
      <w:lvlJc w:val="left"/>
      <w:pPr>
        <w:tabs>
          <w:tab w:val="num" w:pos="5760"/>
        </w:tabs>
        <w:ind w:left="5760" w:hanging="360"/>
      </w:pPr>
      <w:rPr>
        <w:rFonts w:ascii="Symbol" w:hAnsi="Symbol" w:cs="Symbol" w:hint="default"/>
      </w:rPr>
    </w:lvl>
    <w:lvl w:ilvl="8" w:tplc="498E59B6">
      <w:start w:val="1"/>
      <w:numFmt w:val="bullet"/>
      <w:lvlText w:val=""/>
      <w:lvlJc w:val="left"/>
      <w:pPr>
        <w:tabs>
          <w:tab w:val="num" w:pos="6480"/>
        </w:tabs>
        <w:ind w:left="6480" w:hanging="360"/>
      </w:pPr>
      <w:rPr>
        <w:rFonts w:ascii="Symbol" w:hAnsi="Symbol" w:cs="Symbol" w:hint="default"/>
      </w:rPr>
    </w:lvl>
  </w:abstractNum>
  <w:abstractNum w:abstractNumId="16">
    <w:nsid w:val="38FE352B"/>
    <w:multiLevelType w:val="hybridMultilevel"/>
    <w:tmpl w:val="F9B40772"/>
    <w:lvl w:ilvl="0" w:tplc="1EA8853E">
      <w:start w:val="1"/>
      <w:numFmt w:val="bullet"/>
      <w:lvlText w:val=""/>
      <w:lvlJc w:val="left"/>
      <w:pPr>
        <w:tabs>
          <w:tab w:val="num" w:pos="720"/>
        </w:tabs>
        <w:ind w:left="720" w:hanging="360"/>
      </w:pPr>
      <w:rPr>
        <w:rFonts w:ascii="Symbol" w:hAnsi="Symbol" w:cs="Symbol" w:hint="default"/>
      </w:rPr>
    </w:lvl>
    <w:lvl w:ilvl="1" w:tplc="2B5E4452">
      <w:start w:val="1"/>
      <w:numFmt w:val="bullet"/>
      <w:lvlText w:val=""/>
      <w:lvlJc w:val="left"/>
      <w:pPr>
        <w:tabs>
          <w:tab w:val="num" w:pos="1440"/>
        </w:tabs>
        <w:ind w:left="1440" w:hanging="360"/>
      </w:pPr>
      <w:rPr>
        <w:rFonts w:ascii="Symbol" w:hAnsi="Symbol" w:cs="Symbol" w:hint="default"/>
      </w:rPr>
    </w:lvl>
    <w:lvl w:ilvl="2" w:tplc="61FEB38E">
      <w:start w:val="1"/>
      <w:numFmt w:val="bullet"/>
      <w:lvlText w:val=""/>
      <w:lvlJc w:val="left"/>
      <w:pPr>
        <w:tabs>
          <w:tab w:val="num" w:pos="2160"/>
        </w:tabs>
        <w:ind w:left="2160" w:hanging="360"/>
      </w:pPr>
      <w:rPr>
        <w:rFonts w:ascii="Symbol" w:hAnsi="Symbol" w:cs="Symbol" w:hint="default"/>
      </w:rPr>
    </w:lvl>
    <w:lvl w:ilvl="3" w:tplc="059ED138">
      <w:start w:val="1"/>
      <w:numFmt w:val="bullet"/>
      <w:lvlText w:val=""/>
      <w:lvlJc w:val="left"/>
      <w:pPr>
        <w:tabs>
          <w:tab w:val="num" w:pos="2880"/>
        </w:tabs>
        <w:ind w:left="2880" w:hanging="360"/>
      </w:pPr>
      <w:rPr>
        <w:rFonts w:ascii="Symbol" w:hAnsi="Symbol" w:cs="Symbol" w:hint="default"/>
      </w:rPr>
    </w:lvl>
    <w:lvl w:ilvl="4" w:tplc="C9E264BA">
      <w:start w:val="1"/>
      <w:numFmt w:val="bullet"/>
      <w:lvlText w:val=""/>
      <w:lvlJc w:val="left"/>
      <w:pPr>
        <w:tabs>
          <w:tab w:val="num" w:pos="3600"/>
        </w:tabs>
        <w:ind w:left="3600" w:hanging="360"/>
      </w:pPr>
      <w:rPr>
        <w:rFonts w:ascii="Symbol" w:hAnsi="Symbol" w:cs="Symbol" w:hint="default"/>
      </w:rPr>
    </w:lvl>
    <w:lvl w:ilvl="5" w:tplc="ADEA63B0">
      <w:start w:val="1"/>
      <w:numFmt w:val="bullet"/>
      <w:lvlText w:val=""/>
      <w:lvlJc w:val="left"/>
      <w:pPr>
        <w:tabs>
          <w:tab w:val="num" w:pos="4320"/>
        </w:tabs>
        <w:ind w:left="4320" w:hanging="360"/>
      </w:pPr>
      <w:rPr>
        <w:rFonts w:ascii="Symbol" w:hAnsi="Symbol" w:cs="Symbol" w:hint="default"/>
      </w:rPr>
    </w:lvl>
    <w:lvl w:ilvl="6" w:tplc="E52440E6">
      <w:start w:val="1"/>
      <w:numFmt w:val="bullet"/>
      <w:lvlText w:val=""/>
      <w:lvlJc w:val="left"/>
      <w:pPr>
        <w:tabs>
          <w:tab w:val="num" w:pos="5040"/>
        </w:tabs>
        <w:ind w:left="5040" w:hanging="360"/>
      </w:pPr>
      <w:rPr>
        <w:rFonts w:ascii="Symbol" w:hAnsi="Symbol" w:cs="Symbol" w:hint="default"/>
      </w:rPr>
    </w:lvl>
    <w:lvl w:ilvl="7" w:tplc="05ACDD24">
      <w:start w:val="1"/>
      <w:numFmt w:val="bullet"/>
      <w:lvlText w:val=""/>
      <w:lvlJc w:val="left"/>
      <w:pPr>
        <w:tabs>
          <w:tab w:val="num" w:pos="5760"/>
        </w:tabs>
        <w:ind w:left="5760" w:hanging="360"/>
      </w:pPr>
      <w:rPr>
        <w:rFonts w:ascii="Symbol" w:hAnsi="Symbol" w:cs="Symbol" w:hint="default"/>
      </w:rPr>
    </w:lvl>
    <w:lvl w:ilvl="8" w:tplc="5B567CC8">
      <w:start w:val="1"/>
      <w:numFmt w:val="bullet"/>
      <w:lvlText w:val=""/>
      <w:lvlJc w:val="left"/>
      <w:pPr>
        <w:tabs>
          <w:tab w:val="num" w:pos="6480"/>
        </w:tabs>
        <w:ind w:left="6480" w:hanging="360"/>
      </w:pPr>
      <w:rPr>
        <w:rFonts w:ascii="Symbol" w:hAnsi="Symbol" w:cs="Symbol" w:hint="default"/>
      </w:rPr>
    </w:lvl>
  </w:abstractNum>
  <w:abstractNum w:abstractNumId="17">
    <w:nsid w:val="390404AF"/>
    <w:multiLevelType w:val="hybridMultilevel"/>
    <w:tmpl w:val="BF82986A"/>
    <w:lvl w:ilvl="0" w:tplc="8BEC72C8">
      <w:start w:val="1"/>
      <w:numFmt w:val="bullet"/>
      <w:lvlText w:val=""/>
      <w:lvlJc w:val="left"/>
      <w:pPr>
        <w:tabs>
          <w:tab w:val="num" w:pos="720"/>
        </w:tabs>
        <w:ind w:left="720" w:hanging="360"/>
      </w:pPr>
      <w:rPr>
        <w:rFonts w:ascii="Symbol" w:hAnsi="Symbol" w:cs="Symbol" w:hint="default"/>
      </w:rPr>
    </w:lvl>
    <w:lvl w:ilvl="1" w:tplc="F4A88B3C">
      <w:start w:val="1"/>
      <w:numFmt w:val="bullet"/>
      <w:lvlText w:val=""/>
      <w:lvlJc w:val="left"/>
      <w:pPr>
        <w:tabs>
          <w:tab w:val="num" w:pos="1440"/>
        </w:tabs>
        <w:ind w:left="1440" w:hanging="360"/>
      </w:pPr>
      <w:rPr>
        <w:rFonts w:ascii="Symbol" w:hAnsi="Symbol" w:cs="Symbol" w:hint="default"/>
      </w:rPr>
    </w:lvl>
    <w:lvl w:ilvl="2" w:tplc="003EC522">
      <w:start w:val="1"/>
      <w:numFmt w:val="bullet"/>
      <w:lvlText w:val=""/>
      <w:lvlJc w:val="left"/>
      <w:pPr>
        <w:tabs>
          <w:tab w:val="num" w:pos="2160"/>
        </w:tabs>
        <w:ind w:left="2160" w:hanging="360"/>
      </w:pPr>
      <w:rPr>
        <w:rFonts w:ascii="Symbol" w:hAnsi="Symbol" w:cs="Symbol" w:hint="default"/>
      </w:rPr>
    </w:lvl>
    <w:lvl w:ilvl="3" w:tplc="6340129C">
      <w:start w:val="1"/>
      <w:numFmt w:val="bullet"/>
      <w:lvlText w:val=""/>
      <w:lvlJc w:val="left"/>
      <w:pPr>
        <w:tabs>
          <w:tab w:val="num" w:pos="2880"/>
        </w:tabs>
        <w:ind w:left="2880" w:hanging="360"/>
      </w:pPr>
      <w:rPr>
        <w:rFonts w:ascii="Symbol" w:hAnsi="Symbol" w:cs="Symbol" w:hint="default"/>
      </w:rPr>
    </w:lvl>
    <w:lvl w:ilvl="4" w:tplc="29CCD2C6">
      <w:start w:val="1"/>
      <w:numFmt w:val="bullet"/>
      <w:lvlText w:val=""/>
      <w:lvlJc w:val="left"/>
      <w:pPr>
        <w:tabs>
          <w:tab w:val="num" w:pos="3600"/>
        </w:tabs>
        <w:ind w:left="3600" w:hanging="360"/>
      </w:pPr>
      <w:rPr>
        <w:rFonts w:ascii="Symbol" w:hAnsi="Symbol" w:cs="Symbol" w:hint="default"/>
      </w:rPr>
    </w:lvl>
    <w:lvl w:ilvl="5" w:tplc="B1C2ED58">
      <w:start w:val="1"/>
      <w:numFmt w:val="bullet"/>
      <w:lvlText w:val=""/>
      <w:lvlJc w:val="left"/>
      <w:pPr>
        <w:tabs>
          <w:tab w:val="num" w:pos="4320"/>
        </w:tabs>
        <w:ind w:left="4320" w:hanging="360"/>
      </w:pPr>
      <w:rPr>
        <w:rFonts w:ascii="Symbol" w:hAnsi="Symbol" w:cs="Symbol" w:hint="default"/>
      </w:rPr>
    </w:lvl>
    <w:lvl w:ilvl="6" w:tplc="CDD4B7FC">
      <w:start w:val="1"/>
      <w:numFmt w:val="bullet"/>
      <w:lvlText w:val=""/>
      <w:lvlJc w:val="left"/>
      <w:pPr>
        <w:tabs>
          <w:tab w:val="num" w:pos="5040"/>
        </w:tabs>
        <w:ind w:left="5040" w:hanging="360"/>
      </w:pPr>
      <w:rPr>
        <w:rFonts w:ascii="Symbol" w:hAnsi="Symbol" w:cs="Symbol" w:hint="default"/>
      </w:rPr>
    </w:lvl>
    <w:lvl w:ilvl="7" w:tplc="DA7E9E4C">
      <w:start w:val="1"/>
      <w:numFmt w:val="bullet"/>
      <w:lvlText w:val=""/>
      <w:lvlJc w:val="left"/>
      <w:pPr>
        <w:tabs>
          <w:tab w:val="num" w:pos="5760"/>
        </w:tabs>
        <w:ind w:left="5760" w:hanging="360"/>
      </w:pPr>
      <w:rPr>
        <w:rFonts w:ascii="Symbol" w:hAnsi="Symbol" w:cs="Symbol" w:hint="default"/>
      </w:rPr>
    </w:lvl>
    <w:lvl w:ilvl="8" w:tplc="3A4E1A2A">
      <w:start w:val="1"/>
      <w:numFmt w:val="bullet"/>
      <w:lvlText w:val=""/>
      <w:lvlJc w:val="left"/>
      <w:pPr>
        <w:tabs>
          <w:tab w:val="num" w:pos="6480"/>
        </w:tabs>
        <w:ind w:left="6480" w:hanging="360"/>
      </w:pPr>
      <w:rPr>
        <w:rFonts w:ascii="Symbol" w:hAnsi="Symbol" w:cs="Symbol" w:hint="default"/>
      </w:rPr>
    </w:lvl>
  </w:abstractNum>
  <w:abstractNum w:abstractNumId="18">
    <w:nsid w:val="3DC90CBA"/>
    <w:multiLevelType w:val="hybridMultilevel"/>
    <w:tmpl w:val="DEF63E36"/>
    <w:lvl w:ilvl="0" w:tplc="E83C0350">
      <w:start w:val="1"/>
      <w:numFmt w:val="bullet"/>
      <w:lvlText w:val=""/>
      <w:lvlJc w:val="left"/>
      <w:pPr>
        <w:tabs>
          <w:tab w:val="num" w:pos="720"/>
        </w:tabs>
        <w:ind w:left="720" w:hanging="360"/>
      </w:pPr>
      <w:rPr>
        <w:rFonts w:ascii="Symbol" w:hAnsi="Symbol" w:cs="Symbol" w:hint="default"/>
      </w:rPr>
    </w:lvl>
    <w:lvl w:ilvl="1" w:tplc="786AFEF0">
      <w:start w:val="1"/>
      <w:numFmt w:val="bullet"/>
      <w:lvlText w:val=""/>
      <w:lvlJc w:val="left"/>
      <w:pPr>
        <w:tabs>
          <w:tab w:val="num" w:pos="1440"/>
        </w:tabs>
        <w:ind w:left="1440" w:hanging="360"/>
      </w:pPr>
      <w:rPr>
        <w:rFonts w:ascii="Symbol" w:hAnsi="Symbol" w:cs="Symbol" w:hint="default"/>
      </w:rPr>
    </w:lvl>
    <w:lvl w:ilvl="2" w:tplc="098A2EE2">
      <w:start w:val="1"/>
      <w:numFmt w:val="bullet"/>
      <w:lvlText w:val=""/>
      <w:lvlJc w:val="left"/>
      <w:pPr>
        <w:tabs>
          <w:tab w:val="num" w:pos="2160"/>
        </w:tabs>
        <w:ind w:left="2160" w:hanging="360"/>
      </w:pPr>
      <w:rPr>
        <w:rFonts w:ascii="Symbol" w:hAnsi="Symbol" w:cs="Symbol" w:hint="default"/>
      </w:rPr>
    </w:lvl>
    <w:lvl w:ilvl="3" w:tplc="053AFC7A">
      <w:start w:val="1"/>
      <w:numFmt w:val="bullet"/>
      <w:lvlText w:val=""/>
      <w:lvlJc w:val="left"/>
      <w:pPr>
        <w:tabs>
          <w:tab w:val="num" w:pos="2880"/>
        </w:tabs>
        <w:ind w:left="2880" w:hanging="360"/>
      </w:pPr>
      <w:rPr>
        <w:rFonts w:ascii="Symbol" w:hAnsi="Symbol" w:cs="Symbol" w:hint="default"/>
      </w:rPr>
    </w:lvl>
    <w:lvl w:ilvl="4" w:tplc="6EA8B790">
      <w:start w:val="1"/>
      <w:numFmt w:val="bullet"/>
      <w:lvlText w:val=""/>
      <w:lvlJc w:val="left"/>
      <w:pPr>
        <w:tabs>
          <w:tab w:val="num" w:pos="3600"/>
        </w:tabs>
        <w:ind w:left="3600" w:hanging="360"/>
      </w:pPr>
      <w:rPr>
        <w:rFonts w:ascii="Symbol" w:hAnsi="Symbol" w:cs="Symbol" w:hint="default"/>
      </w:rPr>
    </w:lvl>
    <w:lvl w:ilvl="5" w:tplc="8D0CA68E">
      <w:start w:val="1"/>
      <w:numFmt w:val="bullet"/>
      <w:lvlText w:val=""/>
      <w:lvlJc w:val="left"/>
      <w:pPr>
        <w:tabs>
          <w:tab w:val="num" w:pos="4320"/>
        </w:tabs>
        <w:ind w:left="4320" w:hanging="360"/>
      </w:pPr>
      <w:rPr>
        <w:rFonts w:ascii="Symbol" w:hAnsi="Symbol" w:cs="Symbol" w:hint="default"/>
      </w:rPr>
    </w:lvl>
    <w:lvl w:ilvl="6" w:tplc="FFAAD916">
      <w:start w:val="1"/>
      <w:numFmt w:val="bullet"/>
      <w:lvlText w:val=""/>
      <w:lvlJc w:val="left"/>
      <w:pPr>
        <w:tabs>
          <w:tab w:val="num" w:pos="5040"/>
        </w:tabs>
        <w:ind w:left="5040" w:hanging="360"/>
      </w:pPr>
      <w:rPr>
        <w:rFonts w:ascii="Symbol" w:hAnsi="Symbol" w:cs="Symbol" w:hint="default"/>
      </w:rPr>
    </w:lvl>
    <w:lvl w:ilvl="7" w:tplc="C4240F34">
      <w:start w:val="1"/>
      <w:numFmt w:val="bullet"/>
      <w:lvlText w:val=""/>
      <w:lvlJc w:val="left"/>
      <w:pPr>
        <w:tabs>
          <w:tab w:val="num" w:pos="5760"/>
        </w:tabs>
        <w:ind w:left="5760" w:hanging="360"/>
      </w:pPr>
      <w:rPr>
        <w:rFonts w:ascii="Symbol" w:hAnsi="Symbol" w:cs="Symbol" w:hint="default"/>
      </w:rPr>
    </w:lvl>
    <w:lvl w:ilvl="8" w:tplc="85A8E896">
      <w:start w:val="1"/>
      <w:numFmt w:val="bullet"/>
      <w:lvlText w:val=""/>
      <w:lvlJc w:val="left"/>
      <w:pPr>
        <w:tabs>
          <w:tab w:val="num" w:pos="6480"/>
        </w:tabs>
        <w:ind w:left="6480" w:hanging="360"/>
      </w:pPr>
      <w:rPr>
        <w:rFonts w:ascii="Symbol" w:hAnsi="Symbol" w:cs="Symbol" w:hint="default"/>
      </w:rPr>
    </w:lvl>
  </w:abstractNum>
  <w:abstractNum w:abstractNumId="19">
    <w:nsid w:val="3E5F7C95"/>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420B68C7"/>
    <w:multiLevelType w:val="hybridMultilevel"/>
    <w:tmpl w:val="1752FF04"/>
    <w:lvl w:ilvl="0" w:tplc="DA2C889A">
      <w:start w:val="1"/>
      <w:numFmt w:val="decimal"/>
      <w:lvlText w:val="%1."/>
      <w:lvlJc w:val="left"/>
      <w:pPr>
        <w:ind w:left="1069" w:hanging="360"/>
      </w:pPr>
      <w:rPr>
        <w:rFonts w:ascii="Times New Roman" w:eastAsia="Times New Roman" w:hAnsi="Times New Roman"/>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1">
    <w:nsid w:val="42D4742A"/>
    <w:multiLevelType w:val="hybridMultilevel"/>
    <w:tmpl w:val="9D4C058E"/>
    <w:lvl w:ilvl="0" w:tplc="69A8ABAE">
      <w:start w:val="1"/>
      <w:numFmt w:val="bullet"/>
      <w:lvlText w:val=""/>
      <w:lvlJc w:val="left"/>
      <w:pPr>
        <w:tabs>
          <w:tab w:val="num" w:pos="720"/>
        </w:tabs>
        <w:ind w:left="720" w:hanging="360"/>
      </w:pPr>
      <w:rPr>
        <w:rFonts w:ascii="Symbol" w:hAnsi="Symbol" w:cs="Symbol" w:hint="default"/>
      </w:rPr>
    </w:lvl>
    <w:lvl w:ilvl="1" w:tplc="B90A3FBC">
      <w:start w:val="1"/>
      <w:numFmt w:val="bullet"/>
      <w:lvlText w:val=""/>
      <w:lvlJc w:val="left"/>
      <w:pPr>
        <w:tabs>
          <w:tab w:val="num" w:pos="1440"/>
        </w:tabs>
        <w:ind w:left="1440" w:hanging="360"/>
      </w:pPr>
      <w:rPr>
        <w:rFonts w:ascii="Symbol" w:hAnsi="Symbol" w:cs="Symbol" w:hint="default"/>
      </w:rPr>
    </w:lvl>
    <w:lvl w:ilvl="2" w:tplc="7E40D6D8">
      <w:start w:val="1"/>
      <w:numFmt w:val="bullet"/>
      <w:lvlText w:val=""/>
      <w:lvlJc w:val="left"/>
      <w:pPr>
        <w:tabs>
          <w:tab w:val="num" w:pos="2160"/>
        </w:tabs>
        <w:ind w:left="2160" w:hanging="360"/>
      </w:pPr>
      <w:rPr>
        <w:rFonts w:ascii="Symbol" w:hAnsi="Symbol" w:cs="Symbol" w:hint="default"/>
      </w:rPr>
    </w:lvl>
    <w:lvl w:ilvl="3" w:tplc="C7AEF2A8">
      <w:start w:val="1"/>
      <w:numFmt w:val="bullet"/>
      <w:lvlText w:val=""/>
      <w:lvlJc w:val="left"/>
      <w:pPr>
        <w:tabs>
          <w:tab w:val="num" w:pos="2880"/>
        </w:tabs>
        <w:ind w:left="2880" w:hanging="360"/>
      </w:pPr>
      <w:rPr>
        <w:rFonts w:ascii="Symbol" w:hAnsi="Symbol" w:cs="Symbol" w:hint="default"/>
      </w:rPr>
    </w:lvl>
    <w:lvl w:ilvl="4" w:tplc="9F4A7B04">
      <w:start w:val="1"/>
      <w:numFmt w:val="bullet"/>
      <w:lvlText w:val=""/>
      <w:lvlJc w:val="left"/>
      <w:pPr>
        <w:tabs>
          <w:tab w:val="num" w:pos="3600"/>
        </w:tabs>
        <w:ind w:left="3600" w:hanging="360"/>
      </w:pPr>
      <w:rPr>
        <w:rFonts w:ascii="Symbol" w:hAnsi="Symbol" w:cs="Symbol" w:hint="default"/>
      </w:rPr>
    </w:lvl>
    <w:lvl w:ilvl="5" w:tplc="CC4AC736">
      <w:start w:val="1"/>
      <w:numFmt w:val="bullet"/>
      <w:lvlText w:val=""/>
      <w:lvlJc w:val="left"/>
      <w:pPr>
        <w:tabs>
          <w:tab w:val="num" w:pos="4320"/>
        </w:tabs>
        <w:ind w:left="4320" w:hanging="360"/>
      </w:pPr>
      <w:rPr>
        <w:rFonts w:ascii="Symbol" w:hAnsi="Symbol" w:cs="Symbol" w:hint="default"/>
      </w:rPr>
    </w:lvl>
    <w:lvl w:ilvl="6" w:tplc="E2BA79F6">
      <w:start w:val="1"/>
      <w:numFmt w:val="bullet"/>
      <w:lvlText w:val=""/>
      <w:lvlJc w:val="left"/>
      <w:pPr>
        <w:tabs>
          <w:tab w:val="num" w:pos="5040"/>
        </w:tabs>
        <w:ind w:left="5040" w:hanging="360"/>
      </w:pPr>
      <w:rPr>
        <w:rFonts w:ascii="Symbol" w:hAnsi="Symbol" w:cs="Symbol" w:hint="default"/>
      </w:rPr>
    </w:lvl>
    <w:lvl w:ilvl="7" w:tplc="78B4F56E">
      <w:start w:val="1"/>
      <w:numFmt w:val="bullet"/>
      <w:lvlText w:val=""/>
      <w:lvlJc w:val="left"/>
      <w:pPr>
        <w:tabs>
          <w:tab w:val="num" w:pos="5760"/>
        </w:tabs>
        <w:ind w:left="5760" w:hanging="360"/>
      </w:pPr>
      <w:rPr>
        <w:rFonts w:ascii="Symbol" w:hAnsi="Symbol" w:cs="Symbol" w:hint="default"/>
      </w:rPr>
    </w:lvl>
    <w:lvl w:ilvl="8" w:tplc="20D26E54">
      <w:start w:val="1"/>
      <w:numFmt w:val="bullet"/>
      <w:lvlText w:val=""/>
      <w:lvlJc w:val="left"/>
      <w:pPr>
        <w:tabs>
          <w:tab w:val="num" w:pos="6480"/>
        </w:tabs>
        <w:ind w:left="6480" w:hanging="360"/>
      </w:pPr>
      <w:rPr>
        <w:rFonts w:ascii="Symbol" w:hAnsi="Symbol" w:cs="Symbol" w:hint="default"/>
      </w:rPr>
    </w:lvl>
  </w:abstractNum>
  <w:abstractNum w:abstractNumId="22">
    <w:nsid w:val="4B177EEF"/>
    <w:multiLevelType w:val="hybridMultilevel"/>
    <w:tmpl w:val="BC56CE7C"/>
    <w:lvl w:ilvl="0" w:tplc="05D2C4AC">
      <w:start w:val="1"/>
      <w:numFmt w:val="bullet"/>
      <w:lvlText w:val=""/>
      <w:lvlJc w:val="left"/>
      <w:pPr>
        <w:tabs>
          <w:tab w:val="num" w:pos="720"/>
        </w:tabs>
        <w:ind w:left="720" w:hanging="360"/>
      </w:pPr>
      <w:rPr>
        <w:rFonts w:ascii="Symbol" w:hAnsi="Symbol" w:cs="Symbol" w:hint="default"/>
      </w:rPr>
    </w:lvl>
    <w:lvl w:ilvl="1" w:tplc="A3F09580">
      <w:start w:val="1"/>
      <w:numFmt w:val="bullet"/>
      <w:lvlText w:val=""/>
      <w:lvlJc w:val="left"/>
      <w:pPr>
        <w:tabs>
          <w:tab w:val="num" w:pos="1440"/>
        </w:tabs>
        <w:ind w:left="1440" w:hanging="360"/>
      </w:pPr>
      <w:rPr>
        <w:rFonts w:ascii="Symbol" w:hAnsi="Symbol" w:cs="Symbol" w:hint="default"/>
      </w:rPr>
    </w:lvl>
    <w:lvl w:ilvl="2" w:tplc="B7723F1E">
      <w:start w:val="1"/>
      <w:numFmt w:val="bullet"/>
      <w:lvlText w:val=""/>
      <w:lvlJc w:val="left"/>
      <w:pPr>
        <w:tabs>
          <w:tab w:val="num" w:pos="2160"/>
        </w:tabs>
        <w:ind w:left="2160" w:hanging="360"/>
      </w:pPr>
      <w:rPr>
        <w:rFonts w:ascii="Symbol" w:hAnsi="Symbol" w:cs="Symbol" w:hint="default"/>
      </w:rPr>
    </w:lvl>
    <w:lvl w:ilvl="3" w:tplc="AEFEB846">
      <w:start w:val="1"/>
      <w:numFmt w:val="bullet"/>
      <w:lvlText w:val=""/>
      <w:lvlJc w:val="left"/>
      <w:pPr>
        <w:tabs>
          <w:tab w:val="num" w:pos="2880"/>
        </w:tabs>
        <w:ind w:left="2880" w:hanging="360"/>
      </w:pPr>
      <w:rPr>
        <w:rFonts w:ascii="Symbol" w:hAnsi="Symbol" w:cs="Symbol" w:hint="default"/>
      </w:rPr>
    </w:lvl>
    <w:lvl w:ilvl="4" w:tplc="0AF80EDA">
      <w:start w:val="1"/>
      <w:numFmt w:val="bullet"/>
      <w:lvlText w:val=""/>
      <w:lvlJc w:val="left"/>
      <w:pPr>
        <w:tabs>
          <w:tab w:val="num" w:pos="3600"/>
        </w:tabs>
        <w:ind w:left="3600" w:hanging="360"/>
      </w:pPr>
      <w:rPr>
        <w:rFonts w:ascii="Symbol" w:hAnsi="Symbol" w:cs="Symbol" w:hint="default"/>
      </w:rPr>
    </w:lvl>
    <w:lvl w:ilvl="5" w:tplc="28967368">
      <w:start w:val="1"/>
      <w:numFmt w:val="bullet"/>
      <w:lvlText w:val=""/>
      <w:lvlJc w:val="left"/>
      <w:pPr>
        <w:tabs>
          <w:tab w:val="num" w:pos="4320"/>
        </w:tabs>
        <w:ind w:left="4320" w:hanging="360"/>
      </w:pPr>
      <w:rPr>
        <w:rFonts w:ascii="Symbol" w:hAnsi="Symbol" w:cs="Symbol" w:hint="default"/>
      </w:rPr>
    </w:lvl>
    <w:lvl w:ilvl="6" w:tplc="B81CBB98">
      <w:start w:val="1"/>
      <w:numFmt w:val="bullet"/>
      <w:lvlText w:val=""/>
      <w:lvlJc w:val="left"/>
      <w:pPr>
        <w:tabs>
          <w:tab w:val="num" w:pos="5040"/>
        </w:tabs>
        <w:ind w:left="5040" w:hanging="360"/>
      </w:pPr>
      <w:rPr>
        <w:rFonts w:ascii="Symbol" w:hAnsi="Symbol" w:cs="Symbol" w:hint="default"/>
      </w:rPr>
    </w:lvl>
    <w:lvl w:ilvl="7" w:tplc="70584A60">
      <w:start w:val="1"/>
      <w:numFmt w:val="bullet"/>
      <w:lvlText w:val=""/>
      <w:lvlJc w:val="left"/>
      <w:pPr>
        <w:tabs>
          <w:tab w:val="num" w:pos="5760"/>
        </w:tabs>
        <w:ind w:left="5760" w:hanging="360"/>
      </w:pPr>
      <w:rPr>
        <w:rFonts w:ascii="Symbol" w:hAnsi="Symbol" w:cs="Symbol" w:hint="default"/>
      </w:rPr>
    </w:lvl>
    <w:lvl w:ilvl="8" w:tplc="BB844CBE">
      <w:start w:val="1"/>
      <w:numFmt w:val="bullet"/>
      <w:lvlText w:val=""/>
      <w:lvlJc w:val="left"/>
      <w:pPr>
        <w:tabs>
          <w:tab w:val="num" w:pos="6480"/>
        </w:tabs>
        <w:ind w:left="6480" w:hanging="360"/>
      </w:pPr>
      <w:rPr>
        <w:rFonts w:ascii="Symbol" w:hAnsi="Symbol" w:cs="Symbol" w:hint="default"/>
      </w:rPr>
    </w:lvl>
  </w:abstractNum>
  <w:abstractNum w:abstractNumId="23">
    <w:nsid w:val="50C979B6"/>
    <w:multiLevelType w:val="hybridMultilevel"/>
    <w:tmpl w:val="FA4AA4E0"/>
    <w:lvl w:ilvl="0" w:tplc="9E36ED92">
      <w:start w:val="1"/>
      <w:numFmt w:val="bullet"/>
      <w:lvlText w:val=""/>
      <w:lvlJc w:val="left"/>
      <w:pPr>
        <w:tabs>
          <w:tab w:val="num" w:pos="720"/>
        </w:tabs>
        <w:ind w:left="720" w:hanging="360"/>
      </w:pPr>
      <w:rPr>
        <w:rFonts w:ascii="Symbol" w:hAnsi="Symbol" w:cs="Symbol" w:hint="default"/>
      </w:rPr>
    </w:lvl>
    <w:lvl w:ilvl="1" w:tplc="85404AB0">
      <w:start w:val="1"/>
      <w:numFmt w:val="bullet"/>
      <w:lvlText w:val=""/>
      <w:lvlJc w:val="left"/>
      <w:pPr>
        <w:tabs>
          <w:tab w:val="num" w:pos="1440"/>
        </w:tabs>
        <w:ind w:left="1440" w:hanging="360"/>
      </w:pPr>
      <w:rPr>
        <w:rFonts w:ascii="Symbol" w:hAnsi="Symbol" w:cs="Symbol" w:hint="default"/>
      </w:rPr>
    </w:lvl>
    <w:lvl w:ilvl="2" w:tplc="A7D05A82">
      <w:start w:val="1"/>
      <w:numFmt w:val="bullet"/>
      <w:lvlText w:val=""/>
      <w:lvlJc w:val="left"/>
      <w:pPr>
        <w:tabs>
          <w:tab w:val="num" w:pos="2160"/>
        </w:tabs>
        <w:ind w:left="2160" w:hanging="360"/>
      </w:pPr>
      <w:rPr>
        <w:rFonts w:ascii="Symbol" w:hAnsi="Symbol" w:cs="Symbol" w:hint="default"/>
      </w:rPr>
    </w:lvl>
    <w:lvl w:ilvl="3" w:tplc="8BA0069A">
      <w:start w:val="1"/>
      <w:numFmt w:val="bullet"/>
      <w:lvlText w:val=""/>
      <w:lvlJc w:val="left"/>
      <w:pPr>
        <w:tabs>
          <w:tab w:val="num" w:pos="2880"/>
        </w:tabs>
        <w:ind w:left="2880" w:hanging="360"/>
      </w:pPr>
      <w:rPr>
        <w:rFonts w:ascii="Symbol" w:hAnsi="Symbol" w:cs="Symbol" w:hint="default"/>
      </w:rPr>
    </w:lvl>
    <w:lvl w:ilvl="4" w:tplc="B85C54E8">
      <w:start w:val="1"/>
      <w:numFmt w:val="bullet"/>
      <w:lvlText w:val=""/>
      <w:lvlJc w:val="left"/>
      <w:pPr>
        <w:tabs>
          <w:tab w:val="num" w:pos="3600"/>
        </w:tabs>
        <w:ind w:left="3600" w:hanging="360"/>
      </w:pPr>
      <w:rPr>
        <w:rFonts w:ascii="Symbol" w:hAnsi="Symbol" w:cs="Symbol" w:hint="default"/>
      </w:rPr>
    </w:lvl>
    <w:lvl w:ilvl="5" w:tplc="CCEC0AE8">
      <w:start w:val="1"/>
      <w:numFmt w:val="bullet"/>
      <w:lvlText w:val=""/>
      <w:lvlJc w:val="left"/>
      <w:pPr>
        <w:tabs>
          <w:tab w:val="num" w:pos="4320"/>
        </w:tabs>
        <w:ind w:left="4320" w:hanging="360"/>
      </w:pPr>
      <w:rPr>
        <w:rFonts w:ascii="Symbol" w:hAnsi="Symbol" w:cs="Symbol" w:hint="default"/>
      </w:rPr>
    </w:lvl>
    <w:lvl w:ilvl="6" w:tplc="A69AEAEE">
      <w:start w:val="1"/>
      <w:numFmt w:val="bullet"/>
      <w:lvlText w:val=""/>
      <w:lvlJc w:val="left"/>
      <w:pPr>
        <w:tabs>
          <w:tab w:val="num" w:pos="5040"/>
        </w:tabs>
        <w:ind w:left="5040" w:hanging="360"/>
      </w:pPr>
      <w:rPr>
        <w:rFonts w:ascii="Symbol" w:hAnsi="Symbol" w:cs="Symbol" w:hint="default"/>
      </w:rPr>
    </w:lvl>
    <w:lvl w:ilvl="7" w:tplc="740C56DA">
      <w:start w:val="1"/>
      <w:numFmt w:val="bullet"/>
      <w:lvlText w:val=""/>
      <w:lvlJc w:val="left"/>
      <w:pPr>
        <w:tabs>
          <w:tab w:val="num" w:pos="5760"/>
        </w:tabs>
        <w:ind w:left="5760" w:hanging="360"/>
      </w:pPr>
      <w:rPr>
        <w:rFonts w:ascii="Symbol" w:hAnsi="Symbol" w:cs="Symbol" w:hint="default"/>
      </w:rPr>
    </w:lvl>
    <w:lvl w:ilvl="8" w:tplc="48B499F4">
      <w:start w:val="1"/>
      <w:numFmt w:val="bullet"/>
      <w:lvlText w:val=""/>
      <w:lvlJc w:val="left"/>
      <w:pPr>
        <w:tabs>
          <w:tab w:val="num" w:pos="6480"/>
        </w:tabs>
        <w:ind w:left="6480" w:hanging="360"/>
      </w:pPr>
      <w:rPr>
        <w:rFonts w:ascii="Symbol" w:hAnsi="Symbol" w:cs="Symbol" w:hint="default"/>
      </w:rPr>
    </w:lvl>
  </w:abstractNum>
  <w:abstractNum w:abstractNumId="24">
    <w:nsid w:val="510F74BC"/>
    <w:multiLevelType w:val="hybridMultilevel"/>
    <w:tmpl w:val="5AD285F8"/>
    <w:lvl w:ilvl="0" w:tplc="F2C04764">
      <w:start w:val="1"/>
      <w:numFmt w:val="bullet"/>
      <w:lvlText w:val=""/>
      <w:lvlJc w:val="left"/>
      <w:pPr>
        <w:ind w:left="2573" w:hanging="360"/>
      </w:pPr>
      <w:rPr>
        <w:rFonts w:ascii="Symbol" w:hAnsi="Symbol" w:cs="Symbol" w:hint="default"/>
      </w:rPr>
    </w:lvl>
    <w:lvl w:ilvl="1" w:tplc="04190003">
      <w:start w:val="1"/>
      <w:numFmt w:val="bullet"/>
      <w:lvlText w:val="o"/>
      <w:lvlJc w:val="left"/>
      <w:pPr>
        <w:ind w:left="3293" w:hanging="360"/>
      </w:pPr>
      <w:rPr>
        <w:rFonts w:ascii="Courier New" w:hAnsi="Courier New" w:cs="Courier New" w:hint="default"/>
      </w:rPr>
    </w:lvl>
    <w:lvl w:ilvl="2" w:tplc="04190005">
      <w:start w:val="1"/>
      <w:numFmt w:val="bullet"/>
      <w:lvlText w:val=""/>
      <w:lvlJc w:val="left"/>
      <w:pPr>
        <w:ind w:left="4013" w:hanging="360"/>
      </w:pPr>
      <w:rPr>
        <w:rFonts w:ascii="Wingdings" w:hAnsi="Wingdings" w:cs="Wingdings" w:hint="default"/>
      </w:rPr>
    </w:lvl>
    <w:lvl w:ilvl="3" w:tplc="04190001">
      <w:start w:val="1"/>
      <w:numFmt w:val="bullet"/>
      <w:lvlText w:val=""/>
      <w:lvlJc w:val="left"/>
      <w:pPr>
        <w:ind w:left="4733" w:hanging="360"/>
      </w:pPr>
      <w:rPr>
        <w:rFonts w:ascii="Symbol" w:hAnsi="Symbol" w:cs="Symbol" w:hint="default"/>
      </w:rPr>
    </w:lvl>
    <w:lvl w:ilvl="4" w:tplc="04190003">
      <w:start w:val="1"/>
      <w:numFmt w:val="bullet"/>
      <w:lvlText w:val="o"/>
      <w:lvlJc w:val="left"/>
      <w:pPr>
        <w:ind w:left="5453" w:hanging="360"/>
      </w:pPr>
      <w:rPr>
        <w:rFonts w:ascii="Courier New" w:hAnsi="Courier New" w:cs="Courier New" w:hint="default"/>
      </w:rPr>
    </w:lvl>
    <w:lvl w:ilvl="5" w:tplc="04190005">
      <w:start w:val="1"/>
      <w:numFmt w:val="bullet"/>
      <w:lvlText w:val=""/>
      <w:lvlJc w:val="left"/>
      <w:pPr>
        <w:ind w:left="6173" w:hanging="360"/>
      </w:pPr>
      <w:rPr>
        <w:rFonts w:ascii="Wingdings" w:hAnsi="Wingdings" w:cs="Wingdings" w:hint="default"/>
      </w:rPr>
    </w:lvl>
    <w:lvl w:ilvl="6" w:tplc="04190001">
      <w:start w:val="1"/>
      <w:numFmt w:val="bullet"/>
      <w:lvlText w:val=""/>
      <w:lvlJc w:val="left"/>
      <w:pPr>
        <w:ind w:left="6893" w:hanging="360"/>
      </w:pPr>
      <w:rPr>
        <w:rFonts w:ascii="Symbol" w:hAnsi="Symbol" w:cs="Symbol" w:hint="default"/>
      </w:rPr>
    </w:lvl>
    <w:lvl w:ilvl="7" w:tplc="04190003">
      <w:start w:val="1"/>
      <w:numFmt w:val="bullet"/>
      <w:lvlText w:val="o"/>
      <w:lvlJc w:val="left"/>
      <w:pPr>
        <w:ind w:left="7613" w:hanging="360"/>
      </w:pPr>
      <w:rPr>
        <w:rFonts w:ascii="Courier New" w:hAnsi="Courier New" w:cs="Courier New" w:hint="default"/>
      </w:rPr>
    </w:lvl>
    <w:lvl w:ilvl="8" w:tplc="04190005">
      <w:start w:val="1"/>
      <w:numFmt w:val="bullet"/>
      <w:lvlText w:val=""/>
      <w:lvlJc w:val="left"/>
      <w:pPr>
        <w:ind w:left="8333" w:hanging="360"/>
      </w:pPr>
      <w:rPr>
        <w:rFonts w:ascii="Wingdings" w:hAnsi="Wingdings" w:cs="Wingdings" w:hint="default"/>
      </w:rPr>
    </w:lvl>
  </w:abstractNum>
  <w:abstractNum w:abstractNumId="25">
    <w:nsid w:val="51683979"/>
    <w:multiLevelType w:val="hybridMultilevel"/>
    <w:tmpl w:val="1DE07092"/>
    <w:lvl w:ilvl="0" w:tplc="A2202660">
      <w:start w:val="1"/>
      <w:numFmt w:val="decimal"/>
      <w:lvlText w:val="%1."/>
      <w:lvlJc w:val="left"/>
      <w:pPr>
        <w:ind w:left="4755" w:hanging="360"/>
      </w:pPr>
      <w:rPr>
        <w:rFonts w:ascii="Times New Roman" w:eastAsia="Calibri"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6">
    <w:nsid w:val="54CD7C5A"/>
    <w:multiLevelType w:val="multilevel"/>
    <w:tmpl w:val="B310E136"/>
    <w:lvl w:ilvl="0">
      <w:start w:val="1"/>
      <w:numFmt w:val="decimal"/>
      <w:lvlText w:val="%1."/>
      <w:lvlJc w:val="left"/>
      <w:pPr>
        <w:tabs>
          <w:tab w:val="num" w:pos="360"/>
        </w:tabs>
        <w:ind w:left="360" w:hanging="360"/>
      </w:pPr>
      <w:rPr>
        <w:sz w:val="28"/>
        <w:szCs w:val="28"/>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55A276A1"/>
    <w:multiLevelType w:val="hybridMultilevel"/>
    <w:tmpl w:val="9D16DF54"/>
    <w:lvl w:ilvl="0" w:tplc="5AB41F0E">
      <w:start w:val="1"/>
      <w:numFmt w:val="bullet"/>
      <w:lvlText w:val=""/>
      <w:lvlJc w:val="left"/>
      <w:pPr>
        <w:tabs>
          <w:tab w:val="num" w:pos="720"/>
        </w:tabs>
        <w:ind w:left="720" w:hanging="360"/>
      </w:pPr>
      <w:rPr>
        <w:rFonts w:ascii="Symbol" w:hAnsi="Symbol" w:cs="Symbol" w:hint="default"/>
      </w:rPr>
    </w:lvl>
    <w:lvl w:ilvl="1" w:tplc="DBBEBA04">
      <w:start w:val="1"/>
      <w:numFmt w:val="bullet"/>
      <w:lvlText w:val=""/>
      <w:lvlJc w:val="left"/>
      <w:pPr>
        <w:tabs>
          <w:tab w:val="num" w:pos="1440"/>
        </w:tabs>
        <w:ind w:left="1440" w:hanging="360"/>
      </w:pPr>
      <w:rPr>
        <w:rFonts w:ascii="Symbol" w:hAnsi="Symbol" w:cs="Symbol" w:hint="default"/>
      </w:rPr>
    </w:lvl>
    <w:lvl w:ilvl="2" w:tplc="E4588D7A">
      <w:start w:val="1"/>
      <w:numFmt w:val="bullet"/>
      <w:lvlText w:val=""/>
      <w:lvlJc w:val="left"/>
      <w:pPr>
        <w:tabs>
          <w:tab w:val="num" w:pos="2160"/>
        </w:tabs>
        <w:ind w:left="2160" w:hanging="360"/>
      </w:pPr>
      <w:rPr>
        <w:rFonts w:ascii="Symbol" w:hAnsi="Symbol" w:cs="Symbol" w:hint="default"/>
      </w:rPr>
    </w:lvl>
    <w:lvl w:ilvl="3" w:tplc="E55EDB78">
      <w:start w:val="1"/>
      <w:numFmt w:val="bullet"/>
      <w:lvlText w:val=""/>
      <w:lvlJc w:val="left"/>
      <w:pPr>
        <w:tabs>
          <w:tab w:val="num" w:pos="2880"/>
        </w:tabs>
        <w:ind w:left="2880" w:hanging="360"/>
      </w:pPr>
      <w:rPr>
        <w:rFonts w:ascii="Symbol" w:hAnsi="Symbol" w:cs="Symbol" w:hint="default"/>
      </w:rPr>
    </w:lvl>
    <w:lvl w:ilvl="4" w:tplc="2D3CC9C0">
      <w:start w:val="1"/>
      <w:numFmt w:val="bullet"/>
      <w:lvlText w:val=""/>
      <w:lvlJc w:val="left"/>
      <w:pPr>
        <w:tabs>
          <w:tab w:val="num" w:pos="3600"/>
        </w:tabs>
        <w:ind w:left="3600" w:hanging="360"/>
      </w:pPr>
      <w:rPr>
        <w:rFonts w:ascii="Symbol" w:hAnsi="Symbol" w:cs="Symbol" w:hint="default"/>
      </w:rPr>
    </w:lvl>
    <w:lvl w:ilvl="5" w:tplc="4CE67992">
      <w:start w:val="1"/>
      <w:numFmt w:val="bullet"/>
      <w:lvlText w:val=""/>
      <w:lvlJc w:val="left"/>
      <w:pPr>
        <w:tabs>
          <w:tab w:val="num" w:pos="4320"/>
        </w:tabs>
        <w:ind w:left="4320" w:hanging="360"/>
      </w:pPr>
      <w:rPr>
        <w:rFonts w:ascii="Symbol" w:hAnsi="Symbol" w:cs="Symbol" w:hint="default"/>
      </w:rPr>
    </w:lvl>
    <w:lvl w:ilvl="6" w:tplc="4B2A069E">
      <w:start w:val="1"/>
      <w:numFmt w:val="bullet"/>
      <w:lvlText w:val=""/>
      <w:lvlJc w:val="left"/>
      <w:pPr>
        <w:tabs>
          <w:tab w:val="num" w:pos="5040"/>
        </w:tabs>
        <w:ind w:left="5040" w:hanging="360"/>
      </w:pPr>
      <w:rPr>
        <w:rFonts w:ascii="Symbol" w:hAnsi="Symbol" w:cs="Symbol" w:hint="default"/>
      </w:rPr>
    </w:lvl>
    <w:lvl w:ilvl="7" w:tplc="28C2E0F8">
      <w:start w:val="1"/>
      <w:numFmt w:val="bullet"/>
      <w:lvlText w:val=""/>
      <w:lvlJc w:val="left"/>
      <w:pPr>
        <w:tabs>
          <w:tab w:val="num" w:pos="5760"/>
        </w:tabs>
        <w:ind w:left="5760" w:hanging="360"/>
      </w:pPr>
      <w:rPr>
        <w:rFonts w:ascii="Symbol" w:hAnsi="Symbol" w:cs="Symbol" w:hint="default"/>
      </w:rPr>
    </w:lvl>
    <w:lvl w:ilvl="8" w:tplc="397CAD1A">
      <w:start w:val="1"/>
      <w:numFmt w:val="bullet"/>
      <w:lvlText w:val=""/>
      <w:lvlJc w:val="left"/>
      <w:pPr>
        <w:tabs>
          <w:tab w:val="num" w:pos="6480"/>
        </w:tabs>
        <w:ind w:left="6480" w:hanging="360"/>
      </w:pPr>
      <w:rPr>
        <w:rFonts w:ascii="Symbol" w:hAnsi="Symbol" w:cs="Symbol" w:hint="default"/>
      </w:rPr>
    </w:lvl>
  </w:abstractNum>
  <w:abstractNum w:abstractNumId="28">
    <w:nsid w:val="568B675E"/>
    <w:multiLevelType w:val="hybridMultilevel"/>
    <w:tmpl w:val="8FC2726C"/>
    <w:lvl w:ilvl="0" w:tplc="296EEB5E">
      <w:start w:val="1"/>
      <w:numFmt w:val="bullet"/>
      <w:lvlText w:val=""/>
      <w:lvlJc w:val="left"/>
      <w:pPr>
        <w:tabs>
          <w:tab w:val="num" w:pos="720"/>
        </w:tabs>
        <w:ind w:left="720" w:hanging="360"/>
      </w:pPr>
      <w:rPr>
        <w:rFonts w:ascii="Symbol" w:hAnsi="Symbol" w:cs="Symbol" w:hint="default"/>
      </w:rPr>
    </w:lvl>
    <w:lvl w:ilvl="1" w:tplc="0480E350">
      <w:start w:val="1"/>
      <w:numFmt w:val="bullet"/>
      <w:lvlText w:val=""/>
      <w:lvlJc w:val="left"/>
      <w:pPr>
        <w:tabs>
          <w:tab w:val="num" w:pos="1440"/>
        </w:tabs>
        <w:ind w:left="1440" w:hanging="360"/>
      </w:pPr>
      <w:rPr>
        <w:rFonts w:ascii="Symbol" w:hAnsi="Symbol" w:cs="Symbol" w:hint="default"/>
      </w:rPr>
    </w:lvl>
    <w:lvl w:ilvl="2" w:tplc="F510F066">
      <w:start w:val="1"/>
      <w:numFmt w:val="bullet"/>
      <w:lvlText w:val=""/>
      <w:lvlJc w:val="left"/>
      <w:pPr>
        <w:tabs>
          <w:tab w:val="num" w:pos="2160"/>
        </w:tabs>
        <w:ind w:left="2160" w:hanging="360"/>
      </w:pPr>
      <w:rPr>
        <w:rFonts w:ascii="Symbol" w:hAnsi="Symbol" w:cs="Symbol" w:hint="default"/>
      </w:rPr>
    </w:lvl>
    <w:lvl w:ilvl="3" w:tplc="3BC214BA">
      <w:start w:val="1"/>
      <w:numFmt w:val="bullet"/>
      <w:lvlText w:val=""/>
      <w:lvlJc w:val="left"/>
      <w:pPr>
        <w:tabs>
          <w:tab w:val="num" w:pos="2880"/>
        </w:tabs>
        <w:ind w:left="2880" w:hanging="360"/>
      </w:pPr>
      <w:rPr>
        <w:rFonts w:ascii="Symbol" w:hAnsi="Symbol" w:cs="Symbol" w:hint="default"/>
      </w:rPr>
    </w:lvl>
    <w:lvl w:ilvl="4" w:tplc="A8AEC7B4">
      <w:start w:val="1"/>
      <w:numFmt w:val="bullet"/>
      <w:lvlText w:val=""/>
      <w:lvlJc w:val="left"/>
      <w:pPr>
        <w:tabs>
          <w:tab w:val="num" w:pos="3600"/>
        </w:tabs>
        <w:ind w:left="3600" w:hanging="360"/>
      </w:pPr>
      <w:rPr>
        <w:rFonts w:ascii="Symbol" w:hAnsi="Symbol" w:cs="Symbol" w:hint="default"/>
      </w:rPr>
    </w:lvl>
    <w:lvl w:ilvl="5" w:tplc="E0D26114">
      <w:start w:val="1"/>
      <w:numFmt w:val="bullet"/>
      <w:lvlText w:val=""/>
      <w:lvlJc w:val="left"/>
      <w:pPr>
        <w:tabs>
          <w:tab w:val="num" w:pos="4320"/>
        </w:tabs>
        <w:ind w:left="4320" w:hanging="360"/>
      </w:pPr>
      <w:rPr>
        <w:rFonts w:ascii="Symbol" w:hAnsi="Symbol" w:cs="Symbol" w:hint="default"/>
      </w:rPr>
    </w:lvl>
    <w:lvl w:ilvl="6" w:tplc="AF0C0D6A">
      <w:start w:val="1"/>
      <w:numFmt w:val="bullet"/>
      <w:lvlText w:val=""/>
      <w:lvlJc w:val="left"/>
      <w:pPr>
        <w:tabs>
          <w:tab w:val="num" w:pos="5040"/>
        </w:tabs>
        <w:ind w:left="5040" w:hanging="360"/>
      </w:pPr>
      <w:rPr>
        <w:rFonts w:ascii="Symbol" w:hAnsi="Symbol" w:cs="Symbol" w:hint="default"/>
      </w:rPr>
    </w:lvl>
    <w:lvl w:ilvl="7" w:tplc="137E2AE2">
      <w:start w:val="1"/>
      <w:numFmt w:val="bullet"/>
      <w:lvlText w:val=""/>
      <w:lvlJc w:val="left"/>
      <w:pPr>
        <w:tabs>
          <w:tab w:val="num" w:pos="5760"/>
        </w:tabs>
        <w:ind w:left="5760" w:hanging="360"/>
      </w:pPr>
      <w:rPr>
        <w:rFonts w:ascii="Symbol" w:hAnsi="Symbol" w:cs="Symbol" w:hint="default"/>
      </w:rPr>
    </w:lvl>
    <w:lvl w:ilvl="8" w:tplc="93E8A024">
      <w:start w:val="1"/>
      <w:numFmt w:val="bullet"/>
      <w:lvlText w:val=""/>
      <w:lvlJc w:val="left"/>
      <w:pPr>
        <w:tabs>
          <w:tab w:val="num" w:pos="6480"/>
        </w:tabs>
        <w:ind w:left="6480" w:hanging="360"/>
      </w:pPr>
      <w:rPr>
        <w:rFonts w:ascii="Symbol" w:hAnsi="Symbol" w:cs="Symbol" w:hint="default"/>
      </w:rPr>
    </w:lvl>
  </w:abstractNum>
  <w:abstractNum w:abstractNumId="29">
    <w:nsid w:val="5AE84840"/>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nsid w:val="64FC55BD"/>
    <w:multiLevelType w:val="hybridMultilevel"/>
    <w:tmpl w:val="0BA89826"/>
    <w:lvl w:ilvl="0" w:tplc="87C2A97E">
      <w:start w:val="1"/>
      <w:numFmt w:val="bullet"/>
      <w:lvlText w:val=""/>
      <w:lvlJc w:val="left"/>
      <w:pPr>
        <w:tabs>
          <w:tab w:val="num" w:pos="720"/>
        </w:tabs>
        <w:ind w:left="720" w:hanging="360"/>
      </w:pPr>
      <w:rPr>
        <w:rFonts w:ascii="Symbol" w:hAnsi="Symbol" w:cs="Symbol" w:hint="default"/>
      </w:rPr>
    </w:lvl>
    <w:lvl w:ilvl="1" w:tplc="F1D05536">
      <w:start w:val="1"/>
      <w:numFmt w:val="bullet"/>
      <w:lvlText w:val=""/>
      <w:lvlJc w:val="left"/>
      <w:pPr>
        <w:tabs>
          <w:tab w:val="num" w:pos="1440"/>
        </w:tabs>
        <w:ind w:left="1440" w:hanging="360"/>
      </w:pPr>
      <w:rPr>
        <w:rFonts w:ascii="Symbol" w:hAnsi="Symbol" w:cs="Symbol" w:hint="default"/>
      </w:rPr>
    </w:lvl>
    <w:lvl w:ilvl="2" w:tplc="708C0E6A">
      <w:start w:val="1"/>
      <w:numFmt w:val="bullet"/>
      <w:lvlText w:val=""/>
      <w:lvlJc w:val="left"/>
      <w:pPr>
        <w:tabs>
          <w:tab w:val="num" w:pos="2160"/>
        </w:tabs>
        <w:ind w:left="2160" w:hanging="360"/>
      </w:pPr>
      <w:rPr>
        <w:rFonts w:ascii="Symbol" w:hAnsi="Symbol" w:cs="Symbol" w:hint="default"/>
      </w:rPr>
    </w:lvl>
    <w:lvl w:ilvl="3" w:tplc="49C0BD30">
      <w:start w:val="1"/>
      <w:numFmt w:val="bullet"/>
      <w:lvlText w:val=""/>
      <w:lvlJc w:val="left"/>
      <w:pPr>
        <w:tabs>
          <w:tab w:val="num" w:pos="2880"/>
        </w:tabs>
        <w:ind w:left="2880" w:hanging="360"/>
      </w:pPr>
      <w:rPr>
        <w:rFonts w:ascii="Symbol" w:hAnsi="Symbol" w:cs="Symbol" w:hint="default"/>
      </w:rPr>
    </w:lvl>
    <w:lvl w:ilvl="4" w:tplc="556A25D8">
      <w:start w:val="1"/>
      <w:numFmt w:val="bullet"/>
      <w:lvlText w:val=""/>
      <w:lvlJc w:val="left"/>
      <w:pPr>
        <w:tabs>
          <w:tab w:val="num" w:pos="3600"/>
        </w:tabs>
        <w:ind w:left="3600" w:hanging="360"/>
      </w:pPr>
      <w:rPr>
        <w:rFonts w:ascii="Symbol" w:hAnsi="Symbol" w:cs="Symbol" w:hint="default"/>
      </w:rPr>
    </w:lvl>
    <w:lvl w:ilvl="5" w:tplc="3E92DFE2">
      <w:start w:val="1"/>
      <w:numFmt w:val="bullet"/>
      <w:lvlText w:val=""/>
      <w:lvlJc w:val="left"/>
      <w:pPr>
        <w:tabs>
          <w:tab w:val="num" w:pos="4320"/>
        </w:tabs>
        <w:ind w:left="4320" w:hanging="360"/>
      </w:pPr>
      <w:rPr>
        <w:rFonts w:ascii="Symbol" w:hAnsi="Symbol" w:cs="Symbol" w:hint="default"/>
      </w:rPr>
    </w:lvl>
    <w:lvl w:ilvl="6" w:tplc="8A3EDA02">
      <w:start w:val="1"/>
      <w:numFmt w:val="bullet"/>
      <w:lvlText w:val=""/>
      <w:lvlJc w:val="left"/>
      <w:pPr>
        <w:tabs>
          <w:tab w:val="num" w:pos="5040"/>
        </w:tabs>
        <w:ind w:left="5040" w:hanging="360"/>
      </w:pPr>
      <w:rPr>
        <w:rFonts w:ascii="Symbol" w:hAnsi="Symbol" w:cs="Symbol" w:hint="default"/>
      </w:rPr>
    </w:lvl>
    <w:lvl w:ilvl="7" w:tplc="08284F12">
      <w:start w:val="1"/>
      <w:numFmt w:val="bullet"/>
      <w:lvlText w:val=""/>
      <w:lvlJc w:val="left"/>
      <w:pPr>
        <w:tabs>
          <w:tab w:val="num" w:pos="5760"/>
        </w:tabs>
        <w:ind w:left="5760" w:hanging="360"/>
      </w:pPr>
      <w:rPr>
        <w:rFonts w:ascii="Symbol" w:hAnsi="Symbol" w:cs="Symbol" w:hint="default"/>
      </w:rPr>
    </w:lvl>
    <w:lvl w:ilvl="8" w:tplc="F2EAADAC">
      <w:start w:val="1"/>
      <w:numFmt w:val="bullet"/>
      <w:lvlText w:val=""/>
      <w:lvlJc w:val="left"/>
      <w:pPr>
        <w:tabs>
          <w:tab w:val="num" w:pos="6480"/>
        </w:tabs>
        <w:ind w:left="6480" w:hanging="360"/>
      </w:pPr>
      <w:rPr>
        <w:rFonts w:ascii="Symbol" w:hAnsi="Symbol" w:cs="Symbol" w:hint="default"/>
      </w:rPr>
    </w:lvl>
  </w:abstractNum>
  <w:abstractNum w:abstractNumId="31">
    <w:nsid w:val="6D6A41CD"/>
    <w:multiLevelType w:val="hybridMultilevel"/>
    <w:tmpl w:val="3E0E0552"/>
    <w:lvl w:ilvl="0" w:tplc="7B8666D6">
      <w:start w:val="1"/>
      <w:numFmt w:val="bullet"/>
      <w:lvlText w:val=""/>
      <w:lvlJc w:val="left"/>
      <w:pPr>
        <w:tabs>
          <w:tab w:val="num" w:pos="720"/>
        </w:tabs>
        <w:ind w:left="720" w:hanging="360"/>
      </w:pPr>
      <w:rPr>
        <w:rFonts w:ascii="Symbol" w:hAnsi="Symbol" w:cs="Symbol" w:hint="default"/>
      </w:rPr>
    </w:lvl>
    <w:lvl w:ilvl="1" w:tplc="AE4E62F2">
      <w:start w:val="1"/>
      <w:numFmt w:val="bullet"/>
      <w:lvlText w:val=""/>
      <w:lvlJc w:val="left"/>
      <w:pPr>
        <w:tabs>
          <w:tab w:val="num" w:pos="1440"/>
        </w:tabs>
        <w:ind w:left="1440" w:hanging="360"/>
      </w:pPr>
      <w:rPr>
        <w:rFonts w:ascii="Symbol" w:hAnsi="Symbol" w:cs="Symbol" w:hint="default"/>
      </w:rPr>
    </w:lvl>
    <w:lvl w:ilvl="2" w:tplc="4A3C3EF8">
      <w:start w:val="1"/>
      <w:numFmt w:val="bullet"/>
      <w:lvlText w:val=""/>
      <w:lvlJc w:val="left"/>
      <w:pPr>
        <w:tabs>
          <w:tab w:val="num" w:pos="2160"/>
        </w:tabs>
        <w:ind w:left="2160" w:hanging="360"/>
      </w:pPr>
      <w:rPr>
        <w:rFonts w:ascii="Symbol" w:hAnsi="Symbol" w:cs="Symbol" w:hint="default"/>
      </w:rPr>
    </w:lvl>
    <w:lvl w:ilvl="3" w:tplc="3EE8D1AE">
      <w:start w:val="1"/>
      <w:numFmt w:val="bullet"/>
      <w:lvlText w:val=""/>
      <w:lvlJc w:val="left"/>
      <w:pPr>
        <w:tabs>
          <w:tab w:val="num" w:pos="2880"/>
        </w:tabs>
        <w:ind w:left="2880" w:hanging="360"/>
      </w:pPr>
      <w:rPr>
        <w:rFonts w:ascii="Symbol" w:hAnsi="Symbol" w:cs="Symbol" w:hint="default"/>
      </w:rPr>
    </w:lvl>
    <w:lvl w:ilvl="4" w:tplc="BB30D660">
      <w:start w:val="1"/>
      <w:numFmt w:val="bullet"/>
      <w:lvlText w:val=""/>
      <w:lvlJc w:val="left"/>
      <w:pPr>
        <w:tabs>
          <w:tab w:val="num" w:pos="3600"/>
        </w:tabs>
        <w:ind w:left="3600" w:hanging="360"/>
      </w:pPr>
      <w:rPr>
        <w:rFonts w:ascii="Symbol" w:hAnsi="Symbol" w:cs="Symbol" w:hint="default"/>
      </w:rPr>
    </w:lvl>
    <w:lvl w:ilvl="5" w:tplc="C1207FA8">
      <w:start w:val="1"/>
      <w:numFmt w:val="bullet"/>
      <w:lvlText w:val=""/>
      <w:lvlJc w:val="left"/>
      <w:pPr>
        <w:tabs>
          <w:tab w:val="num" w:pos="4320"/>
        </w:tabs>
        <w:ind w:left="4320" w:hanging="360"/>
      </w:pPr>
      <w:rPr>
        <w:rFonts w:ascii="Symbol" w:hAnsi="Symbol" w:cs="Symbol" w:hint="default"/>
      </w:rPr>
    </w:lvl>
    <w:lvl w:ilvl="6" w:tplc="F618ACF4">
      <w:start w:val="1"/>
      <w:numFmt w:val="bullet"/>
      <w:lvlText w:val=""/>
      <w:lvlJc w:val="left"/>
      <w:pPr>
        <w:tabs>
          <w:tab w:val="num" w:pos="5040"/>
        </w:tabs>
        <w:ind w:left="5040" w:hanging="360"/>
      </w:pPr>
      <w:rPr>
        <w:rFonts w:ascii="Symbol" w:hAnsi="Symbol" w:cs="Symbol" w:hint="default"/>
      </w:rPr>
    </w:lvl>
    <w:lvl w:ilvl="7" w:tplc="9864D4D8">
      <w:start w:val="1"/>
      <w:numFmt w:val="bullet"/>
      <w:lvlText w:val=""/>
      <w:lvlJc w:val="left"/>
      <w:pPr>
        <w:tabs>
          <w:tab w:val="num" w:pos="5760"/>
        </w:tabs>
        <w:ind w:left="5760" w:hanging="360"/>
      </w:pPr>
      <w:rPr>
        <w:rFonts w:ascii="Symbol" w:hAnsi="Symbol" w:cs="Symbol" w:hint="default"/>
      </w:rPr>
    </w:lvl>
    <w:lvl w:ilvl="8" w:tplc="029EB60C">
      <w:start w:val="1"/>
      <w:numFmt w:val="bullet"/>
      <w:lvlText w:val=""/>
      <w:lvlJc w:val="left"/>
      <w:pPr>
        <w:tabs>
          <w:tab w:val="num" w:pos="6480"/>
        </w:tabs>
        <w:ind w:left="6480" w:hanging="360"/>
      </w:pPr>
      <w:rPr>
        <w:rFonts w:ascii="Symbol" w:hAnsi="Symbol" w:cs="Symbol" w:hint="default"/>
      </w:rPr>
    </w:lvl>
  </w:abstractNum>
  <w:abstractNum w:abstractNumId="32">
    <w:nsid w:val="70E55944"/>
    <w:multiLevelType w:val="hybridMultilevel"/>
    <w:tmpl w:val="B4CC6758"/>
    <w:lvl w:ilvl="0" w:tplc="F8F0947C">
      <w:start w:val="1"/>
      <w:numFmt w:val="bullet"/>
      <w:lvlText w:val=""/>
      <w:lvlJc w:val="left"/>
      <w:pPr>
        <w:tabs>
          <w:tab w:val="num" w:pos="720"/>
        </w:tabs>
        <w:ind w:left="720" w:hanging="360"/>
      </w:pPr>
      <w:rPr>
        <w:rFonts w:ascii="Symbol" w:hAnsi="Symbol" w:cs="Symbol" w:hint="default"/>
      </w:rPr>
    </w:lvl>
    <w:lvl w:ilvl="1" w:tplc="0824B15E">
      <w:start w:val="1"/>
      <w:numFmt w:val="bullet"/>
      <w:lvlText w:val=""/>
      <w:lvlJc w:val="left"/>
      <w:pPr>
        <w:tabs>
          <w:tab w:val="num" w:pos="1440"/>
        </w:tabs>
        <w:ind w:left="1440" w:hanging="360"/>
      </w:pPr>
      <w:rPr>
        <w:rFonts w:ascii="Symbol" w:hAnsi="Symbol" w:cs="Symbol" w:hint="default"/>
      </w:rPr>
    </w:lvl>
    <w:lvl w:ilvl="2" w:tplc="EC6ED06E">
      <w:start w:val="1"/>
      <w:numFmt w:val="bullet"/>
      <w:lvlText w:val=""/>
      <w:lvlJc w:val="left"/>
      <w:pPr>
        <w:tabs>
          <w:tab w:val="num" w:pos="2160"/>
        </w:tabs>
        <w:ind w:left="2160" w:hanging="360"/>
      </w:pPr>
      <w:rPr>
        <w:rFonts w:ascii="Symbol" w:hAnsi="Symbol" w:cs="Symbol" w:hint="default"/>
      </w:rPr>
    </w:lvl>
    <w:lvl w:ilvl="3" w:tplc="B36E26CE">
      <w:start w:val="1"/>
      <w:numFmt w:val="bullet"/>
      <w:lvlText w:val=""/>
      <w:lvlJc w:val="left"/>
      <w:pPr>
        <w:tabs>
          <w:tab w:val="num" w:pos="2880"/>
        </w:tabs>
        <w:ind w:left="2880" w:hanging="360"/>
      </w:pPr>
      <w:rPr>
        <w:rFonts w:ascii="Symbol" w:hAnsi="Symbol" w:cs="Symbol" w:hint="default"/>
      </w:rPr>
    </w:lvl>
    <w:lvl w:ilvl="4" w:tplc="1AA45C8E">
      <w:start w:val="1"/>
      <w:numFmt w:val="bullet"/>
      <w:lvlText w:val=""/>
      <w:lvlJc w:val="left"/>
      <w:pPr>
        <w:tabs>
          <w:tab w:val="num" w:pos="3600"/>
        </w:tabs>
        <w:ind w:left="3600" w:hanging="360"/>
      </w:pPr>
      <w:rPr>
        <w:rFonts w:ascii="Symbol" w:hAnsi="Symbol" w:cs="Symbol" w:hint="default"/>
      </w:rPr>
    </w:lvl>
    <w:lvl w:ilvl="5" w:tplc="254630BC">
      <w:start w:val="1"/>
      <w:numFmt w:val="bullet"/>
      <w:lvlText w:val=""/>
      <w:lvlJc w:val="left"/>
      <w:pPr>
        <w:tabs>
          <w:tab w:val="num" w:pos="4320"/>
        </w:tabs>
        <w:ind w:left="4320" w:hanging="360"/>
      </w:pPr>
      <w:rPr>
        <w:rFonts w:ascii="Symbol" w:hAnsi="Symbol" w:cs="Symbol" w:hint="default"/>
      </w:rPr>
    </w:lvl>
    <w:lvl w:ilvl="6" w:tplc="2C503F50">
      <w:start w:val="1"/>
      <w:numFmt w:val="bullet"/>
      <w:lvlText w:val=""/>
      <w:lvlJc w:val="left"/>
      <w:pPr>
        <w:tabs>
          <w:tab w:val="num" w:pos="5040"/>
        </w:tabs>
        <w:ind w:left="5040" w:hanging="360"/>
      </w:pPr>
      <w:rPr>
        <w:rFonts w:ascii="Symbol" w:hAnsi="Symbol" w:cs="Symbol" w:hint="default"/>
      </w:rPr>
    </w:lvl>
    <w:lvl w:ilvl="7" w:tplc="3E0478C4">
      <w:start w:val="1"/>
      <w:numFmt w:val="bullet"/>
      <w:lvlText w:val=""/>
      <w:lvlJc w:val="left"/>
      <w:pPr>
        <w:tabs>
          <w:tab w:val="num" w:pos="5760"/>
        </w:tabs>
        <w:ind w:left="5760" w:hanging="360"/>
      </w:pPr>
      <w:rPr>
        <w:rFonts w:ascii="Symbol" w:hAnsi="Symbol" w:cs="Symbol" w:hint="default"/>
      </w:rPr>
    </w:lvl>
    <w:lvl w:ilvl="8" w:tplc="7B724106">
      <w:start w:val="1"/>
      <w:numFmt w:val="bullet"/>
      <w:lvlText w:val=""/>
      <w:lvlJc w:val="left"/>
      <w:pPr>
        <w:tabs>
          <w:tab w:val="num" w:pos="6480"/>
        </w:tabs>
        <w:ind w:left="6480" w:hanging="360"/>
      </w:pPr>
      <w:rPr>
        <w:rFonts w:ascii="Symbol" w:hAnsi="Symbol" w:cs="Symbol" w:hint="default"/>
      </w:rPr>
    </w:lvl>
  </w:abstractNum>
  <w:abstractNum w:abstractNumId="33">
    <w:nsid w:val="79B3262B"/>
    <w:multiLevelType w:val="hybridMultilevel"/>
    <w:tmpl w:val="0C16F672"/>
    <w:lvl w:ilvl="0" w:tplc="3698CC2A">
      <w:start w:val="1"/>
      <w:numFmt w:val="bullet"/>
      <w:lvlText w:val=""/>
      <w:lvlJc w:val="left"/>
      <w:pPr>
        <w:tabs>
          <w:tab w:val="num" w:pos="720"/>
        </w:tabs>
        <w:ind w:left="720" w:hanging="360"/>
      </w:pPr>
      <w:rPr>
        <w:rFonts w:ascii="Symbol" w:hAnsi="Symbol" w:cs="Symbol" w:hint="default"/>
      </w:rPr>
    </w:lvl>
    <w:lvl w:ilvl="1" w:tplc="22EAC288">
      <w:start w:val="1"/>
      <w:numFmt w:val="bullet"/>
      <w:lvlText w:val=""/>
      <w:lvlJc w:val="left"/>
      <w:pPr>
        <w:tabs>
          <w:tab w:val="num" w:pos="1440"/>
        </w:tabs>
        <w:ind w:left="1440" w:hanging="360"/>
      </w:pPr>
      <w:rPr>
        <w:rFonts w:ascii="Symbol" w:hAnsi="Symbol" w:cs="Symbol" w:hint="default"/>
      </w:rPr>
    </w:lvl>
    <w:lvl w:ilvl="2" w:tplc="78C478A4">
      <w:start w:val="1"/>
      <w:numFmt w:val="bullet"/>
      <w:lvlText w:val=""/>
      <w:lvlJc w:val="left"/>
      <w:pPr>
        <w:tabs>
          <w:tab w:val="num" w:pos="2160"/>
        </w:tabs>
        <w:ind w:left="2160" w:hanging="360"/>
      </w:pPr>
      <w:rPr>
        <w:rFonts w:ascii="Symbol" w:hAnsi="Symbol" w:cs="Symbol" w:hint="default"/>
      </w:rPr>
    </w:lvl>
    <w:lvl w:ilvl="3" w:tplc="8CDEAC8C">
      <w:start w:val="1"/>
      <w:numFmt w:val="bullet"/>
      <w:lvlText w:val=""/>
      <w:lvlJc w:val="left"/>
      <w:pPr>
        <w:tabs>
          <w:tab w:val="num" w:pos="2880"/>
        </w:tabs>
        <w:ind w:left="2880" w:hanging="360"/>
      </w:pPr>
      <w:rPr>
        <w:rFonts w:ascii="Symbol" w:hAnsi="Symbol" w:cs="Symbol" w:hint="default"/>
      </w:rPr>
    </w:lvl>
    <w:lvl w:ilvl="4" w:tplc="0D4A315A">
      <w:start w:val="1"/>
      <w:numFmt w:val="bullet"/>
      <w:lvlText w:val=""/>
      <w:lvlJc w:val="left"/>
      <w:pPr>
        <w:tabs>
          <w:tab w:val="num" w:pos="3600"/>
        </w:tabs>
        <w:ind w:left="3600" w:hanging="360"/>
      </w:pPr>
      <w:rPr>
        <w:rFonts w:ascii="Symbol" w:hAnsi="Symbol" w:cs="Symbol" w:hint="default"/>
      </w:rPr>
    </w:lvl>
    <w:lvl w:ilvl="5" w:tplc="B890F5B6">
      <w:start w:val="1"/>
      <w:numFmt w:val="bullet"/>
      <w:lvlText w:val=""/>
      <w:lvlJc w:val="left"/>
      <w:pPr>
        <w:tabs>
          <w:tab w:val="num" w:pos="4320"/>
        </w:tabs>
        <w:ind w:left="4320" w:hanging="360"/>
      </w:pPr>
      <w:rPr>
        <w:rFonts w:ascii="Symbol" w:hAnsi="Symbol" w:cs="Symbol" w:hint="default"/>
      </w:rPr>
    </w:lvl>
    <w:lvl w:ilvl="6" w:tplc="CC62897A">
      <w:start w:val="1"/>
      <w:numFmt w:val="bullet"/>
      <w:lvlText w:val=""/>
      <w:lvlJc w:val="left"/>
      <w:pPr>
        <w:tabs>
          <w:tab w:val="num" w:pos="5040"/>
        </w:tabs>
        <w:ind w:left="5040" w:hanging="360"/>
      </w:pPr>
      <w:rPr>
        <w:rFonts w:ascii="Symbol" w:hAnsi="Symbol" w:cs="Symbol" w:hint="default"/>
      </w:rPr>
    </w:lvl>
    <w:lvl w:ilvl="7" w:tplc="9D72C8BE">
      <w:start w:val="1"/>
      <w:numFmt w:val="bullet"/>
      <w:lvlText w:val=""/>
      <w:lvlJc w:val="left"/>
      <w:pPr>
        <w:tabs>
          <w:tab w:val="num" w:pos="5760"/>
        </w:tabs>
        <w:ind w:left="5760" w:hanging="360"/>
      </w:pPr>
      <w:rPr>
        <w:rFonts w:ascii="Symbol" w:hAnsi="Symbol" w:cs="Symbol" w:hint="default"/>
      </w:rPr>
    </w:lvl>
    <w:lvl w:ilvl="8" w:tplc="A23EAA76">
      <w:start w:val="1"/>
      <w:numFmt w:val="bullet"/>
      <w:lvlText w:val=""/>
      <w:lvlJc w:val="left"/>
      <w:pPr>
        <w:tabs>
          <w:tab w:val="num" w:pos="6480"/>
        </w:tabs>
        <w:ind w:left="6480" w:hanging="360"/>
      </w:pPr>
      <w:rPr>
        <w:rFonts w:ascii="Symbol" w:hAnsi="Symbol" w:cs="Symbol" w:hint="default"/>
      </w:rPr>
    </w:lvl>
  </w:abstractNum>
  <w:abstractNum w:abstractNumId="34">
    <w:nsid w:val="7E113531"/>
    <w:multiLevelType w:val="hybridMultilevel"/>
    <w:tmpl w:val="B6F45382"/>
    <w:lvl w:ilvl="0" w:tplc="2E9A30CC">
      <w:start w:val="1"/>
      <w:numFmt w:val="bullet"/>
      <w:lvlText w:val=""/>
      <w:lvlJc w:val="left"/>
      <w:pPr>
        <w:tabs>
          <w:tab w:val="num" w:pos="720"/>
        </w:tabs>
        <w:ind w:left="720" w:hanging="360"/>
      </w:pPr>
      <w:rPr>
        <w:rFonts w:ascii="Symbol" w:hAnsi="Symbol" w:cs="Symbol" w:hint="default"/>
      </w:rPr>
    </w:lvl>
    <w:lvl w:ilvl="1" w:tplc="663A5472">
      <w:start w:val="1"/>
      <w:numFmt w:val="bullet"/>
      <w:lvlText w:val=""/>
      <w:lvlJc w:val="left"/>
      <w:pPr>
        <w:tabs>
          <w:tab w:val="num" w:pos="1440"/>
        </w:tabs>
        <w:ind w:left="1440" w:hanging="360"/>
      </w:pPr>
      <w:rPr>
        <w:rFonts w:ascii="Symbol" w:hAnsi="Symbol" w:cs="Symbol" w:hint="default"/>
      </w:rPr>
    </w:lvl>
    <w:lvl w:ilvl="2" w:tplc="EAEA9E26">
      <w:start w:val="1"/>
      <w:numFmt w:val="bullet"/>
      <w:lvlText w:val=""/>
      <w:lvlJc w:val="left"/>
      <w:pPr>
        <w:tabs>
          <w:tab w:val="num" w:pos="2160"/>
        </w:tabs>
        <w:ind w:left="2160" w:hanging="360"/>
      </w:pPr>
      <w:rPr>
        <w:rFonts w:ascii="Symbol" w:hAnsi="Symbol" w:cs="Symbol" w:hint="default"/>
      </w:rPr>
    </w:lvl>
    <w:lvl w:ilvl="3" w:tplc="B818FE46">
      <w:start w:val="1"/>
      <w:numFmt w:val="bullet"/>
      <w:lvlText w:val=""/>
      <w:lvlJc w:val="left"/>
      <w:pPr>
        <w:tabs>
          <w:tab w:val="num" w:pos="2880"/>
        </w:tabs>
        <w:ind w:left="2880" w:hanging="360"/>
      </w:pPr>
      <w:rPr>
        <w:rFonts w:ascii="Symbol" w:hAnsi="Symbol" w:cs="Symbol" w:hint="default"/>
      </w:rPr>
    </w:lvl>
    <w:lvl w:ilvl="4" w:tplc="664001C2">
      <w:start w:val="1"/>
      <w:numFmt w:val="bullet"/>
      <w:lvlText w:val=""/>
      <w:lvlJc w:val="left"/>
      <w:pPr>
        <w:tabs>
          <w:tab w:val="num" w:pos="3600"/>
        </w:tabs>
        <w:ind w:left="3600" w:hanging="360"/>
      </w:pPr>
      <w:rPr>
        <w:rFonts w:ascii="Symbol" w:hAnsi="Symbol" w:cs="Symbol" w:hint="default"/>
      </w:rPr>
    </w:lvl>
    <w:lvl w:ilvl="5" w:tplc="A948C7F2">
      <w:start w:val="1"/>
      <w:numFmt w:val="bullet"/>
      <w:lvlText w:val=""/>
      <w:lvlJc w:val="left"/>
      <w:pPr>
        <w:tabs>
          <w:tab w:val="num" w:pos="4320"/>
        </w:tabs>
        <w:ind w:left="4320" w:hanging="360"/>
      </w:pPr>
      <w:rPr>
        <w:rFonts w:ascii="Symbol" w:hAnsi="Symbol" w:cs="Symbol" w:hint="default"/>
      </w:rPr>
    </w:lvl>
    <w:lvl w:ilvl="6" w:tplc="434ACDBA">
      <w:start w:val="1"/>
      <w:numFmt w:val="bullet"/>
      <w:lvlText w:val=""/>
      <w:lvlJc w:val="left"/>
      <w:pPr>
        <w:tabs>
          <w:tab w:val="num" w:pos="5040"/>
        </w:tabs>
        <w:ind w:left="5040" w:hanging="360"/>
      </w:pPr>
      <w:rPr>
        <w:rFonts w:ascii="Symbol" w:hAnsi="Symbol" w:cs="Symbol" w:hint="default"/>
      </w:rPr>
    </w:lvl>
    <w:lvl w:ilvl="7" w:tplc="FAF2D6CC">
      <w:start w:val="1"/>
      <w:numFmt w:val="bullet"/>
      <w:lvlText w:val=""/>
      <w:lvlJc w:val="left"/>
      <w:pPr>
        <w:tabs>
          <w:tab w:val="num" w:pos="5760"/>
        </w:tabs>
        <w:ind w:left="5760" w:hanging="360"/>
      </w:pPr>
      <w:rPr>
        <w:rFonts w:ascii="Symbol" w:hAnsi="Symbol" w:cs="Symbol" w:hint="default"/>
      </w:rPr>
    </w:lvl>
    <w:lvl w:ilvl="8" w:tplc="06763B04">
      <w:start w:val="1"/>
      <w:numFmt w:val="bullet"/>
      <w:lvlText w:val=""/>
      <w:lvlJc w:val="left"/>
      <w:pPr>
        <w:tabs>
          <w:tab w:val="num" w:pos="6480"/>
        </w:tabs>
        <w:ind w:left="6480" w:hanging="360"/>
      </w:pPr>
      <w:rPr>
        <w:rFonts w:ascii="Symbol" w:hAnsi="Symbol" w:cs="Symbol" w:hint="default"/>
      </w:rPr>
    </w:lvl>
  </w:abstractNum>
  <w:num w:numId="1">
    <w:abstractNumId w:val="29"/>
  </w:num>
  <w:num w:numId="2">
    <w:abstractNumId w:val="19"/>
  </w:num>
  <w:num w:numId="3">
    <w:abstractNumId w:val="20"/>
  </w:num>
  <w:num w:numId="4">
    <w:abstractNumId w:val="10"/>
  </w:num>
  <w:num w:numId="5">
    <w:abstractNumId w:val="24"/>
  </w:num>
  <w:num w:numId="6">
    <w:abstractNumId w:val="0"/>
  </w:num>
  <w:num w:numId="7">
    <w:abstractNumId w:val="5"/>
  </w:num>
  <w:num w:numId="8">
    <w:abstractNumId w:val="1"/>
  </w:num>
  <w:num w:numId="9">
    <w:abstractNumId w:val="11"/>
  </w:num>
  <w:num w:numId="10">
    <w:abstractNumId w:val="17"/>
  </w:num>
  <w:num w:numId="11">
    <w:abstractNumId w:val="33"/>
  </w:num>
  <w:num w:numId="12">
    <w:abstractNumId w:val="7"/>
  </w:num>
  <w:num w:numId="13">
    <w:abstractNumId w:val="18"/>
  </w:num>
  <w:num w:numId="14">
    <w:abstractNumId w:val="16"/>
  </w:num>
  <w:num w:numId="15">
    <w:abstractNumId w:val="15"/>
  </w:num>
  <w:num w:numId="16">
    <w:abstractNumId w:val="2"/>
  </w:num>
  <w:num w:numId="17">
    <w:abstractNumId w:val="32"/>
  </w:num>
  <w:num w:numId="18">
    <w:abstractNumId w:val="34"/>
  </w:num>
  <w:num w:numId="19">
    <w:abstractNumId w:val="23"/>
  </w:num>
  <w:num w:numId="20">
    <w:abstractNumId w:val="3"/>
  </w:num>
  <w:num w:numId="21">
    <w:abstractNumId w:val="4"/>
  </w:num>
  <w:num w:numId="22">
    <w:abstractNumId w:val="22"/>
  </w:num>
  <w:num w:numId="23">
    <w:abstractNumId w:val="21"/>
  </w:num>
  <w:num w:numId="24">
    <w:abstractNumId w:val="8"/>
  </w:num>
  <w:num w:numId="25">
    <w:abstractNumId w:val="30"/>
  </w:num>
  <w:num w:numId="26">
    <w:abstractNumId w:val="13"/>
  </w:num>
  <w:num w:numId="27">
    <w:abstractNumId w:val="31"/>
  </w:num>
  <w:num w:numId="28">
    <w:abstractNumId w:val="14"/>
  </w:num>
  <w:num w:numId="29">
    <w:abstractNumId w:val="28"/>
  </w:num>
  <w:num w:numId="30">
    <w:abstractNumId w:val="6"/>
  </w:num>
  <w:num w:numId="31">
    <w:abstractNumId w:val="27"/>
  </w:num>
  <w:num w:numId="32">
    <w:abstractNumId w:val="26"/>
  </w:num>
  <w:num w:numId="3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defaultTabStop w:val="708"/>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2"/>
  </w:compat>
  <w:rsids>
    <w:rsidRoot w:val="00B86D4E"/>
    <w:rsid w:val="00006819"/>
    <w:rsid w:val="00010EAE"/>
    <w:rsid w:val="00011FD8"/>
    <w:rsid w:val="00015327"/>
    <w:rsid w:val="0001790B"/>
    <w:rsid w:val="00031089"/>
    <w:rsid w:val="000317BC"/>
    <w:rsid w:val="00035556"/>
    <w:rsid w:val="00043622"/>
    <w:rsid w:val="0005029D"/>
    <w:rsid w:val="00053A30"/>
    <w:rsid w:val="000546DC"/>
    <w:rsid w:val="00060C59"/>
    <w:rsid w:val="000654B2"/>
    <w:rsid w:val="0006760A"/>
    <w:rsid w:val="00067B22"/>
    <w:rsid w:val="000712E9"/>
    <w:rsid w:val="000801B3"/>
    <w:rsid w:val="00083B1D"/>
    <w:rsid w:val="00086A5A"/>
    <w:rsid w:val="00091D1E"/>
    <w:rsid w:val="00092BCB"/>
    <w:rsid w:val="0009735D"/>
    <w:rsid w:val="00097362"/>
    <w:rsid w:val="000A6A19"/>
    <w:rsid w:val="000B32DD"/>
    <w:rsid w:val="000B39F5"/>
    <w:rsid w:val="000B5C12"/>
    <w:rsid w:val="000B7B2B"/>
    <w:rsid w:val="000B7B8C"/>
    <w:rsid w:val="000C0BF4"/>
    <w:rsid w:val="000C299E"/>
    <w:rsid w:val="000C374D"/>
    <w:rsid w:val="000C50B0"/>
    <w:rsid w:val="000C52EF"/>
    <w:rsid w:val="000D21A6"/>
    <w:rsid w:val="000D2CD8"/>
    <w:rsid w:val="000D53C6"/>
    <w:rsid w:val="000D5A67"/>
    <w:rsid w:val="000E5F39"/>
    <w:rsid w:val="000E63FC"/>
    <w:rsid w:val="000E6937"/>
    <w:rsid w:val="000F2B27"/>
    <w:rsid w:val="000F6C9A"/>
    <w:rsid w:val="0010158A"/>
    <w:rsid w:val="00103185"/>
    <w:rsid w:val="0010728A"/>
    <w:rsid w:val="001147AC"/>
    <w:rsid w:val="00122473"/>
    <w:rsid w:val="0012547E"/>
    <w:rsid w:val="001259D9"/>
    <w:rsid w:val="001356A6"/>
    <w:rsid w:val="00142A20"/>
    <w:rsid w:val="0015069E"/>
    <w:rsid w:val="00153D46"/>
    <w:rsid w:val="0015402B"/>
    <w:rsid w:val="0016177F"/>
    <w:rsid w:val="00167CBF"/>
    <w:rsid w:val="00167E7A"/>
    <w:rsid w:val="0017055B"/>
    <w:rsid w:val="00171C22"/>
    <w:rsid w:val="00175267"/>
    <w:rsid w:val="00176A54"/>
    <w:rsid w:val="00177E63"/>
    <w:rsid w:val="001820D5"/>
    <w:rsid w:val="001834AA"/>
    <w:rsid w:val="0018409F"/>
    <w:rsid w:val="0018599D"/>
    <w:rsid w:val="00190132"/>
    <w:rsid w:val="00191C4E"/>
    <w:rsid w:val="001A2751"/>
    <w:rsid w:val="001A3FD5"/>
    <w:rsid w:val="001A6DD0"/>
    <w:rsid w:val="001B0402"/>
    <w:rsid w:val="001B60FC"/>
    <w:rsid w:val="001B6995"/>
    <w:rsid w:val="001B79EA"/>
    <w:rsid w:val="001C6DF2"/>
    <w:rsid w:val="001D1437"/>
    <w:rsid w:val="001D6C03"/>
    <w:rsid w:val="001D731B"/>
    <w:rsid w:val="001D79F6"/>
    <w:rsid w:val="001D7B77"/>
    <w:rsid w:val="001E001A"/>
    <w:rsid w:val="001E062A"/>
    <w:rsid w:val="001E670C"/>
    <w:rsid w:val="001E6EDE"/>
    <w:rsid w:val="001F137B"/>
    <w:rsid w:val="001F18F4"/>
    <w:rsid w:val="001F2951"/>
    <w:rsid w:val="001F40AA"/>
    <w:rsid w:val="002063DC"/>
    <w:rsid w:val="00207C3E"/>
    <w:rsid w:val="00212972"/>
    <w:rsid w:val="002133D8"/>
    <w:rsid w:val="00213CEA"/>
    <w:rsid w:val="00213FDD"/>
    <w:rsid w:val="00231239"/>
    <w:rsid w:val="00231E92"/>
    <w:rsid w:val="002377D8"/>
    <w:rsid w:val="00243C69"/>
    <w:rsid w:val="00243F02"/>
    <w:rsid w:val="00246FDE"/>
    <w:rsid w:val="0025765F"/>
    <w:rsid w:val="002604D2"/>
    <w:rsid w:val="00263BC9"/>
    <w:rsid w:val="002651FA"/>
    <w:rsid w:val="00270A0E"/>
    <w:rsid w:val="0027124C"/>
    <w:rsid w:val="00275860"/>
    <w:rsid w:val="002773C3"/>
    <w:rsid w:val="00282EB2"/>
    <w:rsid w:val="00283031"/>
    <w:rsid w:val="00287E1E"/>
    <w:rsid w:val="0029002D"/>
    <w:rsid w:val="00292B03"/>
    <w:rsid w:val="002952CB"/>
    <w:rsid w:val="00295499"/>
    <w:rsid w:val="002A518A"/>
    <w:rsid w:val="002B1B02"/>
    <w:rsid w:val="002C3E1A"/>
    <w:rsid w:val="002C440A"/>
    <w:rsid w:val="002C7276"/>
    <w:rsid w:val="002D0F94"/>
    <w:rsid w:val="002D3B5B"/>
    <w:rsid w:val="002D4DAD"/>
    <w:rsid w:val="002D5203"/>
    <w:rsid w:val="002D5323"/>
    <w:rsid w:val="002D5791"/>
    <w:rsid w:val="002E393F"/>
    <w:rsid w:val="002E5D97"/>
    <w:rsid w:val="002F0427"/>
    <w:rsid w:val="002F2F19"/>
    <w:rsid w:val="002F5752"/>
    <w:rsid w:val="002F6FEC"/>
    <w:rsid w:val="002F7CDF"/>
    <w:rsid w:val="00300CA1"/>
    <w:rsid w:val="00302788"/>
    <w:rsid w:val="0030285F"/>
    <w:rsid w:val="00303B38"/>
    <w:rsid w:val="00304AE2"/>
    <w:rsid w:val="00307116"/>
    <w:rsid w:val="00320AEA"/>
    <w:rsid w:val="003219EF"/>
    <w:rsid w:val="00324263"/>
    <w:rsid w:val="003242DB"/>
    <w:rsid w:val="00324A24"/>
    <w:rsid w:val="00324C43"/>
    <w:rsid w:val="00333BFF"/>
    <w:rsid w:val="00336195"/>
    <w:rsid w:val="00337379"/>
    <w:rsid w:val="00342254"/>
    <w:rsid w:val="0035149F"/>
    <w:rsid w:val="00352720"/>
    <w:rsid w:val="00354043"/>
    <w:rsid w:val="00366A4D"/>
    <w:rsid w:val="00372A05"/>
    <w:rsid w:val="00372EB0"/>
    <w:rsid w:val="00383B95"/>
    <w:rsid w:val="003902B4"/>
    <w:rsid w:val="003932D9"/>
    <w:rsid w:val="00396B6F"/>
    <w:rsid w:val="00397150"/>
    <w:rsid w:val="003A3034"/>
    <w:rsid w:val="003A6770"/>
    <w:rsid w:val="003B00F9"/>
    <w:rsid w:val="003B4990"/>
    <w:rsid w:val="003B6CA2"/>
    <w:rsid w:val="003C05E9"/>
    <w:rsid w:val="003C0AD4"/>
    <w:rsid w:val="003C2983"/>
    <w:rsid w:val="003C59BB"/>
    <w:rsid w:val="003E5D10"/>
    <w:rsid w:val="003F1E0C"/>
    <w:rsid w:val="00400210"/>
    <w:rsid w:val="00401F97"/>
    <w:rsid w:val="00405D79"/>
    <w:rsid w:val="00407432"/>
    <w:rsid w:val="00410341"/>
    <w:rsid w:val="00411BAD"/>
    <w:rsid w:val="00414D23"/>
    <w:rsid w:val="004151BA"/>
    <w:rsid w:val="004162AA"/>
    <w:rsid w:val="00424043"/>
    <w:rsid w:val="00427A93"/>
    <w:rsid w:val="004335C5"/>
    <w:rsid w:val="00434EB0"/>
    <w:rsid w:val="0043680F"/>
    <w:rsid w:val="00437FC2"/>
    <w:rsid w:val="004464A2"/>
    <w:rsid w:val="00446EBF"/>
    <w:rsid w:val="00451069"/>
    <w:rsid w:val="00456633"/>
    <w:rsid w:val="00456A0B"/>
    <w:rsid w:val="0047445F"/>
    <w:rsid w:val="00477B43"/>
    <w:rsid w:val="00481EA2"/>
    <w:rsid w:val="004860B1"/>
    <w:rsid w:val="004913E6"/>
    <w:rsid w:val="004928A3"/>
    <w:rsid w:val="004958C9"/>
    <w:rsid w:val="00495A61"/>
    <w:rsid w:val="004A58AA"/>
    <w:rsid w:val="004B0B15"/>
    <w:rsid w:val="004B5331"/>
    <w:rsid w:val="004B5D14"/>
    <w:rsid w:val="004C047C"/>
    <w:rsid w:val="004C3535"/>
    <w:rsid w:val="004C49E0"/>
    <w:rsid w:val="004C5352"/>
    <w:rsid w:val="004C5741"/>
    <w:rsid w:val="004D2C05"/>
    <w:rsid w:val="004D2D3C"/>
    <w:rsid w:val="004F1992"/>
    <w:rsid w:val="004F673A"/>
    <w:rsid w:val="004F7E55"/>
    <w:rsid w:val="00501AB9"/>
    <w:rsid w:val="0050235D"/>
    <w:rsid w:val="0050287E"/>
    <w:rsid w:val="0051472F"/>
    <w:rsid w:val="00515879"/>
    <w:rsid w:val="00517614"/>
    <w:rsid w:val="00522CE8"/>
    <w:rsid w:val="0053033B"/>
    <w:rsid w:val="00534AD8"/>
    <w:rsid w:val="00554473"/>
    <w:rsid w:val="00555CE3"/>
    <w:rsid w:val="005610FE"/>
    <w:rsid w:val="005719D7"/>
    <w:rsid w:val="00573B79"/>
    <w:rsid w:val="00580397"/>
    <w:rsid w:val="00581225"/>
    <w:rsid w:val="00581EAF"/>
    <w:rsid w:val="00587EC1"/>
    <w:rsid w:val="00590D99"/>
    <w:rsid w:val="0059287D"/>
    <w:rsid w:val="00594164"/>
    <w:rsid w:val="00595B4F"/>
    <w:rsid w:val="00597D64"/>
    <w:rsid w:val="005A0B4D"/>
    <w:rsid w:val="005A20AF"/>
    <w:rsid w:val="005A5575"/>
    <w:rsid w:val="005B37D2"/>
    <w:rsid w:val="005B381C"/>
    <w:rsid w:val="005B3833"/>
    <w:rsid w:val="005B42CF"/>
    <w:rsid w:val="005B7E72"/>
    <w:rsid w:val="005C140C"/>
    <w:rsid w:val="005E1437"/>
    <w:rsid w:val="005E1F22"/>
    <w:rsid w:val="005E1F59"/>
    <w:rsid w:val="005E2B58"/>
    <w:rsid w:val="005E36CF"/>
    <w:rsid w:val="005F283B"/>
    <w:rsid w:val="005F695A"/>
    <w:rsid w:val="00600573"/>
    <w:rsid w:val="00607A26"/>
    <w:rsid w:val="0061061C"/>
    <w:rsid w:val="00612993"/>
    <w:rsid w:val="00612A5B"/>
    <w:rsid w:val="00612E62"/>
    <w:rsid w:val="00613336"/>
    <w:rsid w:val="00613991"/>
    <w:rsid w:val="00615E43"/>
    <w:rsid w:val="006262B8"/>
    <w:rsid w:val="00630E14"/>
    <w:rsid w:val="006328F3"/>
    <w:rsid w:val="00634601"/>
    <w:rsid w:val="006415CE"/>
    <w:rsid w:val="00654C5E"/>
    <w:rsid w:val="00664240"/>
    <w:rsid w:val="006643D0"/>
    <w:rsid w:val="006656B2"/>
    <w:rsid w:val="0067022F"/>
    <w:rsid w:val="006703AD"/>
    <w:rsid w:val="00671DD6"/>
    <w:rsid w:val="00672809"/>
    <w:rsid w:val="00672C42"/>
    <w:rsid w:val="006939E8"/>
    <w:rsid w:val="00695E3A"/>
    <w:rsid w:val="006970A8"/>
    <w:rsid w:val="006A2230"/>
    <w:rsid w:val="006B0374"/>
    <w:rsid w:val="006B0674"/>
    <w:rsid w:val="006B511C"/>
    <w:rsid w:val="006B5629"/>
    <w:rsid w:val="006B632D"/>
    <w:rsid w:val="006C496F"/>
    <w:rsid w:val="006C6812"/>
    <w:rsid w:val="006D63CA"/>
    <w:rsid w:val="006E179E"/>
    <w:rsid w:val="006E4C7C"/>
    <w:rsid w:val="006F72AC"/>
    <w:rsid w:val="007016D4"/>
    <w:rsid w:val="00702F90"/>
    <w:rsid w:val="00710350"/>
    <w:rsid w:val="0072203F"/>
    <w:rsid w:val="007360CE"/>
    <w:rsid w:val="0074321A"/>
    <w:rsid w:val="0074477C"/>
    <w:rsid w:val="0074716D"/>
    <w:rsid w:val="007473B6"/>
    <w:rsid w:val="007579C7"/>
    <w:rsid w:val="00763282"/>
    <w:rsid w:val="00765E37"/>
    <w:rsid w:val="0077281C"/>
    <w:rsid w:val="007A0132"/>
    <w:rsid w:val="007A06FC"/>
    <w:rsid w:val="007A2F28"/>
    <w:rsid w:val="007B162F"/>
    <w:rsid w:val="007B5CDE"/>
    <w:rsid w:val="007B64FB"/>
    <w:rsid w:val="007B7BDC"/>
    <w:rsid w:val="007B7CA7"/>
    <w:rsid w:val="007C1BA0"/>
    <w:rsid w:val="007C4AC6"/>
    <w:rsid w:val="007C62FD"/>
    <w:rsid w:val="007C6D8D"/>
    <w:rsid w:val="007E3DEB"/>
    <w:rsid w:val="007F3FF9"/>
    <w:rsid w:val="00801838"/>
    <w:rsid w:val="008048EF"/>
    <w:rsid w:val="00804EA3"/>
    <w:rsid w:val="00805D75"/>
    <w:rsid w:val="00821FE3"/>
    <w:rsid w:val="00824948"/>
    <w:rsid w:val="00831C26"/>
    <w:rsid w:val="00832CC2"/>
    <w:rsid w:val="00833591"/>
    <w:rsid w:val="0083452D"/>
    <w:rsid w:val="0084313D"/>
    <w:rsid w:val="00847239"/>
    <w:rsid w:val="008530C4"/>
    <w:rsid w:val="0085513B"/>
    <w:rsid w:val="00856FBB"/>
    <w:rsid w:val="008577F5"/>
    <w:rsid w:val="00860081"/>
    <w:rsid w:val="00860BE8"/>
    <w:rsid w:val="00861B50"/>
    <w:rsid w:val="0087268C"/>
    <w:rsid w:val="008734D5"/>
    <w:rsid w:val="008738C6"/>
    <w:rsid w:val="0087395C"/>
    <w:rsid w:val="0087580D"/>
    <w:rsid w:val="00876AB8"/>
    <w:rsid w:val="00881E83"/>
    <w:rsid w:val="008821D7"/>
    <w:rsid w:val="00887E35"/>
    <w:rsid w:val="008938D5"/>
    <w:rsid w:val="00895283"/>
    <w:rsid w:val="00895483"/>
    <w:rsid w:val="008A0C15"/>
    <w:rsid w:val="008A1D54"/>
    <w:rsid w:val="008A2561"/>
    <w:rsid w:val="008A4256"/>
    <w:rsid w:val="008B299A"/>
    <w:rsid w:val="008B4DAE"/>
    <w:rsid w:val="008C668D"/>
    <w:rsid w:val="008E3DEE"/>
    <w:rsid w:val="00901EA9"/>
    <w:rsid w:val="009028AA"/>
    <w:rsid w:val="009205FB"/>
    <w:rsid w:val="00921D40"/>
    <w:rsid w:val="009238FB"/>
    <w:rsid w:val="00923FA7"/>
    <w:rsid w:val="009317E4"/>
    <w:rsid w:val="009357F3"/>
    <w:rsid w:val="00941599"/>
    <w:rsid w:val="00954631"/>
    <w:rsid w:val="00954D75"/>
    <w:rsid w:val="00965784"/>
    <w:rsid w:val="009678F6"/>
    <w:rsid w:val="00971598"/>
    <w:rsid w:val="00971B8E"/>
    <w:rsid w:val="009730A2"/>
    <w:rsid w:val="00973161"/>
    <w:rsid w:val="009734CC"/>
    <w:rsid w:val="0097399C"/>
    <w:rsid w:val="0097472B"/>
    <w:rsid w:val="0098758D"/>
    <w:rsid w:val="0099687B"/>
    <w:rsid w:val="009A5021"/>
    <w:rsid w:val="009A6132"/>
    <w:rsid w:val="009B2925"/>
    <w:rsid w:val="009B7C32"/>
    <w:rsid w:val="009C041B"/>
    <w:rsid w:val="009C0C7E"/>
    <w:rsid w:val="009C1E72"/>
    <w:rsid w:val="009D344E"/>
    <w:rsid w:val="009D3F89"/>
    <w:rsid w:val="009D4BEE"/>
    <w:rsid w:val="009D53CB"/>
    <w:rsid w:val="009D5DEA"/>
    <w:rsid w:val="009E10F4"/>
    <w:rsid w:val="009E5343"/>
    <w:rsid w:val="009F01E6"/>
    <w:rsid w:val="009F1B3B"/>
    <w:rsid w:val="009F361E"/>
    <w:rsid w:val="009F3C77"/>
    <w:rsid w:val="009F4038"/>
    <w:rsid w:val="009F47A6"/>
    <w:rsid w:val="009F5F0B"/>
    <w:rsid w:val="00A00948"/>
    <w:rsid w:val="00A12EB2"/>
    <w:rsid w:val="00A230AE"/>
    <w:rsid w:val="00A2325F"/>
    <w:rsid w:val="00A2511D"/>
    <w:rsid w:val="00A27A41"/>
    <w:rsid w:val="00A32051"/>
    <w:rsid w:val="00A35313"/>
    <w:rsid w:val="00A35D4B"/>
    <w:rsid w:val="00A420A1"/>
    <w:rsid w:val="00A62045"/>
    <w:rsid w:val="00A6207F"/>
    <w:rsid w:val="00A66E89"/>
    <w:rsid w:val="00A701B3"/>
    <w:rsid w:val="00A72D9D"/>
    <w:rsid w:val="00A747DE"/>
    <w:rsid w:val="00A75C07"/>
    <w:rsid w:val="00A77658"/>
    <w:rsid w:val="00A81A70"/>
    <w:rsid w:val="00A82E1C"/>
    <w:rsid w:val="00A90F1C"/>
    <w:rsid w:val="00A91D52"/>
    <w:rsid w:val="00A94957"/>
    <w:rsid w:val="00A969FC"/>
    <w:rsid w:val="00AA74EF"/>
    <w:rsid w:val="00AB545F"/>
    <w:rsid w:val="00AB783C"/>
    <w:rsid w:val="00AC62D4"/>
    <w:rsid w:val="00AD35F9"/>
    <w:rsid w:val="00AD7612"/>
    <w:rsid w:val="00AE6034"/>
    <w:rsid w:val="00AF0C8C"/>
    <w:rsid w:val="00AF5E10"/>
    <w:rsid w:val="00AF7C6C"/>
    <w:rsid w:val="00B01AE7"/>
    <w:rsid w:val="00B01F82"/>
    <w:rsid w:val="00B0635D"/>
    <w:rsid w:val="00B07C74"/>
    <w:rsid w:val="00B07C9E"/>
    <w:rsid w:val="00B103CB"/>
    <w:rsid w:val="00B106F9"/>
    <w:rsid w:val="00B14119"/>
    <w:rsid w:val="00B16748"/>
    <w:rsid w:val="00B20C53"/>
    <w:rsid w:val="00B24A47"/>
    <w:rsid w:val="00B27823"/>
    <w:rsid w:val="00B31424"/>
    <w:rsid w:val="00B328EB"/>
    <w:rsid w:val="00B34E5C"/>
    <w:rsid w:val="00B35433"/>
    <w:rsid w:val="00B41A3A"/>
    <w:rsid w:val="00B41C1A"/>
    <w:rsid w:val="00B42364"/>
    <w:rsid w:val="00B43541"/>
    <w:rsid w:val="00B5256B"/>
    <w:rsid w:val="00B52A15"/>
    <w:rsid w:val="00B60E50"/>
    <w:rsid w:val="00B639B7"/>
    <w:rsid w:val="00B64612"/>
    <w:rsid w:val="00B65DCC"/>
    <w:rsid w:val="00B76349"/>
    <w:rsid w:val="00B769B8"/>
    <w:rsid w:val="00B77095"/>
    <w:rsid w:val="00B818F8"/>
    <w:rsid w:val="00B8586E"/>
    <w:rsid w:val="00B86D4E"/>
    <w:rsid w:val="00B900FB"/>
    <w:rsid w:val="00B9098A"/>
    <w:rsid w:val="00B91FE2"/>
    <w:rsid w:val="00BA0BF4"/>
    <w:rsid w:val="00BA1B23"/>
    <w:rsid w:val="00BA4EEA"/>
    <w:rsid w:val="00BA6D0B"/>
    <w:rsid w:val="00BB4E5F"/>
    <w:rsid w:val="00BB7FBC"/>
    <w:rsid w:val="00BC73D4"/>
    <w:rsid w:val="00BD0E72"/>
    <w:rsid w:val="00BD7087"/>
    <w:rsid w:val="00BE202B"/>
    <w:rsid w:val="00BE3078"/>
    <w:rsid w:val="00BE47FF"/>
    <w:rsid w:val="00BE6D89"/>
    <w:rsid w:val="00BE74CA"/>
    <w:rsid w:val="00BF0518"/>
    <w:rsid w:val="00BF2239"/>
    <w:rsid w:val="00BF46C6"/>
    <w:rsid w:val="00BF6DFA"/>
    <w:rsid w:val="00C0619C"/>
    <w:rsid w:val="00C1069C"/>
    <w:rsid w:val="00C1482E"/>
    <w:rsid w:val="00C1561D"/>
    <w:rsid w:val="00C15F5F"/>
    <w:rsid w:val="00C2146D"/>
    <w:rsid w:val="00C30AAC"/>
    <w:rsid w:val="00C3550F"/>
    <w:rsid w:val="00C446CE"/>
    <w:rsid w:val="00C45203"/>
    <w:rsid w:val="00C45A1C"/>
    <w:rsid w:val="00C533F1"/>
    <w:rsid w:val="00C603EF"/>
    <w:rsid w:val="00C60B4F"/>
    <w:rsid w:val="00C61EE9"/>
    <w:rsid w:val="00C6280D"/>
    <w:rsid w:val="00C7265C"/>
    <w:rsid w:val="00C73D0D"/>
    <w:rsid w:val="00C91959"/>
    <w:rsid w:val="00C964F3"/>
    <w:rsid w:val="00C97647"/>
    <w:rsid w:val="00CA3AD8"/>
    <w:rsid w:val="00CA6894"/>
    <w:rsid w:val="00CB0929"/>
    <w:rsid w:val="00CB15A7"/>
    <w:rsid w:val="00CC161F"/>
    <w:rsid w:val="00CC1A9B"/>
    <w:rsid w:val="00CC219B"/>
    <w:rsid w:val="00CC3CFD"/>
    <w:rsid w:val="00CC7D9F"/>
    <w:rsid w:val="00CD4640"/>
    <w:rsid w:val="00CD48B4"/>
    <w:rsid w:val="00CE0A7B"/>
    <w:rsid w:val="00CE5B80"/>
    <w:rsid w:val="00CE60DA"/>
    <w:rsid w:val="00CF071B"/>
    <w:rsid w:val="00CF1425"/>
    <w:rsid w:val="00CF3041"/>
    <w:rsid w:val="00D00D7C"/>
    <w:rsid w:val="00D012CC"/>
    <w:rsid w:val="00D01B20"/>
    <w:rsid w:val="00D1045C"/>
    <w:rsid w:val="00D1137B"/>
    <w:rsid w:val="00D13946"/>
    <w:rsid w:val="00D31226"/>
    <w:rsid w:val="00D32973"/>
    <w:rsid w:val="00D3652D"/>
    <w:rsid w:val="00D47C85"/>
    <w:rsid w:val="00D543CA"/>
    <w:rsid w:val="00D56D73"/>
    <w:rsid w:val="00D66726"/>
    <w:rsid w:val="00D7269E"/>
    <w:rsid w:val="00D7453C"/>
    <w:rsid w:val="00D754D5"/>
    <w:rsid w:val="00D75E90"/>
    <w:rsid w:val="00D82047"/>
    <w:rsid w:val="00D83E08"/>
    <w:rsid w:val="00D869E6"/>
    <w:rsid w:val="00D86DC3"/>
    <w:rsid w:val="00D958D8"/>
    <w:rsid w:val="00D95C72"/>
    <w:rsid w:val="00D97228"/>
    <w:rsid w:val="00D97DC6"/>
    <w:rsid w:val="00DB3FA5"/>
    <w:rsid w:val="00DC2114"/>
    <w:rsid w:val="00DD600C"/>
    <w:rsid w:val="00DE30A3"/>
    <w:rsid w:val="00DE4EB2"/>
    <w:rsid w:val="00DF3DAA"/>
    <w:rsid w:val="00DF7ECE"/>
    <w:rsid w:val="00E035A4"/>
    <w:rsid w:val="00E053F9"/>
    <w:rsid w:val="00E05606"/>
    <w:rsid w:val="00E14E69"/>
    <w:rsid w:val="00E27D9B"/>
    <w:rsid w:val="00E3012F"/>
    <w:rsid w:val="00E31BB5"/>
    <w:rsid w:val="00E41BED"/>
    <w:rsid w:val="00E43633"/>
    <w:rsid w:val="00E43B74"/>
    <w:rsid w:val="00E44C79"/>
    <w:rsid w:val="00E500F6"/>
    <w:rsid w:val="00E57179"/>
    <w:rsid w:val="00E57DC7"/>
    <w:rsid w:val="00E61F8A"/>
    <w:rsid w:val="00E67A4A"/>
    <w:rsid w:val="00E729A4"/>
    <w:rsid w:val="00E73AEE"/>
    <w:rsid w:val="00E77C02"/>
    <w:rsid w:val="00E8064F"/>
    <w:rsid w:val="00E82A9F"/>
    <w:rsid w:val="00E8628E"/>
    <w:rsid w:val="00E93F14"/>
    <w:rsid w:val="00E9687B"/>
    <w:rsid w:val="00E96A99"/>
    <w:rsid w:val="00EA60A4"/>
    <w:rsid w:val="00EA60B9"/>
    <w:rsid w:val="00EB167F"/>
    <w:rsid w:val="00EB2253"/>
    <w:rsid w:val="00EC29E0"/>
    <w:rsid w:val="00EC5E25"/>
    <w:rsid w:val="00ED08C5"/>
    <w:rsid w:val="00ED161B"/>
    <w:rsid w:val="00ED3D4A"/>
    <w:rsid w:val="00EE2E9B"/>
    <w:rsid w:val="00EE7A0B"/>
    <w:rsid w:val="00EF15B0"/>
    <w:rsid w:val="00F0244D"/>
    <w:rsid w:val="00F0424C"/>
    <w:rsid w:val="00F04CAA"/>
    <w:rsid w:val="00F15201"/>
    <w:rsid w:val="00F17682"/>
    <w:rsid w:val="00F2068D"/>
    <w:rsid w:val="00F2524C"/>
    <w:rsid w:val="00F27BDC"/>
    <w:rsid w:val="00F3248A"/>
    <w:rsid w:val="00F46C06"/>
    <w:rsid w:val="00F47F79"/>
    <w:rsid w:val="00F63336"/>
    <w:rsid w:val="00F64A3D"/>
    <w:rsid w:val="00F67970"/>
    <w:rsid w:val="00F7082B"/>
    <w:rsid w:val="00F74CAC"/>
    <w:rsid w:val="00F76D64"/>
    <w:rsid w:val="00F82303"/>
    <w:rsid w:val="00F869E1"/>
    <w:rsid w:val="00F90A74"/>
    <w:rsid w:val="00F91208"/>
    <w:rsid w:val="00F94F9B"/>
    <w:rsid w:val="00FA04F2"/>
    <w:rsid w:val="00FA595D"/>
    <w:rsid w:val="00FA74A4"/>
    <w:rsid w:val="00FB208B"/>
    <w:rsid w:val="00FB69AE"/>
    <w:rsid w:val="00FC59D9"/>
    <w:rsid w:val="00FC5B8B"/>
    <w:rsid w:val="00FD27E5"/>
    <w:rsid w:val="00FD3C5A"/>
    <w:rsid w:val="00FD65DE"/>
    <w:rsid w:val="00FD6DD3"/>
    <w:rsid w:val="00FD6F52"/>
    <w:rsid w:val="00FE051C"/>
    <w:rsid w:val="00FE3A7B"/>
    <w:rsid w:val="00FF2164"/>
    <w:rsid w:val="00FF476A"/>
    <w:rsid w:val="00FF585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7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nhideWhenUsed="0"/>
    <w:lsdException w:name="header" w:unhideWhenUsed="0"/>
    <w:lsdException w:name="footer" w:unhideWhenUsed="0"/>
    <w:lsdException w:name="caption" w:uiPriority="35" w:qFormat="1"/>
    <w:lsdException w:name="annotation reference" w:unhideWhenUsed="0"/>
    <w:lsdException w:name="page number" w:unhideWhenUsed="0"/>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annotation subject" w:unhideWhenUsed="0"/>
    <w:lsdException w:name="Balloon Text"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48B4"/>
    <w:rPr>
      <w:rFonts w:ascii="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86D4E"/>
    <w:pPr>
      <w:ind w:left="720"/>
    </w:pPr>
  </w:style>
  <w:style w:type="table" w:styleId="a4">
    <w:name w:val="Table Grid"/>
    <w:basedOn w:val="a1"/>
    <w:uiPriority w:val="99"/>
    <w:rsid w:val="00B86D4E"/>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rsid w:val="00B86D4E"/>
    <w:pPr>
      <w:tabs>
        <w:tab w:val="center" w:pos="4677"/>
        <w:tab w:val="right" w:pos="9355"/>
      </w:tabs>
    </w:pPr>
    <w:rPr>
      <w:rFonts w:ascii="Calibri" w:hAnsi="Calibri" w:cs="Calibri"/>
      <w:sz w:val="22"/>
      <w:szCs w:val="22"/>
    </w:rPr>
  </w:style>
  <w:style w:type="character" w:customStyle="1" w:styleId="a6">
    <w:name w:val="Верхний колонтитул Знак"/>
    <w:basedOn w:val="a0"/>
    <w:link w:val="a5"/>
    <w:uiPriority w:val="99"/>
    <w:rsid w:val="00B86D4E"/>
    <w:rPr>
      <w:rFonts w:eastAsia="Times New Roman"/>
      <w:lang w:eastAsia="ru-RU"/>
    </w:rPr>
  </w:style>
  <w:style w:type="paragraph" w:styleId="a7">
    <w:name w:val="footer"/>
    <w:basedOn w:val="a"/>
    <w:link w:val="a8"/>
    <w:uiPriority w:val="99"/>
    <w:rsid w:val="00B86D4E"/>
    <w:pPr>
      <w:tabs>
        <w:tab w:val="center" w:pos="4677"/>
        <w:tab w:val="right" w:pos="9355"/>
      </w:tabs>
    </w:pPr>
    <w:rPr>
      <w:rFonts w:ascii="Calibri" w:hAnsi="Calibri" w:cs="Calibri"/>
      <w:sz w:val="22"/>
      <w:szCs w:val="22"/>
    </w:rPr>
  </w:style>
  <w:style w:type="character" w:customStyle="1" w:styleId="a8">
    <w:name w:val="Нижний колонтитул Знак"/>
    <w:basedOn w:val="a0"/>
    <w:link w:val="a7"/>
    <w:uiPriority w:val="99"/>
    <w:rsid w:val="00B86D4E"/>
    <w:rPr>
      <w:rFonts w:eastAsia="Times New Roman"/>
      <w:lang w:eastAsia="ru-RU"/>
    </w:rPr>
  </w:style>
  <w:style w:type="character" w:styleId="a9">
    <w:name w:val="page number"/>
    <w:basedOn w:val="a0"/>
    <w:uiPriority w:val="99"/>
    <w:rsid w:val="00B86D4E"/>
  </w:style>
  <w:style w:type="character" w:styleId="aa">
    <w:name w:val="annotation reference"/>
    <w:basedOn w:val="a0"/>
    <w:uiPriority w:val="99"/>
    <w:semiHidden/>
    <w:rsid w:val="00B60E50"/>
    <w:rPr>
      <w:sz w:val="16"/>
      <w:szCs w:val="16"/>
    </w:rPr>
  </w:style>
  <w:style w:type="paragraph" w:styleId="ab">
    <w:name w:val="annotation text"/>
    <w:basedOn w:val="a"/>
    <w:link w:val="ac"/>
    <w:uiPriority w:val="99"/>
    <w:semiHidden/>
    <w:rsid w:val="00B60E50"/>
    <w:rPr>
      <w:sz w:val="20"/>
      <w:szCs w:val="20"/>
    </w:rPr>
  </w:style>
  <w:style w:type="character" w:customStyle="1" w:styleId="ac">
    <w:name w:val="Текст примечания Знак"/>
    <w:basedOn w:val="a0"/>
    <w:link w:val="ab"/>
    <w:uiPriority w:val="99"/>
    <w:semiHidden/>
    <w:rsid w:val="00B60E50"/>
    <w:rPr>
      <w:rFonts w:ascii="Times New Roman" w:hAnsi="Times New Roman" w:cs="Times New Roman"/>
      <w:sz w:val="20"/>
      <w:szCs w:val="20"/>
      <w:lang w:eastAsia="ru-RU"/>
    </w:rPr>
  </w:style>
  <w:style w:type="paragraph" w:styleId="ad">
    <w:name w:val="annotation subject"/>
    <w:basedOn w:val="ab"/>
    <w:next w:val="ab"/>
    <w:link w:val="ae"/>
    <w:uiPriority w:val="99"/>
    <w:semiHidden/>
    <w:rsid w:val="00B60E50"/>
    <w:rPr>
      <w:b/>
      <w:bCs/>
    </w:rPr>
  </w:style>
  <w:style w:type="character" w:customStyle="1" w:styleId="ae">
    <w:name w:val="Тема примечания Знак"/>
    <w:basedOn w:val="ac"/>
    <w:link w:val="ad"/>
    <w:uiPriority w:val="99"/>
    <w:semiHidden/>
    <w:rsid w:val="00B60E50"/>
    <w:rPr>
      <w:rFonts w:ascii="Times New Roman" w:hAnsi="Times New Roman" w:cs="Times New Roman"/>
      <w:b/>
      <w:bCs/>
      <w:sz w:val="20"/>
      <w:szCs w:val="20"/>
      <w:lang w:eastAsia="ru-RU"/>
    </w:rPr>
  </w:style>
  <w:style w:type="paragraph" w:styleId="af">
    <w:name w:val="Balloon Text"/>
    <w:basedOn w:val="a"/>
    <w:link w:val="af0"/>
    <w:uiPriority w:val="99"/>
    <w:semiHidden/>
    <w:rsid w:val="00B60E50"/>
    <w:rPr>
      <w:rFonts w:ascii="Tahoma" w:hAnsi="Tahoma" w:cs="Tahoma"/>
      <w:sz w:val="16"/>
      <w:szCs w:val="16"/>
    </w:rPr>
  </w:style>
  <w:style w:type="character" w:customStyle="1" w:styleId="af0">
    <w:name w:val="Текст выноски Знак"/>
    <w:basedOn w:val="a0"/>
    <w:link w:val="af"/>
    <w:uiPriority w:val="99"/>
    <w:semiHidden/>
    <w:rsid w:val="00B60E50"/>
    <w:rPr>
      <w:rFonts w:ascii="Tahoma" w:hAnsi="Tahoma" w:cs="Tahoma"/>
      <w:sz w:val="16"/>
      <w:szCs w:val="16"/>
      <w:lang w:eastAsia="ru-RU"/>
    </w:rPr>
  </w:style>
  <w:style w:type="paragraph" w:customStyle="1" w:styleId="ConsNonformat">
    <w:name w:val="ConsNonformat"/>
    <w:uiPriority w:val="99"/>
    <w:rsid w:val="009E10F4"/>
    <w:pPr>
      <w:widowControl w:val="0"/>
    </w:pPr>
    <w:rPr>
      <w:rFonts w:ascii="Courier New" w:hAnsi="Courier New" w:cs="Courier New"/>
      <w:sz w:val="20"/>
      <w:szCs w:val="20"/>
    </w:rPr>
  </w:style>
  <w:style w:type="paragraph" w:customStyle="1" w:styleId="ConsTitle">
    <w:name w:val="ConsTitle"/>
    <w:uiPriority w:val="99"/>
    <w:rsid w:val="009E10F4"/>
    <w:pPr>
      <w:widowControl w:val="0"/>
    </w:pPr>
    <w:rPr>
      <w:rFonts w:ascii="Arial" w:hAnsi="Arial" w:cs="Arial"/>
      <w:b/>
      <w:bCs/>
      <w:sz w:val="16"/>
      <w:szCs w:val="16"/>
    </w:rPr>
  </w:style>
  <w:style w:type="paragraph" w:customStyle="1" w:styleId="ConsPlusTitle">
    <w:name w:val="ConsPlusTitle"/>
    <w:uiPriority w:val="99"/>
    <w:rsid w:val="009E10F4"/>
    <w:pPr>
      <w:widowControl w:val="0"/>
      <w:autoSpaceDE w:val="0"/>
      <w:autoSpaceDN w:val="0"/>
      <w:adjustRightInd w:val="0"/>
    </w:pPr>
    <w:rPr>
      <w:rFonts w:ascii="Times New Roman" w:hAnsi="Times New Roman" w:cs="Times New Roman"/>
      <w:b/>
      <w:bCs/>
      <w:sz w:val="28"/>
      <w:szCs w:val="28"/>
    </w:rPr>
  </w:style>
  <w:style w:type="paragraph" w:customStyle="1" w:styleId="ConsPlusNormal">
    <w:name w:val="ConsPlusNormal"/>
    <w:uiPriority w:val="99"/>
    <w:rsid w:val="009E10F4"/>
    <w:pPr>
      <w:widowControl w:val="0"/>
      <w:autoSpaceDE w:val="0"/>
      <w:autoSpaceDN w:val="0"/>
      <w:adjustRightInd w:val="0"/>
      <w:ind w:firstLine="720"/>
    </w:pPr>
    <w:rPr>
      <w:rFonts w:ascii="Arial" w:hAnsi="Arial" w:cs="Arial"/>
      <w:sz w:val="20"/>
      <w:szCs w:val="20"/>
    </w:rPr>
  </w:style>
  <w:style w:type="character" w:styleId="af1">
    <w:name w:val="Hyperlink"/>
    <w:basedOn w:val="a0"/>
    <w:uiPriority w:val="99"/>
    <w:rsid w:val="0087580D"/>
    <w:rPr>
      <w:color w:val="0000FF"/>
      <w:u w:val="single"/>
    </w:rPr>
  </w:style>
  <w:style w:type="paragraph" w:customStyle="1" w:styleId="Default">
    <w:name w:val="Default"/>
    <w:uiPriority w:val="99"/>
    <w:rsid w:val="0059287D"/>
    <w:pPr>
      <w:autoSpaceDE w:val="0"/>
      <w:autoSpaceDN w:val="0"/>
      <w:adjustRightInd w:val="0"/>
    </w:pPr>
    <w:rPr>
      <w:rFonts w:ascii="Times New Roman" w:hAnsi="Times New Roman" w:cs="Times New Roman"/>
      <w:color w:val="000000"/>
      <w:sz w:val="24"/>
      <w:szCs w:val="24"/>
    </w:rPr>
  </w:style>
  <w:style w:type="character" w:customStyle="1" w:styleId="af2">
    <w:name w:val="Гипертекстовая ссылка"/>
    <w:basedOn w:val="a0"/>
    <w:uiPriority w:val="99"/>
    <w:rsid w:val="00805D75"/>
    <w:rPr>
      <w:color w:val="auto"/>
    </w:rPr>
  </w:style>
  <w:style w:type="paragraph" w:styleId="af3">
    <w:name w:val="Normal (Web)"/>
    <w:basedOn w:val="a"/>
    <w:uiPriority w:val="99"/>
    <w:unhideWhenUsed/>
    <w:rsid w:val="002133D8"/>
    <w:pPr>
      <w:spacing w:before="100" w:beforeAutospacing="1" w:after="100" w:afterAutospacing="1"/>
    </w:pPr>
  </w:style>
  <w:style w:type="character" w:styleId="af4">
    <w:name w:val="Strong"/>
    <w:basedOn w:val="a0"/>
    <w:uiPriority w:val="22"/>
    <w:qFormat/>
    <w:rsid w:val="002133D8"/>
    <w:rPr>
      <w:b/>
      <w:bCs/>
    </w:rPr>
  </w:style>
  <w:style w:type="character" w:customStyle="1" w:styleId="af5">
    <w:name w:val="Цветовое выделение для Нормальный"/>
    <w:uiPriority w:val="99"/>
    <w:rsid w:val="00324C43"/>
    <w:rPr>
      <w:sz w:val="20"/>
      <w:szCs w:val="20"/>
    </w:rPr>
  </w:style>
  <w:style w:type="numbering" w:customStyle="1" w:styleId="1">
    <w:name w:val="Нет списка1"/>
    <w:next w:val="a2"/>
    <w:uiPriority w:val="99"/>
    <w:semiHidden/>
    <w:unhideWhenUsed/>
    <w:rsid w:val="009028AA"/>
  </w:style>
  <w:style w:type="table" w:customStyle="1" w:styleId="10">
    <w:name w:val="Сетка таблицы1"/>
    <w:basedOn w:val="a1"/>
    <w:next w:val="a4"/>
    <w:uiPriority w:val="99"/>
    <w:rsid w:val="009028A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6815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8.wmf"/><Relationship Id="rId117" Type="http://schemas.openxmlformats.org/officeDocument/2006/relationships/image" Target="media/image105.wmf"/><Relationship Id="rId21" Type="http://schemas.openxmlformats.org/officeDocument/2006/relationships/image" Target="media/image13.wmf"/><Relationship Id="rId42" Type="http://schemas.openxmlformats.org/officeDocument/2006/relationships/image" Target="media/image32.wmf"/><Relationship Id="rId47" Type="http://schemas.openxmlformats.org/officeDocument/2006/relationships/image" Target="media/image37.wmf"/><Relationship Id="rId63" Type="http://schemas.openxmlformats.org/officeDocument/2006/relationships/image" Target="media/image51.wmf"/><Relationship Id="rId68" Type="http://schemas.openxmlformats.org/officeDocument/2006/relationships/image" Target="media/image56.wmf"/><Relationship Id="rId84" Type="http://schemas.openxmlformats.org/officeDocument/2006/relationships/image" Target="media/image72.wmf"/><Relationship Id="rId89" Type="http://schemas.openxmlformats.org/officeDocument/2006/relationships/image" Target="media/image77.wmf"/><Relationship Id="rId112" Type="http://schemas.openxmlformats.org/officeDocument/2006/relationships/image" Target="media/image100.wmf"/><Relationship Id="rId133" Type="http://schemas.openxmlformats.org/officeDocument/2006/relationships/image" Target="media/image120.wmf"/><Relationship Id="rId138" Type="http://schemas.openxmlformats.org/officeDocument/2006/relationships/image" Target="media/image125.wmf"/><Relationship Id="rId154" Type="http://schemas.openxmlformats.org/officeDocument/2006/relationships/image" Target="media/image140.wmf"/><Relationship Id="rId159" Type="http://schemas.openxmlformats.org/officeDocument/2006/relationships/image" Target="media/image145.wmf"/><Relationship Id="rId175" Type="http://schemas.openxmlformats.org/officeDocument/2006/relationships/header" Target="header3.xml"/><Relationship Id="rId170" Type="http://schemas.openxmlformats.org/officeDocument/2006/relationships/image" Target="media/image153.wmf"/><Relationship Id="rId16" Type="http://schemas.openxmlformats.org/officeDocument/2006/relationships/image" Target="media/image8.wmf"/><Relationship Id="rId107" Type="http://schemas.openxmlformats.org/officeDocument/2006/relationships/image" Target="media/image95.wmf"/><Relationship Id="rId11" Type="http://schemas.openxmlformats.org/officeDocument/2006/relationships/image" Target="media/image3.wmf"/><Relationship Id="rId32" Type="http://schemas.openxmlformats.org/officeDocument/2006/relationships/image" Target="media/image24.wmf"/><Relationship Id="rId37" Type="http://schemas.openxmlformats.org/officeDocument/2006/relationships/hyperlink" Target="consultantplus://offline/ref=D4549D3232B1FCDDF4BEF12AEA90B60F68FD08611B8AB35E5ABE152533BD45BC3F007E361441C74AeDX4N" TargetMode="External"/><Relationship Id="rId53" Type="http://schemas.openxmlformats.org/officeDocument/2006/relationships/image" Target="media/image43.wmf"/><Relationship Id="rId58" Type="http://schemas.openxmlformats.org/officeDocument/2006/relationships/image" Target="media/image48.wmf"/><Relationship Id="rId74" Type="http://schemas.openxmlformats.org/officeDocument/2006/relationships/image" Target="media/image62.wmf"/><Relationship Id="rId79" Type="http://schemas.openxmlformats.org/officeDocument/2006/relationships/image" Target="media/image67.wmf"/><Relationship Id="rId102" Type="http://schemas.openxmlformats.org/officeDocument/2006/relationships/image" Target="media/image90.wmf"/><Relationship Id="rId123" Type="http://schemas.openxmlformats.org/officeDocument/2006/relationships/image" Target="media/image111.wmf"/><Relationship Id="rId128" Type="http://schemas.openxmlformats.org/officeDocument/2006/relationships/image" Target="media/image116.wmf"/><Relationship Id="rId144" Type="http://schemas.openxmlformats.org/officeDocument/2006/relationships/image" Target="media/image130.wmf"/><Relationship Id="rId149" Type="http://schemas.openxmlformats.org/officeDocument/2006/relationships/image" Target="media/image135.wmf"/><Relationship Id="rId5" Type="http://schemas.openxmlformats.org/officeDocument/2006/relationships/settings" Target="settings.xml"/><Relationship Id="rId90" Type="http://schemas.openxmlformats.org/officeDocument/2006/relationships/image" Target="media/image78.wmf"/><Relationship Id="rId95" Type="http://schemas.openxmlformats.org/officeDocument/2006/relationships/image" Target="media/image83.wmf"/><Relationship Id="rId160" Type="http://schemas.openxmlformats.org/officeDocument/2006/relationships/image" Target="media/image146.wmf"/><Relationship Id="rId165" Type="http://schemas.openxmlformats.org/officeDocument/2006/relationships/image" Target="media/image149.wmf"/><Relationship Id="rId22" Type="http://schemas.openxmlformats.org/officeDocument/2006/relationships/image" Target="media/image14.wmf"/><Relationship Id="rId27" Type="http://schemas.openxmlformats.org/officeDocument/2006/relationships/image" Target="media/image19.wmf"/><Relationship Id="rId43" Type="http://schemas.openxmlformats.org/officeDocument/2006/relationships/image" Target="media/image33.wmf"/><Relationship Id="rId48" Type="http://schemas.openxmlformats.org/officeDocument/2006/relationships/image" Target="media/image38.wmf"/><Relationship Id="rId64" Type="http://schemas.openxmlformats.org/officeDocument/2006/relationships/image" Target="media/image52.wmf"/><Relationship Id="rId69" Type="http://schemas.openxmlformats.org/officeDocument/2006/relationships/image" Target="media/image57.wmf"/><Relationship Id="rId113" Type="http://schemas.openxmlformats.org/officeDocument/2006/relationships/image" Target="media/image101.wmf"/><Relationship Id="rId118" Type="http://schemas.openxmlformats.org/officeDocument/2006/relationships/image" Target="media/image106.wmf"/><Relationship Id="rId134" Type="http://schemas.openxmlformats.org/officeDocument/2006/relationships/image" Target="media/image121.wmf"/><Relationship Id="rId139" Type="http://schemas.openxmlformats.org/officeDocument/2006/relationships/image" Target="media/image126.wmf"/><Relationship Id="rId80" Type="http://schemas.openxmlformats.org/officeDocument/2006/relationships/image" Target="media/image68.wmf"/><Relationship Id="rId85" Type="http://schemas.openxmlformats.org/officeDocument/2006/relationships/image" Target="media/image73.wmf"/><Relationship Id="rId150" Type="http://schemas.openxmlformats.org/officeDocument/2006/relationships/image" Target="media/image136.wmf"/><Relationship Id="rId155" Type="http://schemas.openxmlformats.org/officeDocument/2006/relationships/image" Target="media/image141.wmf"/><Relationship Id="rId171" Type="http://schemas.openxmlformats.org/officeDocument/2006/relationships/header" Target="header1.xml"/><Relationship Id="rId176" Type="http://schemas.openxmlformats.org/officeDocument/2006/relationships/footer" Target="footer3.xml"/><Relationship Id="rId12" Type="http://schemas.openxmlformats.org/officeDocument/2006/relationships/image" Target="media/image4.wmf"/><Relationship Id="rId17" Type="http://schemas.openxmlformats.org/officeDocument/2006/relationships/image" Target="media/image9.wmf"/><Relationship Id="rId33" Type="http://schemas.openxmlformats.org/officeDocument/2006/relationships/image" Target="media/image25.wmf"/><Relationship Id="rId38" Type="http://schemas.openxmlformats.org/officeDocument/2006/relationships/hyperlink" Target="consultantplus://offline/ref=D4549D3232B1FCDDF4BEF12AEA90B60F68FD08611B8AB35E5ABE152533BD45BC3F007E361441C442eDX6N" TargetMode="External"/><Relationship Id="rId59" Type="http://schemas.openxmlformats.org/officeDocument/2006/relationships/hyperlink" Target="consultantplus://offline/ref=D4549D3232B1FCDDF4BEF12AEA90B60F68FD08611B8AB35E5ABE152533BD45BC3F007E361441C74AeDX4N" TargetMode="External"/><Relationship Id="rId103" Type="http://schemas.openxmlformats.org/officeDocument/2006/relationships/image" Target="media/image91.wmf"/><Relationship Id="rId108" Type="http://schemas.openxmlformats.org/officeDocument/2006/relationships/image" Target="media/image96.wmf"/><Relationship Id="rId124" Type="http://schemas.openxmlformats.org/officeDocument/2006/relationships/image" Target="media/image112.wmf"/><Relationship Id="rId129" Type="http://schemas.openxmlformats.org/officeDocument/2006/relationships/image" Target="media/image117.emf"/><Relationship Id="rId54" Type="http://schemas.openxmlformats.org/officeDocument/2006/relationships/image" Target="media/image44.wmf"/><Relationship Id="rId70" Type="http://schemas.openxmlformats.org/officeDocument/2006/relationships/image" Target="media/image58.wmf"/><Relationship Id="rId75" Type="http://schemas.openxmlformats.org/officeDocument/2006/relationships/image" Target="media/image63.wmf"/><Relationship Id="rId91" Type="http://schemas.openxmlformats.org/officeDocument/2006/relationships/image" Target="media/image79.wmf"/><Relationship Id="rId96" Type="http://schemas.openxmlformats.org/officeDocument/2006/relationships/image" Target="media/image84.wmf"/><Relationship Id="rId140" Type="http://schemas.openxmlformats.org/officeDocument/2006/relationships/hyperlink" Target="consultantplus://offline/ref=D4549D3232B1FCDDF4BEF12AEA90B60F68FC016B1884B35E5ABE152533BD45BC3F007E361441C64AeDX4N" TargetMode="External"/><Relationship Id="rId145" Type="http://schemas.openxmlformats.org/officeDocument/2006/relationships/image" Target="media/image131.wmf"/><Relationship Id="rId161" Type="http://schemas.openxmlformats.org/officeDocument/2006/relationships/hyperlink" Target="consultantplus://offline/ref=D4549D3232B1FCDDF4BEF12AEA90B60F68FD08611B8AB35E5ABE152533BD45BC3F007E361441C74AeDX4N" TargetMode="External"/><Relationship Id="rId166" Type="http://schemas.openxmlformats.org/officeDocument/2006/relationships/image" Target="media/image150.wmf"/><Relationship Id="rId1" Type="http://schemas.openxmlformats.org/officeDocument/2006/relationships/customXml" Target="../customXml/item1.xml"/><Relationship Id="rId6" Type="http://schemas.openxmlformats.org/officeDocument/2006/relationships/webSettings" Target="webSettings.xml"/><Relationship Id="rId23" Type="http://schemas.openxmlformats.org/officeDocument/2006/relationships/image" Target="media/image15.wmf"/><Relationship Id="rId28" Type="http://schemas.openxmlformats.org/officeDocument/2006/relationships/image" Target="media/image20.wmf"/><Relationship Id="rId49" Type="http://schemas.openxmlformats.org/officeDocument/2006/relationships/image" Target="media/image39.wmf"/><Relationship Id="rId114" Type="http://schemas.openxmlformats.org/officeDocument/2006/relationships/image" Target="media/image102.emf"/><Relationship Id="rId119" Type="http://schemas.openxmlformats.org/officeDocument/2006/relationships/image" Target="media/image107.wmf"/><Relationship Id="rId10" Type="http://schemas.openxmlformats.org/officeDocument/2006/relationships/image" Target="media/image2.wmf"/><Relationship Id="rId31" Type="http://schemas.openxmlformats.org/officeDocument/2006/relationships/image" Target="media/image23.wmf"/><Relationship Id="rId44" Type="http://schemas.openxmlformats.org/officeDocument/2006/relationships/image" Target="media/image34.wmf"/><Relationship Id="rId52" Type="http://schemas.openxmlformats.org/officeDocument/2006/relationships/image" Target="media/image42.wmf"/><Relationship Id="rId60" Type="http://schemas.openxmlformats.org/officeDocument/2006/relationships/hyperlink" Target="consultantplus://offline/ref=D4549D3232B1FCDDF4BEF12AEA90B60F68FD08611B8AB35E5ABE152533BD45BC3F007E361441C442eDX6N" TargetMode="External"/><Relationship Id="rId65" Type="http://schemas.openxmlformats.org/officeDocument/2006/relationships/image" Target="media/image53.wmf"/><Relationship Id="rId73" Type="http://schemas.openxmlformats.org/officeDocument/2006/relationships/image" Target="media/image61.wmf"/><Relationship Id="rId78" Type="http://schemas.openxmlformats.org/officeDocument/2006/relationships/image" Target="media/image66.wmf"/><Relationship Id="rId81" Type="http://schemas.openxmlformats.org/officeDocument/2006/relationships/image" Target="media/image69.wmf"/><Relationship Id="rId86" Type="http://schemas.openxmlformats.org/officeDocument/2006/relationships/image" Target="media/image74.wmf"/><Relationship Id="rId94" Type="http://schemas.openxmlformats.org/officeDocument/2006/relationships/image" Target="media/image82.wmf"/><Relationship Id="rId99" Type="http://schemas.openxmlformats.org/officeDocument/2006/relationships/image" Target="media/image87.wmf"/><Relationship Id="rId101" Type="http://schemas.openxmlformats.org/officeDocument/2006/relationships/image" Target="media/image89.wmf"/><Relationship Id="rId122" Type="http://schemas.openxmlformats.org/officeDocument/2006/relationships/image" Target="media/image110.emf"/><Relationship Id="rId130" Type="http://schemas.openxmlformats.org/officeDocument/2006/relationships/image" Target="media/image118.wmf"/><Relationship Id="rId135" Type="http://schemas.openxmlformats.org/officeDocument/2006/relationships/image" Target="media/image122.wmf"/><Relationship Id="rId143" Type="http://schemas.openxmlformats.org/officeDocument/2006/relationships/image" Target="media/image129.wmf"/><Relationship Id="rId148" Type="http://schemas.openxmlformats.org/officeDocument/2006/relationships/image" Target="media/image134.wmf"/><Relationship Id="rId151" Type="http://schemas.openxmlformats.org/officeDocument/2006/relationships/image" Target="media/image137.wmf"/><Relationship Id="rId156" Type="http://schemas.openxmlformats.org/officeDocument/2006/relationships/image" Target="media/image142.wmf"/><Relationship Id="rId164" Type="http://schemas.openxmlformats.org/officeDocument/2006/relationships/image" Target="media/image148.wmf"/><Relationship Id="rId169" Type="http://schemas.openxmlformats.org/officeDocument/2006/relationships/hyperlink" Target="consultantplus://offline/ref=D4549D3232B1FCDDF4BEF12AEA90B60F68FD02681F84B35E5ABE152533BD45BC3F007E361441C642eDXBN" TargetMode="External"/><Relationship Id="rId177"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zakupki.gov.ru" TargetMode="External"/><Relationship Id="rId172" Type="http://schemas.openxmlformats.org/officeDocument/2006/relationships/header" Target="header2.xml"/><Relationship Id="rId13" Type="http://schemas.openxmlformats.org/officeDocument/2006/relationships/image" Target="media/image5.wmf"/><Relationship Id="rId18" Type="http://schemas.openxmlformats.org/officeDocument/2006/relationships/image" Target="media/image10.wmf"/><Relationship Id="rId39" Type="http://schemas.openxmlformats.org/officeDocument/2006/relationships/image" Target="media/image29.wmf"/><Relationship Id="rId109" Type="http://schemas.openxmlformats.org/officeDocument/2006/relationships/image" Target="media/image97.wmf"/><Relationship Id="rId34" Type="http://schemas.openxmlformats.org/officeDocument/2006/relationships/image" Target="media/image26.wmf"/><Relationship Id="rId50" Type="http://schemas.openxmlformats.org/officeDocument/2006/relationships/image" Target="media/image40.wmf"/><Relationship Id="rId55" Type="http://schemas.openxmlformats.org/officeDocument/2006/relationships/image" Target="media/image45.wmf"/><Relationship Id="rId76" Type="http://schemas.openxmlformats.org/officeDocument/2006/relationships/image" Target="media/image64.wmf"/><Relationship Id="rId97" Type="http://schemas.openxmlformats.org/officeDocument/2006/relationships/image" Target="media/image85.wmf"/><Relationship Id="rId104" Type="http://schemas.openxmlformats.org/officeDocument/2006/relationships/image" Target="media/image92.wmf"/><Relationship Id="rId120" Type="http://schemas.openxmlformats.org/officeDocument/2006/relationships/image" Target="media/image108.wmf"/><Relationship Id="rId125" Type="http://schemas.openxmlformats.org/officeDocument/2006/relationships/image" Target="media/image113.wmf"/><Relationship Id="rId141" Type="http://schemas.openxmlformats.org/officeDocument/2006/relationships/image" Target="media/image127.wmf"/><Relationship Id="rId146" Type="http://schemas.openxmlformats.org/officeDocument/2006/relationships/image" Target="media/image132.wmf"/><Relationship Id="rId167" Type="http://schemas.openxmlformats.org/officeDocument/2006/relationships/image" Target="media/image151.wmf"/><Relationship Id="rId7" Type="http://schemas.openxmlformats.org/officeDocument/2006/relationships/footnotes" Target="footnotes.xml"/><Relationship Id="rId71" Type="http://schemas.openxmlformats.org/officeDocument/2006/relationships/image" Target="media/image59.wmf"/><Relationship Id="rId92" Type="http://schemas.openxmlformats.org/officeDocument/2006/relationships/image" Target="media/image80.wmf"/><Relationship Id="rId162" Type="http://schemas.openxmlformats.org/officeDocument/2006/relationships/hyperlink" Target="consultantplus://offline/ref=D4549D3232B1FCDDF4BEF12AEA90B60F68FD08611B8AB35E5ABE152533BD45BC3F007E361441C442eDX6N" TargetMode="External"/><Relationship Id="rId2" Type="http://schemas.openxmlformats.org/officeDocument/2006/relationships/numbering" Target="numbering.xml"/><Relationship Id="rId29" Type="http://schemas.openxmlformats.org/officeDocument/2006/relationships/image" Target="media/image21.wmf"/><Relationship Id="rId24" Type="http://schemas.openxmlformats.org/officeDocument/2006/relationships/image" Target="media/image16.wmf"/><Relationship Id="rId40" Type="http://schemas.openxmlformats.org/officeDocument/2006/relationships/image" Target="media/image30.wmf"/><Relationship Id="rId45" Type="http://schemas.openxmlformats.org/officeDocument/2006/relationships/image" Target="media/image35.wmf"/><Relationship Id="rId66" Type="http://schemas.openxmlformats.org/officeDocument/2006/relationships/image" Target="media/image54.wmf"/><Relationship Id="rId87" Type="http://schemas.openxmlformats.org/officeDocument/2006/relationships/image" Target="media/image75.wmf"/><Relationship Id="rId110" Type="http://schemas.openxmlformats.org/officeDocument/2006/relationships/image" Target="media/image98.wmf"/><Relationship Id="rId115" Type="http://schemas.openxmlformats.org/officeDocument/2006/relationships/image" Target="media/image103.wmf"/><Relationship Id="rId131" Type="http://schemas.openxmlformats.org/officeDocument/2006/relationships/hyperlink" Target="consultantplus://offline/ref=D4549D3232B1FCDDF4BEF12AEA90B60F68FC06681D83B35E5ABE152533BD45BC3F007E361441C643eDX3N" TargetMode="External"/><Relationship Id="rId136" Type="http://schemas.openxmlformats.org/officeDocument/2006/relationships/image" Target="media/image123.wmf"/><Relationship Id="rId157" Type="http://schemas.openxmlformats.org/officeDocument/2006/relationships/image" Target="media/image143.wmf"/><Relationship Id="rId178" Type="http://schemas.openxmlformats.org/officeDocument/2006/relationships/theme" Target="theme/theme1.xml"/><Relationship Id="rId61" Type="http://schemas.openxmlformats.org/officeDocument/2006/relationships/image" Target="media/image49.wmf"/><Relationship Id="rId82" Type="http://schemas.openxmlformats.org/officeDocument/2006/relationships/image" Target="media/image70.wmf"/><Relationship Id="rId152" Type="http://schemas.openxmlformats.org/officeDocument/2006/relationships/image" Target="media/image138.wmf"/><Relationship Id="rId173" Type="http://schemas.openxmlformats.org/officeDocument/2006/relationships/footer" Target="footer1.xml"/><Relationship Id="rId19" Type="http://schemas.openxmlformats.org/officeDocument/2006/relationships/image" Target="media/image11.wmf"/><Relationship Id="rId14" Type="http://schemas.openxmlformats.org/officeDocument/2006/relationships/image" Target="media/image6.wmf"/><Relationship Id="rId30" Type="http://schemas.openxmlformats.org/officeDocument/2006/relationships/image" Target="media/image22.wmf"/><Relationship Id="rId35" Type="http://schemas.openxmlformats.org/officeDocument/2006/relationships/image" Target="media/image27.wmf"/><Relationship Id="rId56" Type="http://schemas.openxmlformats.org/officeDocument/2006/relationships/image" Target="media/image46.wmf"/><Relationship Id="rId77" Type="http://schemas.openxmlformats.org/officeDocument/2006/relationships/image" Target="media/image65.wmf"/><Relationship Id="rId100" Type="http://schemas.openxmlformats.org/officeDocument/2006/relationships/image" Target="media/image88.wmf"/><Relationship Id="rId105" Type="http://schemas.openxmlformats.org/officeDocument/2006/relationships/image" Target="media/image93.wmf"/><Relationship Id="rId126" Type="http://schemas.openxmlformats.org/officeDocument/2006/relationships/image" Target="media/image114.wmf"/><Relationship Id="rId147" Type="http://schemas.openxmlformats.org/officeDocument/2006/relationships/image" Target="media/image133.wmf"/><Relationship Id="rId168" Type="http://schemas.openxmlformats.org/officeDocument/2006/relationships/image" Target="media/image152.wmf"/><Relationship Id="rId8" Type="http://schemas.openxmlformats.org/officeDocument/2006/relationships/endnotes" Target="endnotes.xml"/><Relationship Id="rId51" Type="http://schemas.openxmlformats.org/officeDocument/2006/relationships/image" Target="media/image41.wmf"/><Relationship Id="rId72" Type="http://schemas.openxmlformats.org/officeDocument/2006/relationships/image" Target="media/image60.wmf"/><Relationship Id="rId93" Type="http://schemas.openxmlformats.org/officeDocument/2006/relationships/image" Target="media/image81.wmf"/><Relationship Id="rId98" Type="http://schemas.openxmlformats.org/officeDocument/2006/relationships/image" Target="media/image86.wmf"/><Relationship Id="rId121" Type="http://schemas.openxmlformats.org/officeDocument/2006/relationships/image" Target="media/image109.emf"/><Relationship Id="rId142" Type="http://schemas.openxmlformats.org/officeDocument/2006/relationships/image" Target="media/image128.wmf"/><Relationship Id="rId163" Type="http://schemas.openxmlformats.org/officeDocument/2006/relationships/image" Target="media/image147.wmf"/><Relationship Id="rId3" Type="http://schemas.openxmlformats.org/officeDocument/2006/relationships/styles" Target="styles.xml"/><Relationship Id="rId25" Type="http://schemas.openxmlformats.org/officeDocument/2006/relationships/image" Target="media/image17.wmf"/><Relationship Id="rId46" Type="http://schemas.openxmlformats.org/officeDocument/2006/relationships/image" Target="media/image36.wmf"/><Relationship Id="rId67" Type="http://schemas.openxmlformats.org/officeDocument/2006/relationships/image" Target="media/image55.wmf"/><Relationship Id="rId116" Type="http://schemas.openxmlformats.org/officeDocument/2006/relationships/image" Target="media/image104.wmf"/><Relationship Id="rId137" Type="http://schemas.openxmlformats.org/officeDocument/2006/relationships/image" Target="media/image124.wmf"/><Relationship Id="rId158" Type="http://schemas.openxmlformats.org/officeDocument/2006/relationships/image" Target="media/image144.wmf"/><Relationship Id="rId20" Type="http://schemas.openxmlformats.org/officeDocument/2006/relationships/image" Target="media/image12.wmf"/><Relationship Id="rId41" Type="http://schemas.openxmlformats.org/officeDocument/2006/relationships/image" Target="media/image31.wmf"/><Relationship Id="rId62" Type="http://schemas.openxmlformats.org/officeDocument/2006/relationships/image" Target="media/image50.wmf"/><Relationship Id="rId83" Type="http://schemas.openxmlformats.org/officeDocument/2006/relationships/image" Target="media/image71.wmf"/><Relationship Id="rId88" Type="http://schemas.openxmlformats.org/officeDocument/2006/relationships/image" Target="media/image76.wmf"/><Relationship Id="rId111" Type="http://schemas.openxmlformats.org/officeDocument/2006/relationships/image" Target="media/image99.wmf"/><Relationship Id="rId132" Type="http://schemas.openxmlformats.org/officeDocument/2006/relationships/image" Target="media/image119.wmf"/><Relationship Id="rId153" Type="http://schemas.openxmlformats.org/officeDocument/2006/relationships/image" Target="media/image139.wmf"/><Relationship Id="rId174" Type="http://schemas.openxmlformats.org/officeDocument/2006/relationships/footer" Target="footer2.xml"/><Relationship Id="rId15" Type="http://schemas.openxmlformats.org/officeDocument/2006/relationships/image" Target="media/image7.wmf"/><Relationship Id="rId36" Type="http://schemas.openxmlformats.org/officeDocument/2006/relationships/image" Target="media/image28.wmf"/><Relationship Id="rId57" Type="http://schemas.openxmlformats.org/officeDocument/2006/relationships/image" Target="media/image47.wmf"/><Relationship Id="rId106" Type="http://schemas.openxmlformats.org/officeDocument/2006/relationships/image" Target="media/image94.wmf"/><Relationship Id="rId127" Type="http://schemas.openxmlformats.org/officeDocument/2006/relationships/image" Target="media/image115.wmf"/></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0DE52A-56CE-4FE4-966F-022DD87D63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1</Pages>
  <Words>6770</Words>
  <Characters>38593</Characters>
  <Application>Microsoft Office Word</Application>
  <DocSecurity>0</DocSecurity>
  <Lines>321</Lines>
  <Paragraphs>90</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Ya Blondinko Edition</Company>
  <LinksUpToDate>false</LinksUpToDate>
  <CharactersWithSpaces>45273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Елена Готцева</dc:creator>
  <cp:keywords/>
  <dc:description/>
  <cp:lastModifiedBy>specialist</cp:lastModifiedBy>
  <cp:revision>14</cp:revision>
  <cp:lastPrinted>2025-05-27T07:39:00Z</cp:lastPrinted>
  <dcterms:created xsi:type="dcterms:W3CDTF">2022-05-12T07:55:00Z</dcterms:created>
  <dcterms:modified xsi:type="dcterms:W3CDTF">2025-05-28T07:45:00Z</dcterms:modified>
</cp:coreProperties>
</file>